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A0B" w:rsidRPr="00AB2B08" w:rsidRDefault="00800A0B" w:rsidP="00800A0B">
      <w:pPr>
        <w:pStyle w:val="a3"/>
        <w:snapToGrid w:val="0"/>
        <w:spacing w:beforeLines="0" w:afterLines="0" w:line="240" w:lineRule="auto"/>
        <w:outlineLvl w:val="0"/>
        <w:rPr>
          <w:rFonts w:ascii="仿宋" w:eastAsia="仿宋" w:hAnsi="仿宋"/>
          <w:b/>
          <w:sz w:val="28"/>
          <w:szCs w:val="28"/>
        </w:rPr>
      </w:pPr>
      <w:r w:rsidRPr="00AB2B08">
        <w:rPr>
          <w:rFonts w:ascii="仿宋" w:eastAsia="仿宋" w:hAnsi="仿宋"/>
          <w:b/>
          <w:sz w:val="28"/>
          <w:szCs w:val="28"/>
        </w:rPr>
        <w:t>编号：</w:t>
      </w:r>
      <w:r w:rsidRPr="00AB2B08">
        <w:rPr>
          <w:rFonts w:ascii="仿宋" w:eastAsia="仿宋" w:hAnsi="仿宋"/>
          <w:b/>
          <w:sz w:val="28"/>
          <w:szCs w:val="28"/>
          <w:u w:val="single"/>
        </w:rPr>
        <w:t xml:space="preserve"> ZB2018067               </w:t>
      </w:r>
    </w:p>
    <w:p w:rsidR="00800A0B" w:rsidRPr="00AB2B08" w:rsidRDefault="00800A0B" w:rsidP="00800A0B">
      <w:pPr>
        <w:pStyle w:val="a3"/>
        <w:snapToGrid w:val="0"/>
        <w:spacing w:beforeLines="0" w:afterLines="0" w:line="240" w:lineRule="auto"/>
        <w:outlineLvl w:val="0"/>
        <w:rPr>
          <w:rFonts w:ascii="仿宋" w:eastAsia="仿宋" w:hAnsi="仿宋" w:cs="Arial"/>
          <w:b/>
          <w:bCs/>
          <w:sz w:val="28"/>
          <w:szCs w:val="28"/>
        </w:rPr>
      </w:pPr>
      <w:r w:rsidRPr="00AB2B08">
        <w:rPr>
          <w:rFonts w:ascii="仿宋" w:eastAsia="仿宋" w:hAnsi="仿宋"/>
          <w:sz w:val="28"/>
          <w:szCs w:val="28"/>
        </w:rPr>
        <w:t>采购单位名称：</w:t>
      </w:r>
      <w:r w:rsidRPr="00AB2B08">
        <w:rPr>
          <w:rFonts w:ascii="仿宋" w:eastAsia="仿宋" w:hAnsi="仿宋" w:cs="Arial"/>
          <w:b/>
          <w:bCs/>
          <w:sz w:val="28"/>
          <w:szCs w:val="28"/>
          <w:u w:val="single"/>
        </w:rPr>
        <w:t>浙江师范大学</w:t>
      </w:r>
    </w:p>
    <w:p w:rsidR="00800A0B" w:rsidRPr="00AB2B08" w:rsidRDefault="00800A0B" w:rsidP="00800A0B">
      <w:pPr>
        <w:pStyle w:val="a3"/>
        <w:snapToGrid w:val="0"/>
        <w:spacing w:before="156" w:after="156" w:line="300" w:lineRule="exact"/>
        <w:outlineLvl w:val="0"/>
        <w:rPr>
          <w:rFonts w:ascii="仿宋" w:eastAsia="仿宋" w:hAnsi="仿宋"/>
          <w:b/>
          <w:sz w:val="28"/>
          <w:szCs w:val="28"/>
        </w:rPr>
      </w:pPr>
      <w:r w:rsidRPr="00AB2B08">
        <w:rPr>
          <w:rFonts w:ascii="仿宋" w:eastAsia="仿宋" w:hAnsi="仿宋"/>
          <w:b/>
          <w:sz w:val="28"/>
          <w:szCs w:val="28"/>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800A0B" w:rsidRPr="00AB2B08" w:rsidTr="004B24D5">
        <w:tblPrEx>
          <w:tblCellMar>
            <w:top w:w="0" w:type="dxa"/>
            <w:bottom w:w="0" w:type="dxa"/>
          </w:tblCellMar>
        </w:tblPrEx>
        <w:trPr>
          <w:trHeight w:val="609"/>
        </w:trPr>
        <w:tc>
          <w:tcPr>
            <w:tcW w:w="1591" w:type="dxa"/>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项目名称</w:t>
            </w:r>
          </w:p>
        </w:tc>
        <w:tc>
          <w:tcPr>
            <w:tcW w:w="7174" w:type="dxa"/>
          </w:tcPr>
          <w:p w:rsidR="00800A0B" w:rsidRPr="00AB2B08" w:rsidRDefault="00800A0B" w:rsidP="00800A0B">
            <w:pPr>
              <w:pStyle w:val="a3"/>
              <w:snapToGrid w:val="0"/>
              <w:spacing w:before="156" w:after="156" w:line="300" w:lineRule="exact"/>
              <w:outlineLvl w:val="0"/>
              <w:rPr>
                <w:rFonts w:ascii="仿宋" w:eastAsia="仿宋" w:hAnsi="仿宋"/>
              </w:rPr>
            </w:pPr>
            <w:proofErr w:type="gramStart"/>
            <w:r w:rsidRPr="00AB2B08">
              <w:rPr>
                <w:bCs/>
              </w:rPr>
              <w:t>城轨检修</w:t>
            </w:r>
            <w:proofErr w:type="gramEnd"/>
            <w:r w:rsidRPr="00AB2B08">
              <w:rPr>
                <w:bCs/>
              </w:rPr>
              <w:t>实</w:t>
            </w:r>
            <w:proofErr w:type="gramStart"/>
            <w:r w:rsidRPr="00AB2B08">
              <w:rPr>
                <w:bCs/>
              </w:rPr>
              <w:t>训系统</w:t>
            </w:r>
            <w:proofErr w:type="gramEnd"/>
            <w:r w:rsidRPr="00AB2B08">
              <w:rPr>
                <w:bCs/>
              </w:rPr>
              <w:t>设备</w:t>
            </w:r>
          </w:p>
        </w:tc>
      </w:tr>
      <w:tr w:rsidR="00800A0B" w:rsidRPr="00AB2B08" w:rsidTr="004B24D5">
        <w:tblPrEx>
          <w:tblCellMar>
            <w:top w:w="0" w:type="dxa"/>
            <w:bottom w:w="0" w:type="dxa"/>
          </w:tblCellMar>
        </w:tblPrEx>
        <w:trPr>
          <w:trHeight w:val="624"/>
        </w:trPr>
        <w:tc>
          <w:tcPr>
            <w:tcW w:w="1591" w:type="dxa"/>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采购内容</w:t>
            </w:r>
          </w:p>
        </w:tc>
        <w:tc>
          <w:tcPr>
            <w:tcW w:w="7174" w:type="dxa"/>
          </w:tcPr>
          <w:p w:rsidR="00800A0B" w:rsidRPr="00AB2B08" w:rsidRDefault="00800A0B" w:rsidP="004B24D5">
            <w:pPr>
              <w:spacing w:line="300" w:lineRule="exact"/>
              <w:rPr>
                <w:rFonts w:ascii="仿宋" w:eastAsia="仿宋" w:hAnsi="仿宋"/>
                <w:sz w:val="24"/>
              </w:rPr>
            </w:pPr>
            <w:r w:rsidRPr="00AB2B08">
              <w:rPr>
                <w:rFonts w:ascii="仿宋" w:eastAsia="仿宋" w:hAnsi="仿宋"/>
                <w:sz w:val="24"/>
              </w:rPr>
              <w:t>详见设备清单</w:t>
            </w:r>
          </w:p>
        </w:tc>
      </w:tr>
      <w:tr w:rsidR="00800A0B" w:rsidRPr="00AB2B08" w:rsidTr="004B24D5">
        <w:tblPrEx>
          <w:tblCellMar>
            <w:top w:w="0" w:type="dxa"/>
            <w:bottom w:w="0" w:type="dxa"/>
          </w:tblCellMar>
        </w:tblPrEx>
        <w:trPr>
          <w:trHeight w:val="624"/>
        </w:trPr>
        <w:tc>
          <w:tcPr>
            <w:tcW w:w="1591" w:type="dxa"/>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单位及数量</w:t>
            </w:r>
          </w:p>
        </w:tc>
        <w:tc>
          <w:tcPr>
            <w:tcW w:w="7174" w:type="dxa"/>
          </w:tcPr>
          <w:p w:rsidR="00800A0B" w:rsidRPr="00AB2B08" w:rsidRDefault="00800A0B" w:rsidP="004B24D5">
            <w:pPr>
              <w:spacing w:line="300" w:lineRule="exact"/>
              <w:rPr>
                <w:rFonts w:ascii="仿宋" w:eastAsia="仿宋" w:hAnsi="仿宋"/>
                <w:sz w:val="24"/>
              </w:rPr>
            </w:pPr>
            <w:r w:rsidRPr="00AB2B08">
              <w:rPr>
                <w:rFonts w:ascii="仿宋" w:eastAsia="仿宋" w:hAnsi="仿宋"/>
                <w:sz w:val="24"/>
              </w:rPr>
              <w:t>详见设备清单</w:t>
            </w:r>
          </w:p>
        </w:tc>
      </w:tr>
      <w:tr w:rsidR="00800A0B" w:rsidRPr="00AB2B08" w:rsidTr="004B24D5">
        <w:tblPrEx>
          <w:tblCellMar>
            <w:top w:w="0" w:type="dxa"/>
            <w:bottom w:w="0" w:type="dxa"/>
          </w:tblCellMar>
        </w:tblPrEx>
        <w:trPr>
          <w:trHeight w:val="658"/>
        </w:trPr>
        <w:tc>
          <w:tcPr>
            <w:tcW w:w="1591" w:type="dxa"/>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主要功能及用途</w:t>
            </w:r>
          </w:p>
        </w:tc>
        <w:tc>
          <w:tcPr>
            <w:tcW w:w="7174" w:type="dxa"/>
          </w:tcPr>
          <w:p w:rsidR="00800A0B" w:rsidRPr="00AB2B08" w:rsidRDefault="00800A0B" w:rsidP="004B24D5">
            <w:pPr>
              <w:spacing w:line="300" w:lineRule="exact"/>
              <w:rPr>
                <w:rFonts w:ascii="仿宋" w:eastAsia="仿宋" w:hAnsi="仿宋"/>
                <w:sz w:val="24"/>
              </w:rPr>
            </w:pPr>
            <w:r w:rsidRPr="00AB2B08">
              <w:rPr>
                <w:rFonts w:ascii="仿宋" w:eastAsia="仿宋" w:hAnsi="仿宋" w:hint="eastAsia"/>
                <w:sz w:val="24"/>
              </w:rPr>
              <w:t>系统主要由株洲产B型车司机控制台、电路原理教学系统、ABC三车单元</w:t>
            </w:r>
            <w:proofErr w:type="gramStart"/>
            <w:r w:rsidRPr="00AB2B08">
              <w:rPr>
                <w:rFonts w:ascii="仿宋" w:eastAsia="仿宋" w:hAnsi="仿宋" w:hint="eastAsia"/>
                <w:sz w:val="24"/>
              </w:rPr>
              <w:t>电器柜实训</w:t>
            </w:r>
            <w:proofErr w:type="gramEnd"/>
            <w:r w:rsidRPr="00AB2B08">
              <w:rPr>
                <w:rFonts w:ascii="仿宋" w:eastAsia="仿宋" w:hAnsi="仿宋" w:hint="eastAsia"/>
                <w:sz w:val="24"/>
              </w:rPr>
              <w:t>系统、受电弓实训系统、车门实训系统、教员控制系统等构成。主要用于</w:t>
            </w:r>
            <w:proofErr w:type="gramStart"/>
            <w:r w:rsidRPr="00AB2B08">
              <w:rPr>
                <w:rFonts w:ascii="仿宋" w:eastAsia="仿宋" w:hAnsi="仿宋" w:hint="eastAsia"/>
                <w:sz w:val="24"/>
              </w:rPr>
              <w:t>对城轨列车</w:t>
            </w:r>
            <w:proofErr w:type="gramEnd"/>
            <w:r w:rsidRPr="00AB2B08">
              <w:rPr>
                <w:rFonts w:ascii="仿宋" w:eastAsia="仿宋" w:hAnsi="仿宋" w:hint="eastAsia"/>
                <w:sz w:val="24"/>
              </w:rPr>
              <w:t>控制方式、整车电路原理的教学；通过配置的三车电器</w:t>
            </w:r>
            <w:proofErr w:type="gramStart"/>
            <w:r w:rsidRPr="00AB2B08">
              <w:rPr>
                <w:rFonts w:ascii="仿宋" w:eastAsia="仿宋" w:hAnsi="仿宋" w:hint="eastAsia"/>
                <w:sz w:val="24"/>
              </w:rPr>
              <w:t>柜实现</w:t>
            </w:r>
            <w:proofErr w:type="gramEnd"/>
            <w:r w:rsidRPr="00AB2B08">
              <w:rPr>
                <w:rFonts w:ascii="仿宋" w:eastAsia="仿宋" w:hAnsi="仿宋" w:hint="eastAsia"/>
                <w:sz w:val="24"/>
              </w:rPr>
              <w:t>受电弓控制回路、安全回路、列车激活回路、车门电路等回路教学；以及受电弓系统的实训、车门系统的实训等的教学等。</w:t>
            </w:r>
          </w:p>
        </w:tc>
      </w:tr>
      <w:tr w:rsidR="00800A0B" w:rsidRPr="00AB2B08" w:rsidTr="004B24D5">
        <w:tblPrEx>
          <w:tblCellMar>
            <w:top w:w="0" w:type="dxa"/>
            <w:bottom w:w="0" w:type="dxa"/>
          </w:tblCellMar>
        </w:tblPrEx>
        <w:trPr>
          <w:trHeight w:val="624"/>
        </w:trPr>
        <w:tc>
          <w:tcPr>
            <w:tcW w:w="1591" w:type="dxa"/>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产地要求</w:t>
            </w:r>
          </w:p>
        </w:tc>
        <w:tc>
          <w:tcPr>
            <w:tcW w:w="7174" w:type="dxa"/>
          </w:tcPr>
          <w:p w:rsidR="00800A0B" w:rsidRPr="00AB2B08" w:rsidRDefault="00800A0B" w:rsidP="004B24D5">
            <w:pPr>
              <w:spacing w:line="300" w:lineRule="exact"/>
              <w:rPr>
                <w:rFonts w:ascii="仿宋" w:eastAsia="仿宋" w:hAnsi="仿宋"/>
                <w:sz w:val="24"/>
              </w:rPr>
            </w:pPr>
            <w:r w:rsidRPr="00AB2B08">
              <w:rPr>
                <w:rFonts w:ascii="仿宋" w:eastAsia="仿宋" w:hAnsi="仿宋"/>
                <w:sz w:val="24"/>
              </w:rPr>
              <w:t>本项目采购货物须为中华人民共和国境内生产（不含港澳台地区）；</w:t>
            </w:r>
          </w:p>
        </w:tc>
      </w:tr>
    </w:tbl>
    <w:p w:rsidR="00800A0B" w:rsidRPr="00AB2B08" w:rsidRDefault="00800A0B" w:rsidP="00800A0B">
      <w:pPr>
        <w:pStyle w:val="a3"/>
        <w:snapToGrid w:val="0"/>
        <w:spacing w:before="156" w:after="156" w:line="300" w:lineRule="exact"/>
        <w:outlineLvl w:val="0"/>
        <w:rPr>
          <w:rFonts w:ascii="仿宋" w:eastAsia="仿宋" w:hAnsi="仿宋"/>
          <w:b/>
          <w:sz w:val="28"/>
          <w:szCs w:val="28"/>
        </w:rPr>
      </w:pPr>
      <w:r w:rsidRPr="00AB2B08">
        <w:rPr>
          <w:rFonts w:ascii="仿宋" w:eastAsia="仿宋" w:hAnsi="仿宋"/>
          <w:b/>
          <w:sz w:val="28"/>
          <w:szCs w:val="28"/>
        </w:rPr>
        <w:t>二、设备清单</w:t>
      </w: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4253"/>
        <w:gridCol w:w="850"/>
        <w:gridCol w:w="1094"/>
        <w:gridCol w:w="1754"/>
      </w:tblGrid>
      <w:tr w:rsidR="00800A0B" w:rsidRPr="00AB2B08" w:rsidTr="004B24D5">
        <w:trPr>
          <w:trHeight w:val="567"/>
        </w:trPr>
        <w:tc>
          <w:tcPr>
            <w:tcW w:w="817" w:type="dxa"/>
            <w:shd w:val="clear" w:color="auto" w:fill="auto"/>
          </w:tcPr>
          <w:p w:rsidR="00800A0B" w:rsidRPr="00AB2B08" w:rsidRDefault="00800A0B" w:rsidP="00800A0B">
            <w:pPr>
              <w:pStyle w:val="a3"/>
              <w:snapToGrid w:val="0"/>
              <w:spacing w:before="156" w:after="156" w:line="300" w:lineRule="exact"/>
              <w:jc w:val="center"/>
              <w:outlineLvl w:val="0"/>
              <w:rPr>
                <w:rFonts w:ascii="仿宋" w:eastAsia="仿宋" w:hAnsi="仿宋"/>
              </w:rPr>
            </w:pPr>
            <w:r w:rsidRPr="00AB2B08">
              <w:rPr>
                <w:rFonts w:ascii="仿宋" w:eastAsia="仿宋" w:hAnsi="仿宋"/>
              </w:rPr>
              <w:t>序号</w:t>
            </w:r>
          </w:p>
        </w:tc>
        <w:tc>
          <w:tcPr>
            <w:tcW w:w="4253" w:type="dxa"/>
            <w:shd w:val="clear" w:color="auto" w:fill="auto"/>
          </w:tcPr>
          <w:p w:rsidR="00800A0B" w:rsidRPr="00AB2B08" w:rsidRDefault="00800A0B" w:rsidP="00800A0B">
            <w:pPr>
              <w:pStyle w:val="a3"/>
              <w:snapToGrid w:val="0"/>
              <w:spacing w:before="156" w:after="156" w:line="300" w:lineRule="exact"/>
              <w:jc w:val="center"/>
              <w:outlineLvl w:val="0"/>
              <w:rPr>
                <w:rFonts w:ascii="仿宋" w:eastAsia="仿宋" w:hAnsi="仿宋"/>
              </w:rPr>
            </w:pPr>
            <w:r w:rsidRPr="00AB2B08">
              <w:rPr>
                <w:rFonts w:ascii="仿宋" w:eastAsia="仿宋" w:hAnsi="仿宋"/>
              </w:rPr>
              <w:t>设备名称</w:t>
            </w:r>
          </w:p>
        </w:tc>
        <w:tc>
          <w:tcPr>
            <w:tcW w:w="850" w:type="dxa"/>
            <w:shd w:val="clear" w:color="auto" w:fill="auto"/>
          </w:tcPr>
          <w:p w:rsidR="00800A0B" w:rsidRPr="00AB2B08" w:rsidRDefault="00800A0B" w:rsidP="00800A0B">
            <w:pPr>
              <w:pStyle w:val="a3"/>
              <w:snapToGrid w:val="0"/>
              <w:spacing w:before="156" w:after="156" w:line="300" w:lineRule="exact"/>
              <w:jc w:val="center"/>
              <w:outlineLvl w:val="0"/>
              <w:rPr>
                <w:rFonts w:ascii="仿宋" w:eastAsia="仿宋" w:hAnsi="仿宋"/>
              </w:rPr>
            </w:pPr>
            <w:r w:rsidRPr="00AB2B08">
              <w:rPr>
                <w:rFonts w:ascii="仿宋" w:eastAsia="仿宋" w:hAnsi="仿宋"/>
              </w:rPr>
              <w:t>单位</w:t>
            </w:r>
          </w:p>
        </w:tc>
        <w:tc>
          <w:tcPr>
            <w:tcW w:w="1094" w:type="dxa"/>
            <w:shd w:val="clear" w:color="auto" w:fill="auto"/>
          </w:tcPr>
          <w:p w:rsidR="00800A0B" w:rsidRPr="00AB2B08" w:rsidRDefault="00800A0B" w:rsidP="00800A0B">
            <w:pPr>
              <w:pStyle w:val="a3"/>
              <w:snapToGrid w:val="0"/>
              <w:spacing w:before="156" w:after="156" w:line="300" w:lineRule="exact"/>
              <w:jc w:val="center"/>
              <w:outlineLvl w:val="0"/>
              <w:rPr>
                <w:rFonts w:ascii="仿宋" w:eastAsia="仿宋" w:hAnsi="仿宋"/>
              </w:rPr>
            </w:pPr>
            <w:r w:rsidRPr="00AB2B08">
              <w:rPr>
                <w:rFonts w:ascii="仿宋" w:eastAsia="仿宋" w:hAnsi="仿宋"/>
              </w:rPr>
              <w:t>数量</w:t>
            </w:r>
          </w:p>
        </w:tc>
        <w:tc>
          <w:tcPr>
            <w:tcW w:w="1754" w:type="dxa"/>
            <w:shd w:val="clear" w:color="auto" w:fill="auto"/>
          </w:tcPr>
          <w:p w:rsidR="00800A0B" w:rsidRPr="00AB2B08" w:rsidRDefault="00800A0B" w:rsidP="00800A0B">
            <w:pPr>
              <w:pStyle w:val="a3"/>
              <w:snapToGrid w:val="0"/>
              <w:spacing w:before="156" w:after="156" w:line="300" w:lineRule="exact"/>
              <w:jc w:val="center"/>
              <w:outlineLvl w:val="0"/>
              <w:rPr>
                <w:rFonts w:ascii="仿宋" w:eastAsia="仿宋" w:hAnsi="仿宋"/>
              </w:rPr>
            </w:pPr>
            <w:r w:rsidRPr="00AB2B08">
              <w:rPr>
                <w:rFonts w:ascii="仿宋" w:eastAsia="仿宋" w:hAnsi="仿宋"/>
              </w:rPr>
              <w:t>备注</w:t>
            </w: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华文中宋" w:eastAsia="华文中宋" w:hAnsi="华文中宋" w:cs="宋体"/>
                <w:kern w:val="0"/>
                <w:sz w:val="21"/>
                <w:szCs w:val="21"/>
              </w:rPr>
              <w:t>司机操纵台</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175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2</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华文中宋" w:eastAsia="华文中宋" w:hAnsi="华文中宋" w:cs="宋体"/>
                <w:kern w:val="0"/>
                <w:sz w:val="21"/>
                <w:szCs w:val="21"/>
              </w:rPr>
              <w:t>HMI仿真装置及相关软件模块</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175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3</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华文中宋" w:eastAsia="华文中宋" w:hAnsi="华文中宋" w:cs="宋体"/>
                <w:kern w:val="0"/>
                <w:sz w:val="21"/>
                <w:szCs w:val="21"/>
              </w:rPr>
            </w:pPr>
            <w:r w:rsidRPr="00AB2B08">
              <w:rPr>
                <w:rFonts w:ascii="华文中宋" w:eastAsia="华文中宋" w:hAnsi="华文中宋" w:cs="宋体"/>
                <w:kern w:val="0"/>
                <w:sz w:val="21"/>
                <w:szCs w:val="21"/>
              </w:rPr>
              <w:t>ATC仿真装置及仿真软件模块</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1754" w:type="dxa"/>
            <w:shd w:val="clear" w:color="auto" w:fill="auto"/>
          </w:tcPr>
          <w:p w:rsidR="00800A0B" w:rsidRPr="00AB2B08" w:rsidRDefault="00800A0B" w:rsidP="00800A0B">
            <w:pPr>
              <w:pStyle w:val="a3"/>
              <w:snapToGrid w:val="0"/>
              <w:spacing w:before="156" w:after="156" w:line="300" w:lineRule="exact"/>
              <w:jc w:val="center"/>
              <w:outlineLvl w:val="0"/>
              <w:rPr>
                <w:rFonts w:ascii="仿宋" w:eastAsia="仿宋" w:hAnsi="仿宋"/>
              </w:rPr>
            </w:pP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4</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华文中宋" w:eastAsia="华文中宋" w:hAnsi="华文中宋" w:cs="宋体"/>
                <w:kern w:val="0"/>
                <w:sz w:val="21"/>
                <w:szCs w:val="21"/>
              </w:rPr>
            </w:pPr>
            <w:r w:rsidRPr="00AB2B08">
              <w:rPr>
                <w:rFonts w:ascii="华文中宋" w:eastAsia="华文中宋" w:hAnsi="华文中宋" w:cs="宋体"/>
                <w:kern w:val="0"/>
                <w:sz w:val="21"/>
                <w:szCs w:val="21"/>
              </w:rPr>
              <w:t>工业控制计算机</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175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5</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华文中宋" w:eastAsia="华文中宋" w:hAnsi="华文中宋" w:cs="宋体"/>
                <w:kern w:val="0"/>
                <w:sz w:val="21"/>
                <w:szCs w:val="21"/>
              </w:rPr>
            </w:pPr>
            <w:r w:rsidRPr="00AB2B08">
              <w:rPr>
                <w:rFonts w:ascii="华文中宋" w:eastAsia="华文中宋" w:hAnsi="华文中宋" w:cs="宋体"/>
                <w:kern w:val="0"/>
                <w:sz w:val="21"/>
                <w:szCs w:val="21"/>
              </w:rPr>
              <w:t>地铁列车仿真运行软硬件模块</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175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6</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华文中宋" w:eastAsia="华文中宋" w:hAnsi="华文中宋" w:cs="宋体"/>
                <w:kern w:val="0"/>
                <w:sz w:val="21"/>
                <w:szCs w:val="21"/>
              </w:rPr>
            </w:pPr>
            <w:r w:rsidRPr="00AB2B08">
              <w:rPr>
                <w:rFonts w:ascii="华文中宋" w:eastAsia="华文中宋" w:hAnsi="华文中宋" w:cs="华文中宋"/>
                <w:b/>
                <w:sz w:val="21"/>
                <w:szCs w:val="21"/>
              </w:rPr>
              <w:t>仿真计算机</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2</w:t>
            </w:r>
          </w:p>
        </w:tc>
        <w:tc>
          <w:tcPr>
            <w:tcW w:w="175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 xml:space="preserve">7 </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华文中宋" w:eastAsia="华文中宋" w:hAnsi="华文中宋" w:cs="宋体"/>
                <w:kern w:val="0"/>
                <w:sz w:val="21"/>
                <w:szCs w:val="21"/>
              </w:rPr>
            </w:pPr>
            <w:r w:rsidRPr="00AB2B08">
              <w:rPr>
                <w:rFonts w:ascii="华文中宋" w:eastAsia="华文中宋" w:hAnsi="华文中宋" w:cs="宋体"/>
                <w:kern w:val="0"/>
                <w:sz w:val="21"/>
                <w:szCs w:val="21"/>
              </w:rPr>
              <w:t>整车电路教学软件</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1754" w:type="dxa"/>
            <w:shd w:val="clear" w:color="auto" w:fill="auto"/>
          </w:tcPr>
          <w:p w:rsidR="00800A0B" w:rsidRPr="00AB2B08" w:rsidRDefault="00800A0B" w:rsidP="00800A0B">
            <w:pPr>
              <w:pStyle w:val="a3"/>
              <w:snapToGrid w:val="0"/>
              <w:spacing w:before="156" w:after="156" w:line="300" w:lineRule="exact"/>
              <w:jc w:val="center"/>
              <w:outlineLvl w:val="0"/>
              <w:rPr>
                <w:rFonts w:ascii="仿宋" w:eastAsia="仿宋" w:hAnsi="仿宋"/>
              </w:rPr>
            </w:pPr>
            <w:r w:rsidRPr="00AB2B08">
              <w:rPr>
                <w:rFonts w:ascii="仿宋" w:eastAsia="仿宋" w:hAnsi="仿宋"/>
              </w:rPr>
              <w:t>核心设备</w:t>
            </w: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8</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华文中宋" w:eastAsia="华文中宋" w:hAnsi="华文中宋" w:cs="宋体"/>
                <w:kern w:val="0"/>
                <w:sz w:val="21"/>
                <w:szCs w:val="21"/>
              </w:rPr>
            </w:pPr>
            <w:r w:rsidRPr="00AB2B08">
              <w:rPr>
                <w:rFonts w:ascii="华文中宋" w:eastAsia="华文中宋" w:hAnsi="华文中宋" w:cs="宋体"/>
                <w:kern w:val="0"/>
                <w:sz w:val="21"/>
                <w:szCs w:val="21"/>
              </w:rPr>
              <w:t>液晶拼接屏及相关组件</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175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9</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华文中宋" w:eastAsia="华文中宋" w:hAnsi="华文中宋" w:cs="宋体"/>
                <w:kern w:val="0"/>
                <w:sz w:val="21"/>
                <w:szCs w:val="21"/>
              </w:rPr>
            </w:pPr>
            <w:r w:rsidRPr="00AB2B08">
              <w:rPr>
                <w:rFonts w:ascii="华文中宋" w:eastAsia="华文中宋" w:hAnsi="华文中宋" w:cs="宋体"/>
                <w:kern w:val="0"/>
                <w:sz w:val="21"/>
                <w:szCs w:val="21"/>
              </w:rPr>
              <w:t>带控制电器的ABC3车单元电器柜</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175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核心设备</w:t>
            </w: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10</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华文中宋" w:eastAsia="华文中宋" w:hAnsi="华文中宋" w:cs="宋体"/>
                <w:kern w:val="0"/>
                <w:sz w:val="21"/>
                <w:szCs w:val="21"/>
              </w:rPr>
            </w:pPr>
            <w:bookmarkStart w:id="0" w:name="_Toc4118"/>
            <w:bookmarkStart w:id="1" w:name="_Toc27272"/>
            <w:r w:rsidRPr="00AB2B08">
              <w:rPr>
                <w:rFonts w:ascii="华文中宋" w:eastAsia="华文中宋" w:hAnsi="华文中宋" w:cs="华文中宋"/>
                <w:b/>
                <w:sz w:val="21"/>
                <w:szCs w:val="21"/>
              </w:rPr>
              <w:t>电器柜采集与控制装置</w:t>
            </w:r>
            <w:bookmarkEnd w:id="0"/>
            <w:bookmarkEnd w:id="1"/>
            <w:r w:rsidRPr="00AB2B08">
              <w:rPr>
                <w:rFonts w:ascii="华文中宋" w:eastAsia="华文中宋" w:hAnsi="华文中宋" w:cs="华文中宋"/>
                <w:b/>
                <w:sz w:val="21"/>
                <w:szCs w:val="21"/>
              </w:rPr>
              <w:t>软硬件</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175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11</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华文中宋" w:eastAsia="华文中宋" w:hAnsi="华文中宋" w:cs="宋体"/>
                <w:kern w:val="0"/>
                <w:sz w:val="21"/>
                <w:szCs w:val="21"/>
              </w:rPr>
            </w:pPr>
            <w:r w:rsidRPr="00AB2B08">
              <w:rPr>
                <w:rFonts w:ascii="华文中宋" w:eastAsia="华文中宋" w:hAnsi="华文中宋" w:cs="宋体"/>
                <w:kern w:val="0"/>
                <w:sz w:val="21"/>
                <w:szCs w:val="21"/>
              </w:rPr>
              <w:t>受电弓及安装平台</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175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核心设备</w:t>
            </w: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lastRenderedPageBreak/>
              <w:t>12</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华文中宋" w:eastAsia="华文中宋" w:hAnsi="华文中宋" w:cs="宋体"/>
                <w:kern w:val="0"/>
                <w:sz w:val="21"/>
                <w:szCs w:val="21"/>
              </w:rPr>
            </w:pPr>
            <w:r w:rsidRPr="00AB2B08">
              <w:rPr>
                <w:rFonts w:ascii="华文中宋" w:eastAsia="华文中宋" w:hAnsi="华文中宋" w:cs="宋体"/>
                <w:kern w:val="0"/>
                <w:sz w:val="21"/>
                <w:szCs w:val="21"/>
              </w:rPr>
              <w:t>受电弓试验台装置</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175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核心设备</w:t>
            </w: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13</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华文中宋" w:eastAsia="华文中宋" w:hAnsi="华文中宋" w:cs="宋体"/>
                <w:kern w:val="0"/>
                <w:sz w:val="21"/>
                <w:szCs w:val="21"/>
              </w:rPr>
            </w:pPr>
            <w:r w:rsidRPr="00AB2B08">
              <w:rPr>
                <w:rFonts w:ascii="华文中宋" w:eastAsia="华文中宋" w:hAnsi="华文中宋" w:cs="宋体"/>
                <w:kern w:val="0"/>
                <w:sz w:val="21"/>
                <w:szCs w:val="21"/>
              </w:rPr>
              <w:t>风源系统</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175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14</w:t>
            </w:r>
          </w:p>
        </w:tc>
        <w:tc>
          <w:tcPr>
            <w:tcW w:w="4253" w:type="dxa"/>
            <w:shd w:val="clear" w:color="auto" w:fill="auto"/>
          </w:tcPr>
          <w:p w:rsidR="00800A0B" w:rsidRPr="00AB2B08" w:rsidRDefault="00800A0B" w:rsidP="004B24D5">
            <w:pPr>
              <w:adjustRightInd w:val="0"/>
              <w:snapToGrid w:val="0"/>
              <w:rPr>
                <w:rFonts w:ascii="华文中宋" w:eastAsia="华文中宋" w:hAnsi="华文中宋" w:cs="宋体"/>
                <w:kern w:val="0"/>
                <w:sz w:val="21"/>
                <w:szCs w:val="21"/>
              </w:rPr>
            </w:pPr>
            <w:r w:rsidRPr="00AB2B08">
              <w:rPr>
                <w:rFonts w:ascii="华文中宋" w:eastAsia="华文中宋" w:hAnsi="华文中宋" w:cs="宋体" w:hint="eastAsia"/>
                <w:kern w:val="0"/>
                <w:sz w:val="21"/>
                <w:szCs w:val="21"/>
              </w:rPr>
              <w:t>塞拉门及仿真墙</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175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核心设备</w:t>
            </w: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15</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华文中宋" w:eastAsia="华文中宋" w:hAnsi="华文中宋" w:cs="宋体"/>
                <w:kern w:val="0"/>
                <w:sz w:val="21"/>
                <w:szCs w:val="21"/>
              </w:rPr>
            </w:pPr>
            <w:r w:rsidRPr="00AB2B08">
              <w:rPr>
                <w:rFonts w:ascii="华文中宋" w:eastAsia="华文中宋" w:hAnsi="华文中宋" w:cs="宋体"/>
                <w:kern w:val="0"/>
                <w:sz w:val="21"/>
                <w:szCs w:val="21"/>
              </w:rPr>
              <w:t>塞拉门试验台装置</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175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核心设备</w:t>
            </w: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16</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华文中宋" w:eastAsia="华文中宋" w:hAnsi="华文中宋" w:cs="宋体"/>
                <w:kern w:val="0"/>
                <w:sz w:val="21"/>
                <w:szCs w:val="21"/>
              </w:rPr>
            </w:pPr>
            <w:r w:rsidRPr="00AB2B08">
              <w:rPr>
                <w:rFonts w:ascii="华文中宋" w:eastAsia="华文中宋" w:hAnsi="华文中宋" w:cs="宋体"/>
                <w:kern w:val="0"/>
                <w:sz w:val="21"/>
                <w:szCs w:val="21"/>
              </w:rPr>
              <w:t>教员控制台</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175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17</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华文中宋" w:eastAsia="华文中宋" w:hAnsi="华文中宋" w:cs="宋体"/>
                <w:kern w:val="0"/>
                <w:sz w:val="21"/>
                <w:szCs w:val="21"/>
              </w:rPr>
            </w:pPr>
            <w:r w:rsidRPr="00AB2B08">
              <w:rPr>
                <w:rFonts w:ascii="华文中宋" w:eastAsia="华文中宋" w:hAnsi="华文中宋" w:cs="宋体"/>
                <w:kern w:val="0"/>
                <w:sz w:val="21"/>
                <w:szCs w:val="21"/>
              </w:rPr>
              <w:t>教员控制计算机</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175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18</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华文中宋" w:eastAsia="华文中宋" w:hAnsi="华文中宋" w:cs="宋体"/>
                <w:kern w:val="0"/>
                <w:sz w:val="21"/>
                <w:szCs w:val="21"/>
              </w:rPr>
            </w:pPr>
            <w:r w:rsidRPr="00AB2B08">
              <w:rPr>
                <w:rFonts w:ascii="华文中宋" w:eastAsia="华文中宋" w:hAnsi="华文中宋" w:cs="宋体"/>
                <w:kern w:val="0"/>
                <w:sz w:val="21"/>
                <w:szCs w:val="21"/>
              </w:rPr>
              <w:t>教员监控软件模块</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175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核心设备</w:t>
            </w: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19</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华文中宋" w:eastAsia="华文中宋" w:hAnsi="华文中宋" w:cs="宋体"/>
                <w:kern w:val="0"/>
                <w:sz w:val="21"/>
                <w:szCs w:val="21"/>
              </w:rPr>
            </w:pPr>
            <w:r w:rsidRPr="00AB2B08">
              <w:rPr>
                <w:rFonts w:ascii="华文中宋" w:eastAsia="华文中宋" w:hAnsi="华文中宋" w:cs="宋体"/>
                <w:kern w:val="0"/>
                <w:sz w:val="21"/>
                <w:szCs w:val="21"/>
              </w:rPr>
              <w:t>教员激光打印机</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2</w:t>
            </w:r>
          </w:p>
        </w:tc>
        <w:tc>
          <w:tcPr>
            <w:tcW w:w="175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20</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华文中宋" w:eastAsia="华文中宋" w:hAnsi="华文中宋" w:cs="宋体"/>
                <w:kern w:val="0"/>
                <w:sz w:val="21"/>
                <w:szCs w:val="21"/>
              </w:rPr>
            </w:pPr>
            <w:r w:rsidRPr="00AB2B08">
              <w:rPr>
                <w:rFonts w:ascii="华文中宋" w:eastAsia="华文中宋" w:hAnsi="华文中宋" w:cs="宋体"/>
                <w:kern w:val="0"/>
                <w:sz w:val="21"/>
                <w:szCs w:val="21"/>
              </w:rPr>
              <w:t>网络交换机及机柜</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套</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175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p>
        </w:tc>
      </w:tr>
      <w:tr w:rsidR="00800A0B" w:rsidRPr="00AB2B08" w:rsidTr="004B24D5">
        <w:trPr>
          <w:trHeight w:val="582"/>
        </w:trPr>
        <w:tc>
          <w:tcPr>
            <w:tcW w:w="817"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21</w:t>
            </w:r>
          </w:p>
        </w:tc>
        <w:tc>
          <w:tcPr>
            <w:tcW w:w="4253" w:type="dxa"/>
            <w:shd w:val="clear" w:color="auto" w:fill="auto"/>
          </w:tcPr>
          <w:p w:rsidR="00800A0B" w:rsidRPr="00AB2B08" w:rsidRDefault="00800A0B" w:rsidP="00800A0B">
            <w:pPr>
              <w:pStyle w:val="a3"/>
              <w:snapToGrid w:val="0"/>
              <w:spacing w:before="156" w:after="156" w:line="300" w:lineRule="exact"/>
              <w:outlineLvl w:val="0"/>
              <w:rPr>
                <w:rFonts w:ascii="华文中宋" w:eastAsia="华文中宋" w:hAnsi="华文中宋" w:cs="宋体"/>
                <w:kern w:val="0"/>
                <w:sz w:val="21"/>
                <w:szCs w:val="21"/>
              </w:rPr>
            </w:pPr>
            <w:r w:rsidRPr="00AB2B08">
              <w:rPr>
                <w:rFonts w:ascii="华文中宋" w:eastAsia="华文中宋" w:hAnsi="华文中宋" w:cs="宋体"/>
                <w:kern w:val="0"/>
                <w:sz w:val="21"/>
                <w:szCs w:val="21"/>
              </w:rPr>
              <w:t>配套装修设计与施工</w:t>
            </w:r>
          </w:p>
        </w:tc>
        <w:tc>
          <w:tcPr>
            <w:tcW w:w="850"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项</w:t>
            </w:r>
          </w:p>
        </w:tc>
        <w:tc>
          <w:tcPr>
            <w:tcW w:w="109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r w:rsidRPr="00AB2B08">
              <w:rPr>
                <w:rFonts w:ascii="仿宋" w:eastAsia="仿宋" w:hAnsi="仿宋"/>
              </w:rPr>
              <w:t>1</w:t>
            </w:r>
          </w:p>
        </w:tc>
        <w:tc>
          <w:tcPr>
            <w:tcW w:w="1754" w:type="dxa"/>
            <w:shd w:val="clear" w:color="auto" w:fill="auto"/>
          </w:tcPr>
          <w:p w:rsidR="00800A0B" w:rsidRPr="00AB2B08" w:rsidRDefault="00800A0B" w:rsidP="00800A0B">
            <w:pPr>
              <w:pStyle w:val="a3"/>
              <w:snapToGrid w:val="0"/>
              <w:spacing w:before="156" w:after="156" w:line="300" w:lineRule="exact"/>
              <w:outlineLvl w:val="0"/>
              <w:rPr>
                <w:rFonts w:ascii="仿宋" w:eastAsia="仿宋" w:hAnsi="仿宋"/>
              </w:rPr>
            </w:pPr>
          </w:p>
        </w:tc>
      </w:tr>
    </w:tbl>
    <w:p w:rsidR="00800A0B" w:rsidRPr="00AB2B08" w:rsidRDefault="00800A0B" w:rsidP="00800A0B">
      <w:pPr>
        <w:pStyle w:val="a3"/>
        <w:snapToGrid w:val="0"/>
        <w:spacing w:before="156" w:after="156" w:line="300" w:lineRule="exact"/>
        <w:outlineLvl w:val="0"/>
        <w:rPr>
          <w:rFonts w:ascii="仿宋" w:eastAsia="仿宋" w:hAnsi="仿宋"/>
          <w:b/>
          <w:sz w:val="28"/>
          <w:szCs w:val="28"/>
        </w:rPr>
      </w:pPr>
      <w:r w:rsidRPr="00AB2B08">
        <w:rPr>
          <w:rFonts w:ascii="仿宋" w:eastAsia="仿宋" w:hAnsi="仿宋"/>
          <w:b/>
          <w:sz w:val="28"/>
          <w:szCs w:val="28"/>
        </w:rPr>
        <w:t>三、技术需求表</w:t>
      </w:r>
    </w:p>
    <w:tbl>
      <w:tblPr>
        <w:tblW w:w="9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134"/>
        <w:gridCol w:w="5668"/>
        <w:gridCol w:w="526"/>
        <w:gridCol w:w="656"/>
        <w:gridCol w:w="656"/>
      </w:tblGrid>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hideMark/>
          </w:tcPr>
          <w:p w:rsidR="00800A0B" w:rsidRPr="00AB2B08" w:rsidRDefault="00800A0B" w:rsidP="00800A0B">
            <w:pPr>
              <w:pStyle w:val="a3"/>
              <w:adjustRightInd w:val="0"/>
              <w:snapToGrid w:val="0"/>
              <w:spacing w:before="156" w:after="156" w:line="240" w:lineRule="auto"/>
              <w:jc w:val="center"/>
              <w:outlineLvl w:val="0"/>
              <w:rPr>
                <w:rFonts w:ascii="Times New Roman" w:hAnsi="Times New Roman"/>
                <w:sz w:val="21"/>
                <w:szCs w:val="21"/>
              </w:rPr>
            </w:pPr>
            <w:bookmarkStart w:id="2" w:name="_Hlk512640000"/>
            <w:r w:rsidRPr="00AB2B08">
              <w:rPr>
                <w:rFonts w:ascii="Times New Roman" w:hAnsi="Times New Roman"/>
                <w:sz w:val="21"/>
                <w:szCs w:val="21"/>
              </w:rPr>
              <w:t>序号</w:t>
            </w:r>
          </w:p>
        </w:tc>
        <w:tc>
          <w:tcPr>
            <w:tcW w:w="1134" w:type="dxa"/>
            <w:tcBorders>
              <w:top w:val="single" w:sz="4" w:space="0" w:color="auto"/>
              <w:left w:val="single" w:sz="4" w:space="0" w:color="auto"/>
              <w:bottom w:val="single" w:sz="4" w:space="0" w:color="auto"/>
              <w:right w:val="single" w:sz="4" w:space="0" w:color="auto"/>
            </w:tcBorders>
            <w:hideMark/>
          </w:tcPr>
          <w:p w:rsidR="00800A0B" w:rsidRPr="00AB2B08" w:rsidRDefault="00800A0B" w:rsidP="00800A0B">
            <w:pPr>
              <w:pStyle w:val="a3"/>
              <w:adjustRightInd w:val="0"/>
              <w:snapToGrid w:val="0"/>
              <w:spacing w:before="156" w:after="156" w:line="240" w:lineRule="auto"/>
              <w:jc w:val="center"/>
              <w:outlineLvl w:val="0"/>
              <w:rPr>
                <w:rFonts w:ascii="Times New Roman" w:hAnsi="Times New Roman"/>
                <w:sz w:val="21"/>
                <w:szCs w:val="21"/>
              </w:rPr>
            </w:pPr>
            <w:r w:rsidRPr="00AB2B08">
              <w:rPr>
                <w:rFonts w:ascii="Times New Roman" w:hAnsi="Times New Roman"/>
                <w:sz w:val="21"/>
                <w:szCs w:val="21"/>
              </w:rPr>
              <w:t>设备名称</w:t>
            </w:r>
          </w:p>
        </w:tc>
        <w:tc>
          <w:tcPr>
            <w:tcW w:w="5668" w:type="dxa"/>
            <w:tcBorders>
              <w:top w:val="single" w:sz="4" w:space="0" w:color="auto"/>
              <w:left w:val="single" w:sz="4" w:space="0" w:color="auto"/>
              <w:bottom w:val="single" w:sz="4" w:space="0" w:color="auto"/>
              <w:right w:val="single" w:sz="4" w:space="0" w:color="auto"/>
            </w:tcBorders>
            <w:hideMark/>
          </w:tcPr>
          <w:p w:rsidR="00800A0B" w:rsidRPr="00AB2B08" w:rsidRDefault="00800A0B" w:rsidP="00800A0B">
            <w:pPr>
              <w:pStyle w:val="a3"/>
              <w:adjustRightInd w:val="0"/>
              <w:snapToGrid w:val="0"/>
              <w:spacing w:before="156" w:after="156" w:line="240" w:lineRule="auto"/>
              <w:jc w:val="center"/>
              <w:outlineLvl w:val="0"/>
              <w:rPr>
                <w:rFonts w:hAnsi="宋体"/>
                <w:sz w:val="21"/>
                <w:szCs w:val="21"/>
              </w:rPr>
            </w:pPr>
            <w:r w:rsidRPr="00AB2B08">
              <w:rPr>
                <w:rFonts w:hAnsi="宋体"/>
                <w:sz w:val="21"/>
                <w:szCs w:val="21"/>
              </w:rPr>
              <w:t>功能及技术参数要求</w:t>
            </w:r>
          </w:p>
        </w:tc>
        <w:tc>
          <w:tcPr>
            <w:tcW w:w="526" w:type="dxa"/>
            <w:tcBorders>
              <w:top w:val="single" w:sz="4" w:space="0" w:color="auto"/>
              <w:left w:val="single" w:sz="4" w:space="0" w:color="auto"/>
              <w:bottom w:val="single" w:sz="4" w:space="0" w:color="auto"/>
              <w:right w:val="single" w:sz="4" w:space="0" w:color="auto"/>
            </w:tcBorders>
            <w:hideMark/>
          </w:tcPr>
          <w:p w:rsidR="00800A0B" w:rsidRPr="00AB2B08" w:rsidRDefault="00800A0B" w:rsidP="00800A0B">
            <w:pPr>
              <w:pStyle w:val="a3"/>
              <w:adjustRightInd w:val="0"/>
              <w:snapToGrid w:val="0"/>
              <w:spacing w:before="156" w:after="156" w:line="240" w:lineRule="auto"/>
              <w:jc w:val="center"/>
              <w:outlineLvl w:val="0"/>
              <w:rPr>
                <w:rFonts w:ascii="Times New Roman" w:hAnsi="Times New Roman"/>
                <w:sz w:val="21"/>
                <w:szCs w:val="21"/>
              </w:rPr>
            </w:pPr>
            <w:r w:rsidRPr="00AB2B08">
              <w:rPr>
                <w:rFonts w:ascii="Times New Roman" w:hAnsi="Times New Roman"/>
                <w:sz w:val="21"/>
                <w:szCs w:val="21"/>
              </w:rPr>
              <w:t>单位</w:t>
            </w:r>
          </w:p>
        </w:tc>
        <w:tc>
          <w:tcPr>
            <w:tcW w:w="656" w:type="dxa"/>
            <w:tcBorders>
              <w:top w:val="single" w:sz="4" w:space="0" w:color="auto"/>
              <w:left w:val="single" w:sz="4" w:space="0" w:color="auto"/>
              <w:bottom w:val="single" w:sz="4" w:space="0" w:color="auto"/>
              <w:right w:val="single" w:sz="4" w:space="0" w:color="auto"/>
            </w:tcBorders>
            <w:hideMark/>
          </w:tcPr>
          <w:p w:rsidR="00800A0B" w:rsidRPr="00AB2B08" w:rsidRDefault="00800A0B" w:rsidP="00800A0B">
            <w:pPr>
              <w:pStyle w:val="a3"/>
              <w:adjustRightInd w:val="0"/>
              <w:snapToGrid w:val="0"/>
              <w:spacing w:before="156" w:after="156" w:line="240" w:lineRule="auto"/>
              <w:jc w:val="center"/>
              <w:outlineLvl w:val="0"/>
              <w:rPr>
                <w:rFonts w:ascii="Times New Roman" w:hAnsi="Times New Roman"/>
                <w:sz w:val="21"/>
                <w:szCs w:val="21"/>
              </w:rPr>
            </w:pPr>
            <w:r w:rsidRPr="00AB2B08">
              <w:rPr>
                <w:rFonts w:ascii="Times New Roman" w:hAnsi="Times New Roman"/>
                <w:sz w:val="21"/>
                <w:szCs w:val="21"/>
              </w:rPr>
              <w:t>数量</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800A0B">
            <w:pPr>
              <w:pStyle w:val="a3"/>
              <w:adjustRightInd w:val="0"/>
              <w:snapToGrid w:val="0"/>
              <w:spacing w:before="156" w:after="156" w:line="240" w:lineRule="auto"/>
              <w:jc w:val="center"/>
              <w:outlineLvl w:val="0"/>
              <w:rPr>
                <w:rFonts w:ascii="Times New Roman" w:hAnsi="Times New Roman"/>
                <w:sz w:val="21"/>
                <w:szCs w:val="21"/>
              </w:rPr>
            </w:pPr>
            <w:r w:rsidRPr="00AB2B08">
              <w:rPr>
                <w:rFonts w:ascii="Times New Roman" w:hAnsi="Times New Roman"/>
                <w:sz w:val="21"/>
                <w:szCs w:val="21"/>
              </w:rPr>
              <w:t>设备用途</w:t>
            </w:r>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jc w:val="center"/>
              <w:rPr>
                <w:kern w:val="0"/>
                <w:sz w:val="21"/>
                <w:szCs w:val="21"/>
              </w:rPr>
            </w:pPr>
            <w:r w:rsidRPr="00AB2B08">
              <w:rPr>
                <w:rFonts w:ascii="华文中宋" w:eastAsia="华文中宋" w:hAnsi="华文中宋" w:cs="宋体" w:hint="eastAsia"/>
                <w:kern w:val="0"/>
                <w:sz w:val="21"/>
                <w:szCs w:val="21"/>
              </w:rPr>
              <w:t>司机操纵台</w:t>
            </w:r>
          </w:p>
        </w:tc>
        <w:tc>
          <w:tcPr>
            <w:tcW w:w="5668"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ind w:firstLine="2"/>
              <w:jc w:val="left"/>
              <w:rPr>
                <w:rFonts w:ascii="宋体" w:hAnsi="宋体" w:cs="宋体"/>
                <w:kern w:val="0"/>
                <w:sz w:val="21"/>
                <w:szCs w:val="21"/>
              </w:rPr>
            </w:pPr>
            <w:r w:rsidRPr="00AB2B08">
              <w:rPr>
                <w:rFonts w:ascii="宋体" w:hAnsi="宋体" w:cs="宋体" w:hint="eastAsia"/>
                <w:kern w:val="0"/>
                <w:sz w:val="21"/>
                <w:szCs w:val="21"/>
              </w:rPr>
              <w:t>1.主控制器（司机控制器）：</w:t>
            </w:r>
          </w:p>
          <w:p w:rsidR="00800A0B" w:rsidRPr="00AB2B08" w:rsidRDefault="00800A0B" w:rsidP="004B24D5">
            <w:pPr>
              <w:widowControl/>
              <w:ind w:firstLineChars="200" w:firstLine="420"/>
              <w:jc w:val="left"/>
              <w:rPr>
                <w:rFonts w:ascii="宋体" w:hAnsi="宋体" w:cs="宋体" w:hint="eastAsia"/>
                <w:kern w:val="0"/>
                <w:sz w:val="21"/>
                <w:szCs w:val="21"/>
              </w:rPr>
            </w:pPr>
            <w:r w:rsidRPr="00AB2B08">
              <w:rPr>
                <w:rFonts w:ascii="宋体" w:hAnsi="宋体" w:cs="宋体" w:hint="eastAsia"/>
                <w:kern w:val="0"/>
                <w:sz w:val="21"/>
                <w:szCs w:val="21"/>
              </w:rPr>
              <w:t>▲采用</w:t>
            </w:r>
            <w:r w:rsidRPr="00AB2B08">
              <w:rPr>
                <w:rFonts w:ascii="宋体" w:hAnsi="宋体" w:cs="宋体"/>
                <w:kern w:val="0"/>
                <w:sz w:val="21"/>
                <w:szCs w:val="21"/>
              </w:rPr>
              <w:t>与</w:t>
            </w:r>
            <w:r w:rsidRPr="00AB2B08">
              <w:rPr>
                <w:rFonts w:ascii="宋体" w:hAnsi="宋体" w:cs="宋体" w:hint="eastAsia"/>
                <w:kern w:val="0"/>
                <w:sz w:val="21"/>
                <w:szCs w:val="21"/>
              </w:rPr>
              <w:t>宁波地铁1号线株洲产B型</w:t>
            </w:r>
            <w:proofErr w:type="gramStart"/>
            <w:r w:rsidRPr="00AB2B08">
              <w:rPr>
                <w:rFonts w:ascii="宋体" w:hAnsi="宋体" w:cs="宋体" w:hint="eastAsia"/>
                <w:kern w:val="0"/>
                <w:sz w:val="21"/>
                <w:szCs w:val="21"/>
              </w:rPr>
              <w:t>车</w:t>
            </w:r>
            <w:r w:rsidRPr="00AB2B08">
              <w:rPr>
                <w:rFonts w:ascii="宋体" w:hAnsi="宋体" w:cs="宋体"/>
                <w:kern w:val="0"/>
                <w:sz w:val="21"/>
                <w:szCs w:val="21"/>
              </w:rPr>
              <w:t>一致</w:t>
            </w:r>
            <w:proofErr w:type="gramEnd"/>
            <w:r w:rsidRPr="00AB2B08">
              <w:rPr>
                <w:rFonts w:ascii="宋体" w:hAnsi="宋体" w:cs="宋体" w:hint="eastAsia"/>
                <w:kern w:val="0"/>
                <w:sz w:val="21"/>
                <w:szCs w:val="21"/>
              </w:rPr>
              <w:t>的全新原车实物。</w:t>
            </w:r>
          </w:p>
          <w:p w:rsidR="00800A0B" w:rsidRPr="00AB2B08" w:rsidRDefault="00800A0B" w:rsidP="004B24D5">
            <w:pPr>
              <w:widowControl/>
              <w:jc w:val="left"/>
              <w:rPr>
                <w:rFonts w:ascii="宋体" w:hAnsi="宋体" w:cs="宋体" w:hint="eastAsia"/>
                <w:b/>
                <w:kern w:val="0"/>
                <w:sz w:val="21"/>
                <w:szCs w:val="21"/>
              </w:rPr>
            </w:pPr>
            <w:r w:rsidRPr="00AB2B08">
              <w:rPr>
                <w:rFonts w:ascii="宋体" w:hAnsi="宋体" w:cs="宋体" w:hint="eastAsia"/>
                <w:b/>
                <w:kern w:val="0"/>
                <w:sz w:val="21"/>
                <w:szCs w:val="21"/>
              </w:rPr>
              <w:t>2. 司机控制台：</w:t>
            </w:r>
          </w:p>
          <w:p w:rsidR="00800A0B" w:rsidRPr="00AB2B08" w:rsidRDefault="00800A0B" w:rsidP="004B24D5">
            <w:pPr>
              <w:widowControl/>
              <w:ind w:firstLineChars="200" w:firstLine="420"/>
              <w:jc w:val="left"/>
              <w:rPr>
                <w:rFonts w:ascii="宋体" w:hAnsi="宋体" w:cs="宋体" w:hint="eastAsia"/>
                <w:kern w:val="0"/>
                <w:sz w:val="21"/>
                <w:szCs w:val="21"/>
              </w:rPr>
            </w:pPr>
            <w:r w:rsidRPr="00AB2B08">
              <w:rPr>
                <w:rFonts w:ascii="宋体" w:hAnsi="宋体" w:cs="宋体" w:hint="eastAsia"/>
                <w:kern w:val="0"/>
                <w:sz w:val="21"/>
                <w:szCs w:val="21"/>
              </w:rPr>
              <w:t>1:1仿制宁波地铁1号线</w:t>
            </w:r>
            <w:r w:rsidRPr="00AB2B08">
              <w:rPr>
                <w:rFonts w:ascii="宋体" w:hAnsi="宋体" w:cs="华文中宋" w:hint="eastAsia"/>
                <w:sz w:val="21"/>
                <w:szCs w:val="21"/>
              </w:rPr>
              <w:t>株洲产B型车</w:t>
            </w:r>
            <w:r w:rsidRPr="00AB2B08">
              <w:rPr>
                <w:rFonts w:ascii="宋体" w:hAnsi="宋体" w:cs="宋体" w:hint="eastAsia"/>
                <w:kern w:val="0"/>
                <w:sz w:val="21"/>
                <w:szCs w:val="21"/>
              </w:rPr>
              <w:t>司机操纵台，操纵台的结构、尺寸与真实地铁列车一致，配色应与真实地铁列车尽量一致，台体、台面主要采用钢质材料制作，满足所有部件的安装及实训需要；司机室座椅的外观、尺寸、舒适度应与真实列车基本一致；</w:t>
            </w:r>
          </w:p>
          <w:p w:rsidR="00800A0B" w:rsidRPr="00AB2B08" w:rsidRDefault="00800A0B" w:rsidP="004B24D5">
            <w:pPr>
              <w:widowControl/>
              <w:ind w:firstLineChars="200" w:firstLine="420"/>
              <w:jc w:val="left"/>
              <w:rPr>
                <w:rFonts w:ascii="宋体" w:hAnsi="宋体"/>
              </w:rPr>
            </w:pPr>
            <w:r w:rsidRPr="00AB2B08">
              <w:rPr>
                <w:rFonts w:ascii="宋体" w:hAnsi="宋体" w:cs="宋体" w:hint="eastAsia"/>
                <w:kern w:val="0"/>
                <w:sz w:val="21"/>
                <w:szCs w:val="21"/>
              </w:rPr>
              <w:t>控制面板及按钮开关、仪表，外观、尺寸、结构、功能、手感与真实设备一致；并能实现与实车相同功能。</w:t>
            </w: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vMerge w:val="restart"/>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系统总控制与原理教学</w:t>
            </w:r>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jc w:val="center"/>
              <w:rPr>
                <w:kern w:val="0"/>
                <w:sz w:val="21"/>
                <w:szCs w:val="21"/>
              </w:rPr>
            </w:pPr>
            <w:r w:rsidRPr="00AB2B08">
              <w:rPr>
                <w:rFonts w:ascii="华文中宋" w:eastAsia="华文中宋" w:hAnsi="华文中宋" w:cs="宋体" w:hint="eastAsia"/>
                <w:kern w:val="0"/>
                <w:sz w:val="21"/>
                <w:szCs w:val="21"/>
              </w:rPr>
              <w:t>HMI仿真装置及相关软件模块</w:t>
            </w:r>
          </w:p>
        </w:tc>
        <w:tc>
          <w:tcPr>
            <w:tcW w:w="5668"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jc w:val="left"/>
              <w:rPr>
                <w:rFonts w:ascii="宋体" w:hAnsi="宋体" w:cs="宋体"/>
                <w:b/>
                <w:kern w:val="0"/>
                <w:sz w:val="21"/>
                <w:szCs w:val="21"/>
              </w:rPr>
            </w:pPr>
            <w:r w:rsidRPr="00AB2B08">
              <w:rPr>
                <w:rFonts w:ascii="宋体" w:hAnsi="宋体" w:cs="宋体" w:hint="eastAsia"/>
                <w:b/>
                <w:kern w:val="0"/>
                <w:sz w:val="21"/>
                <w:szCs w:val="21"/>
              </w:rPr>
              <w:t>1. HMI仿真装置:</w:t>
            </w:r>
          </w:p>
          <w:p w:rsidR="00800A0B" w:rsidRPr="00AB2B08" w:rsidRDefault="00800A0B" w:rsidP="00800A0B">
            <w:pPr>
              <w:widowControl/>
              <w:ind w:leftChars="100" w:left="280" w:firstLineChars="2" w:firstLine="4"/>
              <w:jc w:val="left"/>
              <w:rPr>
                <w:rFonts w:ascii="宋体" w:hAnsi="宋体" w:cs="宋体"/>
                <w:kern w:val="0"/>
                <w:sz w:val="21"/>
                <w:szCs w:val="21"/>
              </w:rPr>
            </w:pPr>
            <w:r w:rsidRPr="00AB2B08">
              <w:rPr>
                <w:rFonts w:ascii="宋体" w:hAnsi="宋体" w:cs="宋体" w:hint="eastAsia"/>
                <w:kern w:val="0"/>
                <w:sz w:val="21"/>
                <w:szCs w:val="21"/>
              </w:rPr>
              <w:t>采用仿制设备，外观、尺寸、结构、功能、按键、界面内容以及操作方式与真实设备一致。</w:t>
            </w:r>
          </w:p>
          <w:p w:rsidR="00800A0B" w:rsidRPr="00AB2B08" w:rsidRDefault="00800A0B" w:rsidP="00800A0B">
            <w:pPr>
              <w:widowControl/>
              <w:ind w:leftChars="100" w:left="280" w:firstLineChars="2" w:firstLine="4"/>
              <w:jc w:val="left"/>
              <w:rPr>
                <w:rFonts w:ascii="宋体" w:hAnsi="宋体" w:cs="宋体" w:hint="eastAsia"/>
                <w:kern w:val="0"/>
                <w:sz w:val="21"/>
                <w:szCs w:val="21"/>
              </w:rPr>
            </w:pPr>
            <w:r w:rsidRPr="00AB2B08">
              <w:rPr>
                <w:rFonts w:ascii="宋体" w:hAnsi="宋体" w:cs="宋体" w:hint="eastAsia"/>
                <w:kern w:val="0"/>
                <w:sz w:val="21"/>
                <w:szCs w:val="21"/>
              </w:rPr>
              <w:t>显示屏参数不低于以下标准：</w:t>
            </w:r>
          </w:p>
          <w:p w:rsidR="00800A0B" w:rsidRPr="00AB2B08" w:rsidRDefault="00800A0B" w:rsidP="00800A0B">
            <w:pPr>
              <w:widowControl/>
              <w:ind w:leftChars="100" w:left="280"/>
              <w:jc w:val="left"/>
              <w:rPr>
                <w:rFonts w:ascii="宋体" w:hAnsi="宋体" w:cs="宋体" w:hint="eastAsia"/>
                <w:kern w:val="0"/>
                <w:sz w:val="21"/>
                <w:szCs w:val="21"/>
              </w:rPr>
            </w:pPr>
            <w:r w:rsidRPr="00AB2B08">
              <w:rPr>
                <w:rFonts w:ascii="宋体" w:hAnsi="宋体" w:cs="宋体" w:hint="eastAsia"/>
                <w:kern w:val="0"/>
                <w:sz w:val="21"/>
                <w:szCs w:val="21"/>
              </w:rPr>
              <w:t>工业级液晶显示触摸屏；</w:t>
            </w:r>
          </w:p>
          <w:p w:rsidR="00800A0B" w:rsidRPr="00AB2B08" w:rsidRDefault="00800A0B" w:rsidP="00800A0B">
            <w:pPr>
              <w:widowControl/>
              <w:ind w:leftChars="100" w:left="280"/>
              <w:jc w:val="left"/>
              <w:rPr>
                <w:rFonts w:ascii="宋体" w:hAnsi="宋体" w:cs="宋体" w:hint="eastAsia"/>
                <w:kern w:val="0"/>
                <w:sz w:val="21"/>
                <w:szCs w:val="21"/>
              </w:rPr>
            </w:pPr>
            <w:r w:rsidRPr="00AB2B08">
              <w:rPr>
                <w:rFonts w:ascii="宋体" w:hAnsi="宋体" w:cs="宋体" w:hint="eastAsia"/>
                <w:kern w:val="0"/>
                <w:sz w:val="21"/>
                <w:szCs w:val="21"/>
              </w:rPr>
              <w:t>显示方式：LED液晶显示器；</w:t>
            </w:r>
          </w:p>
          <w:p w:rsidR="00800A0B" w:rsidRPr="00AB2B08" w:rsidRDefault="00800A0B" w:rsidP="00800A0B">
            <w:pPr>
              <w:widowControl/>
              <w:ind w:leftChars="100" w:left="280"/>
              <w:jc w:val="left"/>
              <w:rPr>
                <w:rFonts w:ascii="宋体" w:hAnsi="宋体" w:cs="宋体" w:hint="eastAsia"/>
                <w:kern w:val="0"/>
                <w:sz w:val="21"/>
                <w:szCs w:val="21"/>
              </w:rPr>
            </w:pPr>
            <w:r w:rsidRPr="00AB2B08">
              <w:rPr>
                <w:rFonts w:ascii="宋体" w:hAnsi="宋体" w:cs="宋体" w:hint="eastAsia"/>
                <w:kern w:val="0"/>
                <w:sz w:val="21"/>
                <w:szCs w:val="21"/>
              </w:rPr>
              <w:t>屏幕尺寸：与真车一致；</w:t>
            </w:r>
          </w:p>
          <w:p w:rsidR="00800A0B" w:rsidRPr="00AB2B08" w:rsidRDefault="00800A0B" w:rsidP="00800A0B">
            <w:pPr>
              <w:widowControl/>
              <w:ind w:leftChars="100" w:left="280"/>
              <w:jc w:val="left"/>
              <w:rPr>
                <w:rFonts w:ascii="宋体" w:hAnsi="宋体" w:cs="宋体" w:hint="eastAsia"/>
                <w:kern w:val="0"/>
                <w:sz w:val="21"/>
                <w:szCs w:val="21"/>
              </w:rPr>
            </w:pPr>
            <w:r w:rsidRPr="00AB2B08">
              <w:rPr>
                <w:rFonts w:ascii="宋体" w:hAnsi="宋体" w:cs="宋体" w:hint="eastAsia"/>
                <w:kern w:val="0"/>
                <w:sz w:val="21"/>
                <w:szCs w:val="21"/>
              </w:rPr>
              <w:t>分辨率：1280 pixels×1024 pixels；</w:t>
            </w:r>
          </w:p>
          <w:p w:rsidR="00800A0B" w:rsidRPr="00AB2B08" w:rsidRDefault="00800A0B" w:rsidP="00800A0B">
            <w:pPr>
              <w:widowControl/>
              <w:ind w:leftChars="100" w:left="280"/>
              <w:jc w:val="left"/>
              <w:rPr>
                <w:rFonts w:ascii="宋体" w:hAnsi="宋体" w:cs="宋体" w:hint="eastAsia"/>
                <w:kern w:val="0"/>
                <w:sz w:val="21"/>
                <w:szCs w:val="21"/>
              </w:rPr>
            </w:pPr>
            <w:r w:rsidRPr="00AB2B08">
              <w:rPr>
                <w:rFonts w:ascii="宋体" w:hAnsi="宋体" w:cs="宋体" w:hint="eastAsia"/>
                <w:kern w:val="0"/>
                <w:sz w:val="21"/>
                <w:szCs w:val="21"/>
              </w:rPr>
              <w:lastRenderedPageBreak/>
              <w:t>颜色：24bits；</w:t>
            </w:r>
          </w:p>
          <w:p w:rsidR="00800A0B" w:rsidRPr="00AB2B08" w:rsidRDefault="00800A0B" w:rsidP="00800A0B">
            <w:pPr>
              <w:widowControl/>
              <w:ind w:leftChars="100" w:left="280"/>
              <w:jc w:val="left"/>
              <w:rPr>
                <w:rFonts w:ascii="宋体" w:hAnsi="宋体" w:cs="宋体" w:hint="eastAsia"/>
                <w:kern w:val="0"/>
                <w:sz w:val="21"/>
                <w:szCs w:val="21"/>
              </w:rPr>
            </w:pPr>
            <w:r w:rsidRPr="00AB2B08">
              <w:rPr>
                <w:rFonts w:ascii="宋体" w:hAnsi="宋体" w:cs="宋体" w:hint="eastAsia"/>
                <w:kern w:val="0"/>
                <w:sz w:val="21"/>
                <w:szCs w:val="21"/>
              </w:rPr>
              <w:t>亮度：300cd/m</w:t>
            </w:r>
            <w:r w:rsidRPr="00AB2B08">
              <w:rPr>
                <w:rFonts w:ascii="宋体" w:hAnsi="宋体" w:cs="宋体" w:hint="eastAsia"/>
                <w:kern w:val="0"/>
                <w:sz w:val="21"/>
                <w:szCs w:val="21"/>
                <w:vertAlign w:val="superscript"/>
              </w:rPr>
              <w:t>2</w:t>
            </w:r>
            <w:r w:rsidRPr="00AB2B08">
              <w:rPr>
                <w:rFonts w:ascii="宋体" w:hAnsi="宋体" w:cs="宋体" w:hint="eastAsia"/>
                <w:kern w:val="0"/>
                <w:sz w:val="21"/>
                <w:szCs w:val="21"/>
              </w:rPr>
              <w:t>；</w:t>
            </w:r>
          </w:p>
          <w:p w:rsidR="00800A0B" w:rsidRPr="00AB2B08" w:rsidRDefault="00800A0B" w:rsidP="00800A0B">
            <w:pPr>
              <w:widowControl/>
              <w:ind w:leftChars="100" w:left="280"/>
              <w:jc w:val="left"/>
              <w:rPr>
                <w:rFonts w:ascii="宋体" w:hAnsi="宋体" w:cs="宋体" w:hint="eastAsia"/>
                <w:kern w:val="0"/>
                <w:sz w:val="21"/>
                <w:szCs w:val="21"/>
              </w:rPr>
            </w:pPr>
            <w:r w:rsidRPr="00AB2B08">
              <w:rPr>
                <w:rFonts w:ascii="宋体" w:hAnsi="宋体" w:cs="宋体" w:hint="eastAsia"/>
                <w:kern w:val="0"/>
                <w:sz w:val="21"/>
                <w:szCs w:val="21"/>
              </w:rPr>
              <w:t>对比度：500:1；</w:t>
            </w:r>
          </w:p>
          <w:p w:rsidR="00800A0B" w:rsidRPr="00AB2B08" w:rsidRDefault="00800A0B" w:rsidP="00800A0B">
            <w:pPr>
              <w:widowControl/>
              <w:ind w:leftChars="100" w:left="280"/>
              <w:jc w:val="left"/>
              <w:rPr>
                <w:rFonts w:ascii="宋体" w:hAnsi="宋体" w:cs="宋体" w:hint="eastAsia"/>
                <w:kern w:val="0"/>
                <w:sz w:val="21"/>
                <w:szCs w:val="21"/>
              </w:rPr>
            </w:pPr>
            <w:r w:rsidRPr="00AB2B08">
              <w:rPr>
                <w:rFonts w:ascii="宋体" w:hAnsi="宋体" w:cs="宋体" w:hint="eastAsia"/>
                <w:kern w:val="0"/>
                <w:sz w:val="21"/>
                <w:szCs w:val="21"/>
              </w:rPr>
              <w:t>控制方式：五线电阻式触摸屏；具有亮度调节功能。</w:t>
            </w:r>
          </w:p>
          <w:p w:rsidR="00800A0B" w:rsidRPr="00AB2B08" w:rsidRDefault="00800A0B" w:rsidP="004B24D5">
            <w:pPr>
              <w:jc w:val="left"/>
              <w:rPr>
                <w:rFonts w:ascii="宋体" w:hAnsi="宋体" w:cs="华文中宋" w:hint="eastAsia"/>
                <w:b/>
                <w:sz w:val="21"/>
                <w:szCs w:val="21"/>
              </w:rPr>
            </w:pPr>
            <w:r w:rsidRPr="00AB2B08">
              <w:rPr>
                <w:rFonts w:ascii="宋体" w:hAnsi="宋体" w:cs="华文中宋" w:hint="eastAsia"/>
                <w:b/>
                <w:sz w:val="21"/>
                <w:szCs w:val="21"/>
              </w:rPr>
              <w:t>2. 车辆信息显示屏仿真模块：</w:t>
            </w:r>
          </w:p>
          <w:p w:rsidR="00800A0B" w:rsidRPr="00AB2B08" w:rsidRDefault="00800A0B" w:rsidP="004B24D5">
            <w:pPr>
              <w:ind w:firstLineChars="200" w:firstLine="420"/>
              <w:jc w:val="left"/>
              <w:rPr>
                <w:rFonts w:ascii="宋体" w:hAnsi="宋体"/>
              </w:rPr>
            </w:pPr>
            <w:r w:rsidRPr="00AB2B08">
              <w:rPr>
                <w:rFonts w:ascii="宋体" w:hAnsi="宋体" w:cs="华文中宋" w:hint="eastAsia"/>
                <w:sz w:val="21"/>
                <w:szCs w:val="21"/>
              </w:rPr>
              <w:t>定制开发软件，与宁波地铁1号线株洲产B型车HMI系统功能、逻辑、界面、操作仿真一致。</w:t>
            </w: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lastRenderedPageBreak/>
              <w:t>1</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vMerge/>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jc w:val="center"/>
              <w:rPr>
                <w:sz w:val="21"/>
                <w:szCs w:val="21"/>
              </w:rPr>
            </w:pPr>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lastRenderedPageBreak/>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jc w:val="center"/>
              <w:rPr>
                <w:kern w:val="0"/>
                <w:sz w:val="21"/>
                <w:szCs w:val="21"/>
              </w:rPr>
            </w:pPr>
            <w:r w:rsidRPr="00AB2B08">
              <w:rPr>
                <w:rFonts w:ascii="华文中宋" w:eastAsia="华文中宋" w:hAnsi="华文中宋" w:cs="宋体" w:hint="eastAsia"/>
                <w:kern w:val="0"/>
                <w:sz w:val="21"/>
                <w:szCs w:val="21"/>
              </w:rPr>
              <w:t>ATC仿真装置及仿真软件模块</w:t>
            </w:r>
          </w:p>
        </w:tc>
        <w:tc>
          <w:tcPr>
            <w:tcW w:w="5668"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ind w:firstLine="2"/>
              <w:rPr>
                <w:rFonts w:ascii="宋体" w:hAnsi="宋体" w:cs="宋体"/>
                <w:b/>
                <w:kern w:val="0"/>
                <w:sz w:val="21"/>
                <w:szCs w:val="21"/>
              </w:rPr>
            </w:pPr>
            <w:r w:rsidRPr="00AB2B08">
              <w:rPr>
                <w:rFonts w:ascii="宋体" w:hAnsi="宋体" w:cs="宋体" w:hint="eastAsia"/>
                <w:b/>
                <w:kern w:val="0"/>
                <w:sz w:val="21"/>
                <w:szCs w:val="21"/>
              </w:rPr>
              <w:t>1. ATC仿真装置</w:t>
            </w:r>
          </w:p>
          <w:p w:rsidR="00800A0B" w:rsidRPr="00AB2B08" w:rsidRDefault="00800A0B" w:rsidP="00800A0B">
            <w:pPr>
              <w:ind w:leftChars="101" w:left="283" w:firstLineChars="200" w:firstLine="420"/>
              <w:rPr>
                <w:rFonts w:ascii="宋体" w:hAnsi="宋体" w:cs="华文中宋"/>
                <w:sz w:val="21"/>
                <w:szCs w:val="21"/>
              </w:rPr>
            </w:pPr>
            <w:r w:rsidRPr="00AB2B08">
              <w:rPr>
                <w:rFonts w:ascii="宋体" w:hAnsi="宋体" w:cs="华文中宋" w:hint="eastAsia"/>
                <w:sz w:val="21"/>
                <w:szCs w:val="21"/>
              </w:rPr>
              <w:t>采用仿制设备，外观、尺寸、结构、功能、按键、界面内容以及操作方式与真实设备一致。</w:t>
            </w:r>
          </w:p>
          <w:p w:rsidR="00800A0B" w:rsidRPr="00AB2B08" w:rsidRDefault="00800A0B" w:rsidP="004B24D5">
            <w:pPr>
              <w:ind w:firstLineChars="250" w:firstLine="525"/>
              <w:rPr>
                <w:rFonts w:ascii="宋体" w:hAnsi="宋体" w:cs="华文中宋" w:hint="eastAsia"/>
                <w:sz w:val="21"/>
                <w:szCs w:val="21"/>
              </w:rPr>
            </w:pPr>
            <w:r w:rsidRPr="00AB2B08">
              <w:rPr>
                <w:rFonts w:ascii="宋体" w:hAnsi="宋体" w:cs="华文中宋" w:hint="eastAsia"/>
                <w:sz w:val="21"/>
                <w:szCs w:val="21"/>
              </w:rPr>
              <w:t>显示屏参数不低于以下标准：</w:t>
            </w:r>
          </w:p>
          <w:p w:rsidR="00800A0B" w:rsidRPr="00AB2B08" w:rsidRDefault="00800A0B" w:rsidP="00800A0B">
            <w:pPr>
              <w:ind w:leftChars="203" w:left="568"/>
              <w:rPr>
                <w:rFonts w:ascii="宋体" w:hAnsi="宋体" w:cs="华文中宋" w:hint="eastAsia"/>
                <w:sz w:val="21"/>
                <w:szCs w:val="21"/>
              </w:rPr>
            </w:pPr>
            <w:r w:rsidRPr="00AB2B08">
              <w:rPr>
                <w:rFonts w:ascii="宋体" w:hAnsi="宋体" w:cs="华文中宋" w:hint="eastAsia"/>
                <w:sz w:val="21"/>
                <w:szCs w:val="21"/>
              </w:rPr>
              <w:t>工业级液晶显示触摸屏</w:t>
            </w:r>
          </w:p>
          <w:p w:rsidR="00800A0B" w:rsidRPr="00AB2B08" w:rsidRDefault="00800A0B" w:rsidP="00800A0B">
            <w:pPr>
              <w:ind w:leftChars="203" w:left="568"/>
              <w:rPr>
                <w:rFonts w:ascii="宋体" w:hAnsi="宋体" w:cs="华文中宋" w:hint="eastAsia"/>
                <w:sz w:val="21"/>
                <w:szCs w:val="21"/>
              </w:rPr>
            </w:pPr>
            <w:r w:rsidRPr="00AB2B08">
              <w:rPr>
                <w:rFonts w:ascii="宋体" w:hAnsi="宋体" w:cs="华文中宋" w:hint="eastAsia"/>
                <w:sz w:val="21"/>
                <w:szCs w:val="21"/>
              </w:rPr>
              <w:t>显示方式：LED液晶显示器；</w:t>
            </w:r>
          </w:p>
          <w:p w:rsidR="00800A0B" w:rsidRPr="00AB2B08" w:rsidRDefault="00800A0B" w:rsidP="00800A0B">
            <w:pPr>
              <w:ind w:leftChars="203" w:left="568"/>
              <w:rPr>
                <w:rFonts w:ascii="宋体" w:hAnsi="宋体" w:cs="华文中宋" w:hint="eastAsia"/>
                <w:sz w:val="21"/>
                <w:szCs w:val="21"/>
              </w:rPr>
            </w:pPr>
            <w:r w:rsidRPr="00AB2B08">
              <w:rPr>
                <w:rFonts w:ascii="宋体" w:hAnsi="宋体" w:cs="华文中宋" w:hint="eastAsia"/>
                <w:sz w:val="21"/>
                <w:szCs w:val="21"/>
              </w:rPr>
              <w:t>屏幕尺寸：与真车一致；</w:t>
            </w:r>
          </w:p>
          <w:p w:rsidR="00800A0B" w:rsidRPr="00AB2B08" w:rsidRDefault="00800A0B" w:rsidP="00800A0B">
            <w:pPr>
              <w:ind w:leftChars="203" w:left="568"/>
              <w:rPr>
                <w:rFonts w:ascii="宋体" w:hAnsi="宋体" w:cs="华文中宋" w:hint="eastAsia"/>
                <w:sz w:val="21"/>
                <w:szCs w:val="21"/>
              </w:rPr>
            </w:pPr>
            <w:r w:rsidRPr="00AB2B08">
              <w:rPr>
                <w:rFonts w:ascii="宋体" w:hAnsi="宋体" w:cs="华文中宋" w:hint="eastAsia"/>
                <w:sz w:val="21"/>
                <w:szCs w:val="21"/>
              </w:rPr>
              <w:t>分辨率：1280 pixels×1024 pixels；</w:t>
            </w:r>
          </w:p>
          <w:p w:rsidR="00800A0B" w:rsidRPr="00AB2B08" w:rsidRDefault="00800A0B" w:rsidP="00800A0B">
            <w:pPr>
              <w:ind w:leftChars="203" w:left="568"/>
              <w:rPr>
                <w:rFonts w:ascii="宋体" w:hAnsi="宋体" w:cs="华文中宋" w:hint="eastAsia"/>
                <w:sz w:val="21"/>
                <w:szCs w:val="21"/>
              </w:rPr>
            </w:pPr>
            <w:r w:rsidRPr="00AB2B08">
              <w:rPr>
                <w:rFonts w:ascii="宋体" w:hAnsi="宋体" w:cs="华文中宋" w:hint="eastAsia"/>
                <w:sz w:val="21"/>
                <w:szCs w:val="21"/>
              </w:rPr>
              <w:t>颜色：24bits；</w:t>
            </w:r>
          </w:p>
          <w:p w:rsidR="00800A0B" w:rsidRPr="00AB2B08" w:rsidRDefault="00800A0B" w:rsidP="00800A0B">
            <w:pPr>
              <w:ind w:leftChars="203" w:left="568"/>
              <w:rPr>
                <w:rFonts w:ascii="宋体" w:hAnsi="宋体" w:cs="华文中宋" w:hint="eastAsia"/>
                <w:sz w:val="21"/>
                <w:szCs w:val="21"/>
              </w:rPr>
            </w:pPr>
            <w:r w:rsidRPr="00AB2B08">
              <w:rPr>
                <w:rFonts w:ascii="宋体" w:hAnsi="宋体" w:cs="华文中宋" w:hint="eastAsia"/>
                <w:sz w:val="21"/>
                <w:szCs w:val="21"/>
              </w:rPr>
              <w:t>亮度：300cd/m</w:t>
            </w:r>
            <w:r w:rsidRPr="00AB2B08">
              <w:rPr>
                <w:rFonts w:ascii="宋体" w:hAnsi="宋体" w:cs="华文中宋" w:hint="eastAsia"/>
                <w:sz w:val="21"/>
                <w:szCs w:val="21"/>
                <w:vertAlign w:val="superscript"/>
              </w:rPr>
              <w:t>2</w:t>
            </w:r>
            <w:r w:rsidRPr="00AB2B08">
              <w:rPr>
                <w:rFonts w:ascii="宋体" w:hAnsi="宋体" w:cs="华文中宋" w:hint="eastAsia"/>
                <w:sz w:val="21"/>
                <w:szCs w:val="21"/>
              </w:rPr>
              <w:t>；</w:t>
            </w:r>
          </w:p>
          <w:p w:rsidR="00800A0B" w:rsidRPr="00AB2B08" w:rsidRDefault="00800A0B" w:rsidP="00800A0B">
            <w:pPr>
              <w:ind w:leftChars="203" w:left="568"/>
              <w:rPr>
                <w:rFonts w:ascii="宋体" w:hAnsi="宋体" w:cs="华文中宋" w:hint="eastAsia"/>
                <w:sz w:val="21"/>
                <w:szCs w:val="21"/>
              </w:rPr>
            </w:pPr>
            <w:r w:rsidRPr="00AB2B08">
              <w:rPr>
                <w:rFonts w:ascii="宋体" w:hAnsi="宋体" w:cs="华文中宋" w:hint="eastAsia"/>
                <w:sz w:val="21"/>
                <w:szCs w:val="21"/>
              </w:rPr>
              <w:t>对比度：500:1；</w:t>
            </w:r>
          </w:p>
          <w:p w:rsidR="00800A0B" w:rsidRPr="00AB2B08" w:rsidRDefault="00800A0B" w:rsidP="00800A0B">
            <w:pPr>
              <w:ind w:leftChars="203" w:left="568"/>
              <w:rPr>
                <w:rFonts w:ascii="宋体" w:hAnsi="宋体" w:cs="华文中宋" w:hint="eastAsia"/>
                <w:sz w:val="21"/>
                <w:szCs w:val="21"/>
              </w:rPr>
            </w:pPr>
            <w:r w:rsidRPr="00AB2B08">
              <w:rPr>
                <w:rFonts w:ascii="宋体" w:hAnsi="宋体" w:cs="华文中宋" w:hint="eastAsia"/>
                <w:sz w:val="21"/>
                <w:szCs w:val="21"/>
              </w:rPr>
              <w:t>控制方式：五线电阻式触摸屏；</w:t>
            </w:r>
          </w:p>
          <w:p w:rsidR="00800A0B" w:rsidRPr="00AB2B08" w:rsidRDefault="00800A0B" w:rsidP="00800A0B">
            <w:pPr>
              <w:ind w:leftChars="203" w:left="568"/>
              <w:rPr>
                <w:rFonts w:ascii="宋体" w:hAnsi="宋体" w:cs="华文中宋" w:hint="eastAsia"/>
                <w:sz w:val="21"/>
                <w:szCs w:val="21"/>
              </w:rPr>
            </w:pPr>
            <w:r w:rsidRPr="00AB2B08">
              <w:rPr>
                <w:rFonts w:ascii="宋体" w:hAnsi="宋体" w:cs="华文中宋" w:hint="eastAsia"/>
                <w:sz w:val="21"/>
                <w:szCs w:val="21"/>
              </w:rPr>
              <w:t>具有亮度调节功能。</w:t>
            </w:r>
          </w:p>
          <w:p w:rsidR="00800A0B" w:rsidRPr="00AB2B08" w:rsidRDefault="00800A0B" w:rsidP="004B24D5">
            <w:pPr>
              <w:ind w:firstLine="2"/>
              <w:rPr>
                <w:rFonts w:ascii="宋体" w:hAnsi="宋体" w:cs="华文中宋" w:hint="eastAsia"/>
                <w:b/>
                <w:sz w:val="21"/>
                <w:szCs w:val="21"/>
              </w:rPr>
            </w:pPr>
            <w:r w:rsidRPr="00AB2B08">
              <w:rPr>
                <w:rFonts w:ascii="宋体" w:hAnsi="宋体" w:cs="华文中宋" w:hint="eastAsia"/>
                <w:b/>
                <w:sz w:val="21"/>
                <w:szCs w:val="21"/>
              </w:rPr>
              <w:t>2. ATC显示屏仿真模块：</w:t>
            </w:r>
          </w:p>
          <w:p w:rsidR="00800A0B" w:rsidRPr="00AB2B08" w:rsidRDefault="00800A0B" w:rsidP="00800A0B">
            <w:pPr>
              <w:ind w:leftChars="100" w:left="280"/>
              <w:rPr>
                <w:rFonts w:ascii="宋体" w:hAnsi="宋体"/>
                <w:sz w:val="21"/>
                <w:szCs w:val="21"/>
              </w:rPr>
            </w:pPr>
            <w:r w:rsidRPr="00AB2B08">
              <w:rPr>
                <w:rFonts w:ascii="宋体" w:hAnsi="宋体" w:cs="华文中宋" w:hint="eastAsia"/>
                <w:sz w:val="21"/>
                <w:szCs w:val="21"/>
              </w:rPr>
              <w:t>定制开发软件，与真实宁波地铁1号线株洲产B型车ATC系统功能、逻辑、界面、操作仿真一致</w:t>
            </w: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vMerge/>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jc w:val="center"/>
              <w:rPr>
                <w:sz w:val="21"/>
                <w:szCs w:val="21"/>
              </w:rPr>
            </w:pPr>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jc w:val="center"/>
              <w:rPr>
                <w:kern w:val="0"/>
                <w:sz w:val="21"/>
                <w:szCs w:val="21"/>
              </w:rPr>
            </w:pPr>
            <w:r w:rsidRPr="00AB2B08">
              <w:rPr>
                <w:rFonts w:ascii="华文中宋" w:eastAsia="华文中宋" w:hAnsi="华文中宋" w:cs="宋体" w:hint="eastAsia"/>
                <w:kern w:val="0"/>
                <w:sz w:val="21"/>
                <w:szCs w:val="21"/>
              </w:rPr>
              <w:t>工业控制计算机</w:t>
            </w:r>
          </w:p>
        </w:tc>
        <w:tc>
          <w:tcPr>
            <w:tcW w:w="5668"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ind w:firstLineChars="200" w:firstLine="420"/>
              <w:rPr>
                <w:rFonts w:ascii="宋体" w:hAnsi="宋体" w:cs="宋体"/>
                <w:kern w:val="0"/>
                <w:sz w:val="21"/>
                <w:szCs w:val="21"/>
              </w:rPr>
            </w:pPr>
            <w:r w:rsidRPr="00AB2B08">
              <w:rPr>
                <w:rFonts w:ascii="宋体" w:hAnsi="宋体" w:cs="宋体" w:hint="eastAsia"/>
                <w:kern w:val="0"/>
                <w:sz w:val="21"/>
                <w:szCs w:val="21"/>
              </w:rPr>
              <w:t>采用</w:t>
            </w:r>
            <w:r w:rsidRPr="00AB2B08">
              <w:rPr>
                <w:rFonts w:ascii="宋体" w:hAnsi="宋体" w:cs="宋体"/>
                <w:kern w:val="0"/>
                <w:sz w:val="21"/>
                <w:szCs w:val="21"/>
              </w:rPr>
              <w:t>工控计算机，不低于以下配置：</w:t>
            </w:r>
          </w:p>
          <w:p w:rsidR="00800A0B" w:rsidRPr="00AB2B08" w:rsidRDefault="00800A0B" w:rsidP="004B24D5">
            <w:pPr>
              <w:adjustRightInd w:val="0"/>
              <w:snapToGrid w:val="0"/>
              <w:ind w:firstLineChars="200" w:firstLine="420"/>
              <w:rPr>
                <w:rFonts w:ascii="宋体" w:hAnsi="宋体" w:hint="eastAsia"/>
                <w:sz w:val="21"/>
                <w:szCs w:val="21"/>
              </w:rPr>
            </w:pPr>
            <w:r w:rsidRPr="00AB2B08">
              <w:rPr>
                <w:rFonts w:ascii="宋体" w:hAnsi="宋体" w:cs="宋体" w:hint="eastAsia"/>
                <w:kern w:val="0"/>
                <w:sz w:val="21"/>
                <w:szCs w:val="21"/>
              </w:rPr>
              <w:t>4U 上架式机箱，主板：EPI-1816V2NAR/双VGA，</w:t>
            </w:r>
            <w:r w:rsidRPr="00AB2B08">
              <w:rPr>
                <w:rFonts w:ascii="宋体" w:hAnsi="宋体" w:cs="宋体"/>
                <w:kern w:val="0"/>
                <w:sz w:val="21"/>
                <w:szCs w:val="21"/>
              </w:rPr>
              <w:t>E5300</w:t>
            </w:r>
            <w:r w:rsidRPr="00AB2B08">
              <w:rPr>
                <w:rFonts w:ascii="宋体" w:hAnsi="宋体" w:cs="宋体" w:hint="eastAsia"/>
                <w:kern w:val="0"/>
                <w:sz w:val="21"/>
                <w:szCs w:val="21"/>
              </w:rPr>
              <w:t>处理</w:t>
            </w:r>
            <w:r w:rsidRPr="00AB2B08">
              <w:rPr>
                <w:rFonts w:ascii="宋体" w:hAnsi="宋体" w:cs="宋体"/>
                <w:kern w:val="0"/>
                <w:sz w:val="21"/>
                <w:szCs w:val="21"/>
              </w:rPr>
              <w:t>器</w:t>
            </w:r>
            <w:r w:rsidRPr="00AB2B08">
              <w:rPr>
                <w:rFonts w:ascii="宋体" w:hAnsi="宋体" w:cs="宋体" w:hint="eastAsia"/>
                <w:kern w:val="0"/>
                <w:sz w:val="21"/>
                <w:szCs w:val="21"/>
              </w:rPr>
              <w:t xml:space="preserve">，硬盘500G,350W电源，I/O 接口：前置2 </w:t>
            </w:r>
            <w:proofErr w:type="gramStart"/>
            <w:r w:rsidRPr="00AB2B08">
              <w:rPr>
                <w:rFonts w:ascii="宋体" w:hAnsi="宋体" w:cs="宋体" w:hint="eastAsia"/>
                <w:kern w:val="0"/>
                <w:sz w:val="21"/>
                <w:szCs w:val="21"/>
              </w:rPr>
              <w:t>个</w:t>
            </w:r>
            <w:proofErr w:type="gramEnd"/>
            <w:r w:rsidRPr="00AB2B08">
              <w:rPr>
                <w:rFonts w:ascii="宋体" w:hAnsi="宋体" w:cs="宋体" w:hint="eastAsia"/>
                <w:kern w:val="0"/>
                <w:sz w:val="21"/>
                <w:szCs w:val="21"/>
              </w:rPr>
              <w:t>USB 2.0 接口，并配齐使用中所需的各类附件。</w:t>
            </w: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vMerge/>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jc w:val="center"/>
              <w:rPr>
                <w:sz w:val="21"/>
                <w:szCs w:val="21"/>
              </w:rPr>
            </w:pPr>
          </w:p>
        </w:tc>
      </w:tr>
      <w:tr w:rsidR="00800A0B" w:rsidRPr="00AB2B08" w:rsidTr="004B24D5">
        <w:trPr>
          <w:trHeight w:val="5182"/>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jc w:val="center"/>
              <w:rPr>
                <w:kern w:val="0"/>
                <w:sz w:val="21"/>
                <w:szCs w:val="21"/>
              </w:rPr>
            </w:pPr>
            <w:r w:rsidRPr="00AB2B08">
              <w:rPr>
                <w:rFonts w:ascii="华文中宋" w:eastAsia="华文中宋" w:hAnsi="华文中宋" w:cs="宋体" w:hint="eastAsia"/>
                <w:kern w:val="0"/>
                <w:sz w:val="21"/>
                <w:szCs w:val="21"/>
              </w:rPr>
              <w:t>地铁列车仿真运行软硬件模块</w:t>
            </w:r>
          </w:p>
        </w:tc>
        <w:tc>
          <w:tcPr>
            <w:tcW w:w="5668"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outlineLvl w:val="2"/>
              <w:rPr>
                <w:rFonts w:ascii="宋体" w:hAnsi="宋体" w:cs="华文中宋"/>
                <w:b/>
                <w:sz w:val="21"/>
                <w:szCs w:val="21"/>
              </w:rPr>
            </w:pPr>
            <w:r w:rsidRPr="00AB2B08">
              <w:rPr>
                <w:rFonts w:ascii="宋体" w:hAnsi="宋体" w:cs="华文中宋" w:hint="eastAsia"/>
                <w:b/>
                <w:sz w:val="21"/>
                <w:szCs w:val="21"/>
              </w:rPr>
              <w:t>1. 牵引指令仿真系统：</w:t>
            </w:r>
          </w:p>
          <w:p w:rsidR="00800A0B" w:rsidRPr="00AB2B08" w:rsidRDefault="00800A0B" w:rsidP="004B24D5">
            <w:pPr>
              <w:ind w:firstLineChars="200" w:firstLine="420"/>
              <w:rPr>
                <w:rFonts w:ascii="宋体" w:hAnsi="宋体" w:cs="华文中宋" w:hint="eastAsia"/>
                <w:sz w:val="21"/>
                <w:szCs w:val="21"/>
              </w:rPr>
            </w:pPr>
            <w:r w:rsidRPr="00AB2B08">
              <w:rPr>
                <w:rFonts w:ascii="宋体" w:hAnsi="宋体" w:cs="华文中宋" w:hint="eastAsia"/>
                <w:sz w:val="21"/>
                <w:szCs w:val="21"/>
              </w:rPr>
              <w:t>定制系统，按照实际宁波地铁1号线株洲产B型车电气路逻辑及列车机械特性进行牵引逻辑仿真，建立牵引特性曲线应用到实</w:t>
            </w:r>
            <w:proofErr w:type="gramStart"/>
            <w:r w:rsidRPr="00AB2B08">
              <w:rPr>
                <w:rFonts w:ascii="宋体" w:hAnsi="宋体" w:cs="华文中宋" w:hint="eastAsia"/>
                <w:sz w:val="21"/>
                <w:szCs w:val="21"/>
              </w:rPr>
              <w:t>训系统</w:t>
            </w:r>
            <w:proofErr w:type="gramEnd"/>
            <w:r w:rsidRPr="00AB2B08">
              <w:rPr>
                <w:rFonts w:ascii="宋体" w:hAnsi="宋体" w:cs="华文中宋" w:hint="eastAsia"/>
                <w:sz w:val="21"/>
                <w:szCs w:val="21"/>
              </w:rPr>
              <w:t>当中，能实现与招标人已有</w:t>
            </w:r>
            <w:proofErr w:type="gramStart"/>
            <w:r w:rsidRPr="00AB2B08">
              <w:rPr>
                <w:rFonts w:ascii="宋体" w:hAnsi="宋体" w:cs="华文中宋" w:hint="eastAsia"/>
                <w:sz w:val="21"/>
                <w:szCs w:val="21"/>
              </w:rPr>
              <w:t>的城轨转向架</w:t>
            </w:r>
            <w:proofErr w:type="gramEnd"/>
            <w:r w:rsidRPr="00AB2B08">
              <w:rPr>
                <w:rFonts w:ascii="宋体" w:hAnsi="宋体" w:cs="华文中宋" w:hint="eastAsia"/>
                <w:sz w:val="21"/>
                <w:szCs w:val="21"/>
              </w:rPr>
              <w:t>进行联动，后期应能与牵引箱等牵引传动系统进行联动运行。</w:t>
            </w:r>
          </w:p>
          <w:p w:rsidR="00800A0B" w:rsidRPr="00AB2B08" w:rsidRDefault="00800A0B" w:rsidP="004B24D5">
            <w:pPr>
              <w:outlineLvl w:val="2"/>
              <w:rPr>
                <w:rFonts w:ascii="宋体" w:hAnsi="宋体" w:cs="华文中宋" w:hint="eastAsia"/>
                <w:b/>
                <w:sz w:val="21"/>
                <w:szCs w:val="21"/>
              </w:rPr>
            </w:pPr>
            <w:r w:rsidRPr="00AB2B08">
              <w:rPr>
                <w:rFonts w:ascii="宋体" w:hAnsi="宋体" w:cs="华文中宋" w:hint="eastAsia"/>
                <w:b/>
                <w:sz w:val="21"/>
                <w:szCs w:val="21"/>
              </w:rPr>
              <w:t>2. 制动指令仿真系统：</w:t>
            </w:r>
          </w:p>
          <w:p w:rsidR="00800A0B" w:rsidRPr="00AB2B08" w:rsidRDefault="00800A0B" w:rsidP="004B24D5">
            <w:pPr>
              <w:ind w:firstLineChars="200" w:firstLine="420"/>
              <w:rPr>
                <w:rFonts w:ascii="宋体" w:hAnsi="宋体" w:cs="华文中宋" w:hint="eastAsia"/>
                <w:sz w:val="21"/>
                <w:szCs w:val="21"/>
              </w:rPr>
            </w:pPr>
            <w:r w:rsidRPr="00AB2B08">
              <w:rPr>
                <w:rFonts w:ascii="宋体" w:hAnsi="宋体" w:cs="华文中宋" w:hint="eastAsia"/>
                <w:sz w:val="21"/>
                <w:szCs w:val="21"/>
              </w:rPr>
              <w:t>定制系统，按照实际宁波地铁1号线株洲产B型车电气路逻辑及列车机械特性进行制动逻辑仿真，建立制动特性曲线应用到实</w:t>
            </w:r>
            <w:proofErr w:type="gramStart"/>
            <w:r w:rsidRPr="00AB2B08">
              <w:rPr>
                <w:rFonts w:ascii="宋体" w:hAnsi="宋体" w:cs="华文中宋" w:hint="eastAsia"/>
                <w:sz w:val="21"/>
                <w:szCs w:val="21"/>
              </w:rPr>
              <w:t>训系统</w:t>
            </w:r>
            <w:proofErr w:type="gramEnd"/>
            <w:r w:rsidRPr="00AB2B08">
              <w:rPr>
                <w:rFonts w:ascii="宋体" w:hAnsi="宋体" w:cs="华文中宋" w:hint="eastAsia"/>
                <w:sz w:val="21"/>
                <w:szCs w:val="21"/>
              </w:rPr>
              <w:t>当中，实现与招标人已有</w:t>
            </w:r>
            <w:proofErr w:type="gramStart"/>
            <w:r w:rsidRPr="00AB2B08">
              <w:rPr>
                <w:rFonts w:ascii="宋体" w:hAnsi="宋体" w:cs="华文中宋" w:hint="eastAsia"/>
                <w:sz w:val="21"/>
                <w:szCs w:val="21"/>
              </w:rPr>
              <w:t>的城轨转向架</w:t>
            </w:r>
            <w:proofErr w:type="gramEnd"/>
            <w:r w:rsidRPr="00AB2B08">
              <w:rPr>
                <w:rFonts w:ascii="宋体" w:hAnsi="宋体" w:cs="华文中宋" w:hint="eastAsia"/>
                <w:sz w:val="21"/>
                <w:szCs w:val="21"/>
              </w:rPr>
              <w:t>进行联动，并且预留接口，后期应能直接与制动系统进行联动运行。</w:t>
            </w:r>
          </w:p>
          <w:p w:rsidR="00800A0B" w:rsidRPr="00AB2B08" w:rsidRDefault="00800A0B" w:rsidP="004B24D5">
            <w:pPr>
              <w:ind w:left="55" w:hangingChars="26" w:hanging="55"/>
              <w:jc w:val="left"/>
              <w:rPr>
                <w:rFonts w:ascii="宋体" w:hAnsi="宋体" w:cs="华文中宋" w:hint="eastAsia"/>
                <w:b/>
                <w:sz w:val="21"/>
                <w:szCs w:val="21"/>
              </w:rPr>
            </w:pPr>
            <w:r w:rsidRPr="00AB2B08">
              <w:rPr>
                <w:rFonts w:ascii="宋体" w:hAnsi="宋体" w:cs="宋体" w:hint="eastAsia"/>
                <w:b/>
                <w:kern w:val="0"/>
                <w:sz w:val="21"/>
                <w:szCs w:val="21"/>
              </w:rPr>
              <w:t>3. 接口采集控制系统</w:t>
            </w:r>
          </w:p>
          <w:p w:rsidR="00800A0B" w:rsidRPr="00AB2B08" w:rsidRDefault="00800A0B" w:rsidP="004B24D5">
            <w:pPr>
              <w:adjustRightInd w:val="0"/>
              <w:ind w:firstLineChars="200" w:firstLine="420"/>
              <w:rPr>
                <w:rFonts w:ascii="宋体" w:hAnsi="宋体" w:cs="华文中宋"/>
                <w:sz w:val="21"/>
                <w:szCs w:val="21"/>
              </w:rPr>
            </w:pPr>
            <w:r w:rsidRPr="00AB2B08">
              <w:rPr>
                <w:rFonts w:ascii="宋体" w:hAnsi="宋体" w:cs="华文中宋" w:hint="eastAsia"/>
                <w:sz w:val="21"/>
                <w:szCs w:val="21"/>
              </w:rPr>
              <w:t>定制开发的接口软硬件控制系统，用于司机操纵设备与子系统的数据采集和交互，是操纵设备的驱动核心，含硬件采集及转换板卡及软件驱动系统。</w:t>
            </w:r>
          </w:p>
          <w:p w:rsidR="00800A0B" w:rsidRPr="00AB2B08" w:rsidRDefault="00800A0B" w:rsidP="004B24D5">
            <w:pPr>
              <w:adjustRightInd w:val="0"/>
              <w:snapToGrid w:val="0"/>
              <w:ind w:firstLineChars="200" w:firstLine="420"/>
              <w:rPr>
                <w:rFonts w:ascii="宋体" w:hAnsi="宋体" w:hint="eastAsia"/>
                <w:sz w:val="21"/>
                <w:szCs w:val="21"/>
              </w:rPr>
            </w:pP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vMerge/>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jc w:val="center"/>
              <w:rPr>
                <w:sz w:val="21"/>
                <w:szCs w:val="21"/>
              </w:rPr>
            </w:pPr>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6</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jc w:val="center"/>
              <w:rPr>
                <w:kern w:val="0"/>
                <w:sz w:val="21"/>
                <w:szCs w:val="21"/>
              </w:rPr>
            </w:pPr>
            <w:r w:rsidRPr="00AB2B08">
              <w:rPr>
                <w:rFonts w:ascii="华文中宋" w:eastAsia="华文中宋" w:hAnsi="华文中宋" w:cs="华文中宋" w:hint="eastAsia"/>
                <w:b/>
                <w:sz w:val="21"/>
                <w:szCs w:val="21"/>
              </w:rPr>
              <w:t>仿真计算</w:t>
            </w:r>
            <w:r w:rsidRPr="00AB2B08">
              <w:rPr>
                <w:rFonts w:ascii="华文中宋" w:eastAsia="华文中宋" w:hAnsi="华文中宋" w:cs="华文中宋" w:hint="eastAsia"/>
                <w:b/>
                <w:sz w:val="21"/>
                <w:szCs w:val="21"/>
              </w:rPr>
              <w:lastRenderedPageBreak/>
              <w:t>机</w:t>
            </w:r>
          </w:p>
        </w:tc>
        <w:tc>
          <w:tcPr>
            <w:tcW w:w="5668"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ind w:firstLineChars="200" w:firstLine="420"/>
              <w:rPr>
                <w:rFonts w:ascii="宋体" w:hAnsi="宋体" w:cs="宋体"/>
                <w:kern w:val="0"/>
                <w:sz w:val="21"/>
                <w:szCs w:val="21"/>
              </w:rPr>
            </w:pPr>
            <w:r w:rsidRPr="00AB2B08">
              <w:rPr>
                <w:rFonts w:ascii="宋体" w:hAnsi="宋体" w:cs="宋体" w:hint="eastAsia"/>
                <w:kern w:val="0"/>
                <w:sz w:val="21"/>
                <w:szCs w:val="21"/>
              </w:rPr>
              <w:lastRenderedPageBreak/>
              <w:t>品牌计算机，</w:t>
            </w:r>
            <w:r w:rsidRPr="00AB2B08">
              <w:rPr>
                <w:rFonts w:ascii="宋体" w:hAnsi="宋体" w:cs="宋体"/>
                <w:kern w:val="0"/>
                <w:sz w:val="21"/>
                <w:szCs w:val="21"/>
              </w:rPr>
              <w:t>配置不低于以下要求：</w:t>
            </w:r>
          </w:p>
          <w:p w:rsidR="00800A0B" w:rsidRPr="00AB2B08" w:rsidRDefault="00800A0B" w:rsidP="004B24D5">
            <w:pPr>
              <w:ind w:firstLineChars="200" w:firstLine="420"/>
              <w:rPr>
                <w:rFonts w:ascii="宋体" w:hAnsi="宋体" w:cs="华文中宋" w:hint="eastAsia"/>
                <w:sz w:val="21"/>
                <w:szCs w:val="21"/>
              </w:rPr>
            </w:pPr>
            <w:r w:rsidRPr="00AB2B08">
              <w:rPr>
                <w:rFonts w:ascii="宋体" w:hAnsi="宋体" w:cs="华文中宋" w:hint="eastAsia"/>
                <w:sz w:val="21"/>
                <w:szCs w:val="21"/>
              </w:rPr>
              <w:lastRenderedPageBreak/>
              <w:t>英特尔酷</w:t>
            </w:r>
            <w:proofErr w:type="gramStart"/>
            <w:r w:rsidRPr="00AB2B08">
              <w:rPr>
                <w:rFonts w:ascii="宋体" w:hAnsi="宋体" w:cs="华文中宋" w:hint="eastAsia"/>
                <w:sz w:val="21"/>
                <w:szCs w:val="21"/>
              </w:rPr>
              <w:t>睿</w:t>
            </w:r>
            <w:proofErr w:type="gramEnd"/>
            <w:r w:rsidRPr="00AB2B08">
              <w:rPr>
                <w:rFonts w:ascii="宋体" w:hAnsi="宋体" w:cs="华文中宋" w:hint="eastAsia"/>
                <w:sz w:val="21"/>
                <w:szCs w:val="21"/>
              </w:rPr>
              <w:t xml:space="preserve"> i5</w:t>
            </w:r>
            <w:r w:rsidRPr="00AB2B08">
              <w:rPr>
                <w:rFonts w:ascii="宋体" w:hAnsi="宋体" w:cs="华文中宋"/>
                <w:sz w:val="21"/>
                <w:szCs w:val="21"/>
              </w:rPr>
              <w:t>-</w:t>
            </w:r>
            <w:r w:rsidRPr="00AB2B08">
              <w:rPr>
                <w:rFonts w:ascii="宋体" w:hAnsi="宋体" w:cs="宋体" w:hint="eastAsia"/>
                <w:kern w:val="0"/>
                <w:sz w:val="21"/>
                <w:szCs w:val="21"/>
              </w:rPr>
              <w:t>4590</w:t>
            </w:r>
            <w:r w:rsidRPr="00AB2B08">
              <w:rPr>
                <w:rFonts w:ascii="宋体" w:hAnsi="宋体" w:cs="华文中宋" w:hint="eastAsia"/>
                <w:sz w:val="21"/>
                <w:szCs w:val="21"/>
              </w:rPr>
              <w:t xml:space="preserve"> 处理器,4GB (1x4GB) 1600MHz DDR3,500GB 3.5 英寸 SATA (7200 Rpm) 硬盘</w:t>
            </w:r>
          </w:p>
          <w:p w:rsidR="00800A0B" w:rsidRPr="00AB2B08" w:rsidRDefault="00800A0B" w:rsidP="004B24D5">
            <w:pPr>
              <w:ind w:firstLineChars="200" w:firstLine="420"/>
              <w:rPr>
                <w:rFonts w:ascii="宋体" w:hAnsi="宋体" w:hint="eastAsia"/>
                <w:sz w:val="21"/>
                <w:szCs w:val="21"/>
              </w:rPr>
            </w:pPr>
            <w:r w:rsidRPr="00AB2B08">
              <w:rPr>
                <w:rFonts w:ascii="宋体" w:hAnsi="宋体" w:cs="华文中宋" w:hint="eastAsia"/>
                <w:sz w:val="21"/>
                <w:szCs w:val="21"/>
              </w:rPr>
              <w:t>配备必须的输入输出设备，性能满足</w:t>
            </w:r>
            <w:r w:rsidRPr="00AB2B08">
              <w:rPr>
                <w:rFonts w:ascii="宋体" w:hAnsi="宋体" w:cs="华文中宋"/>
                <w:sz w:val="21"/>
                <w:szCs w:val="21"/>
              </w:rPr>
              <w:t>系统仿真</w:t>
            </w:r>
            <w:r w:rsidRPr="00AB2B08">
              <w:rPr>
                <w:rFonts w:ascii="宋体" w:hAnsi="宋体" w:cs="华文中宋" w:hint="eastAsia"/>
                <w:sz w:val="21"/>
                <w:szCs w:val="21"/>
              </w:rPr>
              <w:t>需求。</w:t>
            </w: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lastRenderedPageBreak/>
              <w:t>2</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vMerge/>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jc w:val="center"/>
              <w:rPr>
                <w:sz w:val="21"/>
                <w:szCs w:val="21"/>
              </w:rPr>
            </w:pPr>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lastRenderedPageBreak/>
              <w:t>7</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jc w:val="center"/>
              <w:rPr>
                <w:kern w:val="0"/>
                <w:sz w:val="21"/>
                <w:szCs w:val="21"/>
              </w:rPr>
            </w:pPr>
            <w:r w:rsidRPr="00AB2B08">
              <w:rPr>
                <w:rFonts w:ascii="华文中宋" w:eastAsia="华文中宋" w:hAnsi="华文中宋" w:cs="宋体" w:hint="eastAsia"/>
                <w:kern w:val="0"/>
                <w:sz w:val="21"/>
                <w:szCs w:val="21"/>
              </w:rPr>
              <w:t>整车电路教学软件</w:t>
            </w:r>
          </w:p>
        </w:tc>
        <w:tc>
          <w:tcPr>
            <w:tcW w:w="5668"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ind w:firstLineChars="200" w:firstLine="420"/>
              <w:rPr>
                <w:rFonts w:ascii="宋体" w:hAnsi="宋体" w:cs="华文中宋"/>
                <w:sz w:val="21"/>
                <w:szCs w:val="21"/>
              </w:rPr>
            </w:pPr>
            <w:r w:rsidRPr="00AB2B08">
              <w:rPr>
                <w:rFonts w:ascii="宋体" w:hAnsi="宋体" w:cs="华文中宋" w:hint="eastAsia"/>
                <w:sz w:val="21"/>
                <w:szCs w:val="21"/>
              </w:rPr>
              <w:t>按照宁波地铁1号线株洲产B型车，进行整列车电路图仿真，包括主电路、辅助电路、控制电路等</w:t>
            </w:r>
            <w:r>
              <w:rPr>
                <w:rFonts w:ascii="宋体" w:hAnsi="宋体" w:cs="华文中宋" w:hint="eastAsia"/>
                <w:sz w:val="21"/>
                <w:szCs w:val="21"/>
              </w:rPr>
              <w:t>整车</w:t>
            </w:r>
            <w:r>
              <w:rPr>
                <w:rFonts w:ascii="宋体" w:hAnsi="宋体" w:cs="华文中宋"/>
                <w:sz w:val="21"/>
                <w:szCs w:val="21"/>
              </w:rPr>
              <w:t>所有</w:t>
            </w:r>
            <w:r>
              <w:rPr>
                <w:rFonts w:ascii="宋体" w:hAnsi="宋体" w:cs="华文中宋" w:hint="eastAsia"/>
                <w:sz w:val="21"/>
                <w:szCs w:val="21"/>
              </w:rPr>
              <w:t>电路</w:t>
            </w:r>
            <w:r w:rsidRPr="00AB2B08">
              <w:rPr>
                <w:rFonts w:ascii="宋体" w:hAnsi="宋体" w:cs="华文中宋" w:hint="eastAsia"/>
                <w:sz w:val="21"/>
                <w:szCs w:val="21"/>
              </w:rPr>
              <w:t>；</w:t>
            </w:r>
          </w:p>
          <w:p w:rsidR="00800A0B" w:rsidRPr="00AB2B08" w:rsidRDefault="00800A0B" w:rsidP="004B24D5">
            <w:pPr>
              <w:ind w:firstLine="2"/>
              <w:rPr>
                <w:rFonts w:ascii="宋体" w:hAnsi="宋体" w:cs="华文中宋" w:hint="eastAsia"/>
                <w:b/>
                <w:sz w:val="21"/>
                <w:szCs w:val="21"/>
              </w:rPr>
            </w:pPr>
            <w:r w:rsidRPr="00AB2B08">
              <w:rPr>
                <w:rFonts w:ascii="宋体" w:hAnsi="宋体" w:cs="华文中宋" w:hint="eastAsia"/>
                <w:b/>
                <w:sz w:val="21"/>
                <w:szCs w:val="21"/>
              </w:rPr>
              <w:t>功能：</w:t>
            </w:r>
          </w:p>
          <w:p w:rsidR="00800A0B" w:rsidRPr="00AB2B08" w:rsidRDefault="00800A0B" w:rsidP="004B24D5">
            <w:pPr>
              <w:ind w:firstLineChars="200" w:firstLine="420"/>
              <w:rPr>
                <w:rFonts w:ascii="宋体" w:hAnsi="宋体" w:cs="华文中宋" w:hint="eastAsia"/>
                <w:sz w:val="21"/>
                <w:szCs w:val="21"/>
              </w:rPr>
            </w:pPr>
            <w:r w:rsidRPr="00AB2B08">
              <w:rPr>
                <w:rFonts w:ascii="宋体" w:hAnsi="宋体" w:cs="华文中宋" w:hint="eastAsia"/>
                <w:sz w:val="21"/>
                <w:szCs w:val="21"/>
              </w:rPr>
              <w:t>1.电路图能够与系统进行实时联</w:t>
            </w:r>
            <w:r w:rsidRPr="00AB2B08">
              <w:rPr>
                <w:rFonts w:ascii="宋体" w:hAnsi="宋体" w:cs="华文中宋"/>
                <w:sz w:val="21"/>
                <w:szCs w:val="21"/>
              </w:rPr>
              <w:t>动，并能在显示屏上实时显示</w:t>
            </w:r>
            <w:r>
              <w:rPr>
                <w:rFonts w:ascii="宋体" w:hAnsi="宋体" w:cs="华文中宋" w:hint="eastAsia"/>
                <w:sz w:val="21"/>
                <w:szCs w:val="21"/>
              </w:rPr>
              <w:t>；</w:t>
            </w:r>
          </w:p>
          <w:p w:rsidR="00800A0B" w:rsidRPr="00AB2B08" w:rsidRDefault="00800A0B" w:rsidP="004B24D5">
            <w:pPr>
              <w:ind w:firstLineChars="200" w:firstLine="420"/>
              <w:rPr>
                <w:rFonts w:ascii="宋体" w:hAnsi="宋体" w:cs="华文中宋" w:hint="eastAsia"/>
                <w:sz w:val="21"/>
                <w:szCs w:val="21"/>
              </w:rPr>
            </w:pPr>
            <w:r w:rsidRPr="00AB2B08">
              <w:rPr>
                <w:rFonts w:ascii="宋体" w:hAnsi="宋体" w:cs="华文中宋" w:hint="eastAsia"/>
                <w:sz w:val="21"/>
                <w:szCs w:val="21"/>
              </w:rPr>
              <w:t>2.电路图界面能够任意的缩小和放大；</w:t>
            </w:r>
          </w:p>
          <w:p w:rsidR="00800A0B" w:rsidRPr="00AB2B08" w:rsidRDefault="00800A0B" w:rsidP="004B24D5">
            <w:pPr>
              <w:ind w:firstLineChars="200" w:firstLine="420"/>
              <w:rPr>
                <w:rFonts w:ascii="宋体" w:hAnsi="宋体" w:cs="华文中宋"/>
                <w:sz w:val="21"/>
                <w:szCs w:val="21"/>
              </w:rPr>
            </w:pPr>
            <w:r w:rsidRPr="00AB2B08">
              <w:rPr>
                <w:rFonts w:ascii="宋体" w:hAnsi="宋体" w:cs="华文中宋" w:hint="eastAsia"/>
                <w:sz w:val="21"/>
                <w:szCs w:val="21"/>
              </w:rPr>
              <w:t>3.通过不同的颜色显示，能够展示电路的不同工作状态；</w:t>
            </w:r>
          </w:p>
          <w:p w:rsidR="00800A0B" w:rsidRPr="00AB2B08" w:rsidRDefault="00800A0B" w:rsidP="004B24D5">
            <w:pPr>
              <w:ind w:firstLineChars="200" w:firstLine="420"/>
              <w:rPr>
                <w:rFonts w:ascii="宋体" w:hAnsi="宋体" w:cs="华文中宋" w:hint="eastAsia"/>
                <w:sz w:val="21"/>
                <w:szCs w:val="21"/>
              </w:rPr>
            </w:pPr>
            <w:r w:rsidRPr="00AB2B08">
              <w:rPr>
                <w:rFonts w:ascii="宋体" w:hAnsi="宋体" w:cs="华文中宋" w:hint="eastAsia"/>
                <w:sz w:val="21"/>
                <w:szCs w:val="21"/>
              </w:rPr>
              <w:t>4</w:t>
            </w:r>
            <w:r w:rsidRPr="00AB2B08">
              <w:rPr>
                <w:rFonts w:ascii="宋体" w:hAnsi="宋体" w:cs="华文中宋"/>
                <w:sz w:val="21"/>
                <w:szCs w:val="21"/>
              </w:rPr>
              <w:t>.能够方便地设置一些常见故障，适用于电路故障演示与处理；</w:t>
            </w:r>
          </w:p>
          <w:p w:rsidR="00800A0B" w:rsidRPr="00AB2B08" w:rsidRDefault="00800A0B" w:rsidP="004B24D5">
            <w:pPr>
              <w:ind w:firstLineChars="200" w:firstLine="420"/>
              <w:rPr>
                <w:rFonts w:ascii="宋体" w:hAnsi="宋体" w:hint="eastAsia"/>
                <w:sz w:val="21"/>
                <w:szCs w:val="21"/>
              </w:rPr>
            </w:pPr>
            <w:r w:rsidRPr="00AB2B08">
              <w:rPr>
                <w:rFonts w:ascii="宋体" w:hAnsi="宋体" w:cs="华文中宋" w:hint="eastAsia"/>
                <w:sz w:val="21"/>
                <w:szCs w:val="21"/>
              </w:rPr>
              <w:t>投标人应在投标现场</w:t>
            </w:r>
            <w:proofErr w:type="gramStart"/>
            <w:r w:rsidRPr="00AB2B08">
              <w:rPr>
                <w:rFonts w:ascii="宋体" w:hAnsi="宋体" w:cs="华文中宋" w:hint="eastAsia"/>
                <w:sz w:val="21"/>
                <w:szCs w:val="21"/>
              </w:rPr>
              <w:t>演示司控台</w:t>
            </w:r>
            <w:proofErr w:type="gramEnd"/>
            <w:r w:rsidRPr="00AB2B08">
              <w:rPr>
                <w:rFonts w:ascii="宋体" w:hAnsi="宋体" w:cs="华文中宋" w:hint="eastAsia"/>
                <w:sz w:val="21"/>
                <w:szCs w:val="21"/>
              </w:rPr>
              <w:t>与电路图的联动内容，视频内容应至少包括：列车激活回路、受电弓控制回路、车门控制回路、高速断路器控制回路、牵引控制回路、制动控制回路等，</w:t>
            </w:r>
            <w:r w:rsidRPr="00AB2B08">
              <w:rPr>
                <w:rFonts w:ascii="宋体" w:hAnsi="宋体" w:cs="华文中宋"/>
                <w:sz w:val="21"/>
                <w:szCs w:val="21"/>
              </w:rPr>
              <w:t>演示时间在</w:t>
            </w:r>
            <w:r w:rsidRPr="00AB2B08">
              <w:rPr>
                <w:rFonts w:ascii="宋体" w:hAnsi="宋体" w:cs="华文中宋" w:hint="eastAsia"/>
                <w:sz w:val="21"/>
                <w:szCs w:val="21"/>
              </w:rPr>
              <w:t>5</w:t>
            </w:r>
            <w:r w:rsidRPr="00AB2B08">
              <w:rPr>
                <w:rFonts w:ascii="宋体" w:hAnsi="宋体" w:cs="华文中宋"/>
                <w:sz w:val="21"/>
                <w:szCs w:val="21"/>
              </w:rPr>
              <w:t>-10分钟左右。</w:t>
            </w: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vMerge/>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jc w:val="center"/>
              <w:rPr>
                <w:sz w:val="21"/>
                <w:szCs w:val="21"/>
              </w:rPr>
            </w:pPr>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8</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jc w:val="center"/>
              <w:rPr>
                <w:kern w:val="0"/>
                <w:sz w:val="21"/>
                <w:szCs w:val="21"/>
              </w:rPr>
            </w:pPr>
            <w:r w:rsidRPr="00AB2B08">
              <w:rPr>
                <w:rFonts w:ascii="华文中宋" w:eastAsia="华文中宋" w:hAnsi="华文中宋" w:cs="宋体" w:hint="eastAsia"/>
                <w:kern w:val="0"/>
                <w:sz w:val="21"/>
                <w:szCs w:val="21"/>
              </w:rPr>
              <w:t>液晶拼接屏及相关组件</w:t>
            </w:r>
          </w:p>
        </w:tc>
        <w:tc>
          <w:tcPr>
            <w:tcW w:w="5668"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ind w:firstLineChars="200" w:firstLine="420"/>
              <w:jc w:val="left"/>
              <w:rPr>
                <w:rFonts w:ascii="宋体" w:hAnsi="宋体" w:cs="宋体"/>
                <w:kern w:val="0"/>
                <w:sz w:val="21"/>
                <w:szCs w:val="21"/>
              </w:rPr>
            </w:pPr>
            <w:r w:rsidRPr="00AB2B08">
              <w:rPr>
                <w:rFonts w:ascii="宋体" w:hAnsi="宋体" w:cs="宋体" w:hint="eastAsia"/>
                <w:kern w:val="0"/>
                <w:sz w:val="21"/>
                <w:szCs w:val="21"/>
              </w:rPr>
              <w:t>1.  4块55寸超窄边液晶屏：</w:t>
            </w:r>
          </w:p>
          <w:p w:rsidR="00800A0B" w:rsidRPr="00AB2B08" w:rsidRDefault="00800A0B" w:rsidP="004B24D5">
            <w:pPr>
              <w:widowControl/>
              <w:ind w:firstLineChars="200" w:firstLine="420"/>
              <w:jc w:val="left"/>
              <w:rPr>
                <w:rFonts w:ascii="宋体" w:hAnsi="宋体" w:cs="宋体" w:hint="eastAsia"/>
                <w:kern w:val="0"/>
                <w:sz w:val="21"/>
                <w:szCs w:val="21"/>
              </w:rPr>
            </w:pPr>
            <w:r w:rsidRPr="00AB2B08">
              <w:rPr>
                <w:rFonts w:ascii="宋体" w:hAnsi="宋体" w:cs="宋体" w:hint="eastAsia"/>
                <w:kern w:val="0"/>
                <w:sz w:val="21"/>
                <w:szCs w:val="21"/>
              </w:rPr>
              <w:t>拼接显示单元；物理拼缝：5.3mm；亮度：亮度500cd/㎡；分辨率：</w:t>
            </w:r>
            <w:proofErr w:type="spellStart"/>
            <w:r w:rsidRPr="00AB2B08">
              <w:rPr>
                <w:rFonts w:ascii="宋体" w:hAnsi="宋体" w:cs="宋体" w:hint="eastAsia"/>
                <w:kern w:val="0"/>
                <w:sz w:val="21"/>
                <w:szCs w:val="21"/>
              </w:rPr>
              <w:t>FullHD</w:t>
            </w:r>
            <w:proofErr w:type="spellEnd"/>
            <w:r w:rsidRPr="00AB2B08">
              <w:rPr>
                <w:rFonts w:ascii="宋体" w:hAnsi="宋体" w:cs="宋体" w:hint="eastAsia"/>
                <w:kern w:val="0"/>
                <w:sz w:val="21"/>
                <w:szCs w:val="21"/>
              </w:rPr>
              <w:t xml:space="preserve"> 1920 </w:t>
            </w:r>
            <w:r w:rsidRPr="00AB2B08">
              <w:rPr>
                <w:rFonts w:ascii="宋体" w:hAnsi="宋体" w:cs="宋体"/>
                <w:kern w:val="0"/>
                <w:sz w:val="21"/>
                <w:szCs w:val="21"/>
              </w:rPr>
              <w:t>×</w:t>
            </w:r>
            <w:r w:rsidRPr="00AB2B08">
              <w:rPr>
                <w:rFonts w:ascii="宋体" w:hAnsi="宋体" w:cs="宋体" w:hint="eastAsia"/>
                <w:kern w:val="0"/>
                <w:sz w:val="21"/>
                <w:szCs w:val="21"/>
              </w:rPr>
              <w:t>1080；对比度：4000:1 ；点距：0.63mm；响应时间：8ms；功耗：280W；可视角度：178度水平/垂直视角；显示区域（mm）：1210（W）681（H）</w:t>
            </w:r>
          </w:p>
          <w:p w:rsidR="00800A0B" w:rsidRPr="00AB2B08" w:rsidRDefault="00800A0B" w:rsidP="004B24D5">
            <w:pPr>
              <w:adjustRightInd w:val="0"/>
              <w:snapToGrid w:val="0"/>
              <w:ind w:firstLineChars="200" w:firstLine="420"/>
              <w:rPr>
                <w:rFonts w:ascii="宋体" w:hAnsi="宋体" w:cs="宋体" w:hint="eastAsia"/>
                <w:kern w:val="0"/>
                <w:sz w:val="21"/>
                <w:szCs w:val="21"/>
              </w:rPr>
            </w:pPr>
            <w:r w:rsidRPr="00AB2B08">
              <w:rPr>
                <w:rFonts w:ascii="宋体" w:hAnsi="宋体" w:cs="宋体" w:hint="eastAsia"/>
                <w:kern w:val="0"/>
                <w:sz w:val="21"/>
                <w:szCs w:val="21"/>
              </w:rPr>
              <w:t>2.  含55″2X2液晶拼接墙支架，能完全满足液晶屏的安装固定。</w:t>
            </w:r>
          </w:p>
          <w:p w:rsidR="00800A0B" w:rsidRPr="00AB2B08" w:rsidRDefault="00800A0B" w:rsidP="004B24D5">
            <w:pPr>
              <w:adjustRightInd w:val="0"/>
              <w:snapToGrid w:val="0"/>
              <w:ind w:firstLineChars="200" w:firstLine="420"/>
              <w:rPr>
                <w:rFonts w:ascii="宋体" w:hAnsi="宋体" w:cs="宋体" w:hint="eastAsia"/>
                <w:kern w:val="0"/>
                <w:sz w:val="21"/>
                <w:szCs w:val="21"/>
              </w:rPr>
            </w:pPr>
            <w:r w:rsidRPr="00AB2B08">
              <w:rPr>
                <w:rFonts w:ascii="宋体" w:hAnsi="宋体" w:cs="宋体" w:hint="eastAsia"/>
                <w:kern w:val="0"/>
                <w:sz w:val="21"/>
                <w:szCs w:val="21"/>
              </w:rPr>
              <w:t>3.  包含合适的大屏管理应用软件模块</w:t>
            </w:r>
          </w:p>
          <w:p w:rsidR="00800A0B" w:rsidRPr="00AB2B08" w:rsidRDefault="00800A0B" w:rsidP="004B24D5">
            <w:pPr>
              <w:ind w:firstLineChars="200" w:firstLine="420"/>
              <w:rPr>
                <w:rFonts w:ascii="宋体" w:hAnsi="宋体"/>
                <w:sz w:val="21"/>
                <w:szCs w:val="21"/>
              </w:rPr>
            </w:pPr>
            <w:r w:rsidRPr="00AB2B08">
              <w:rPr>
                <w:rFonts w:ascii="宋体" w:hAnsi="宋体" w:cs="宋体" w:hint="eastAsia"/>
                <w:kern w:val="0"/>
                <w:sz w:val="21"/>
                <w:szCs w:val="21"/>
              </w:rPr>
              <w:t xml:space="preserve">4. </w:t>
            </w:r>
            <w:r w:rsidRPr="00AB2B08">
              <w:rPr>
                <w:rFonts w:ascii="宋体" w:hAnsi="宋体" w:cs="华文中宋" w:hint="eastAsia"/>
                <w:sz w:val="21"/>
                <w:szCs w:val="21"/>
              </w:rPr>
              <w:t>能将电路图按需接到实验室已有投影系统中。</w:t>
            </w: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vMerge/>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jc w:val="center"/>
              <w:rPr>
                <w:sz w:val="21"/>
                <w:szCs w:val="21"/>
              </w:rPr>
            </w:pPr>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9</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jc w:val="center"/>
              <w:rPr>
                <w:kern w:val="0"/>
                <w:sz w:val="21"/>
                <w:szCs w:val="21"/>
              </w:rPr>
            </w:pPr>
            <w:r w:rsidRPr="00AB2B08">
              <w:rPr>
                <w:rFonts w:ascii="华文中宋" w:eastAsia="华文中宋" w:hAnsi="华文中宋" w:cs="宋体" w:hint="eastAsia"/>
                <w:kern w:val="0"/>
                <w:sz w:val="21"/>
                <w:szCs w:val="21"/>
              </w:rPr>
              <w:t>带控制电器的ABC3车单元电器柜</w:t>
            </w:r>
          </w:p>
        </w:tc>
        <w:tc>
          <w:tcPr>
            <w:tcW w:w="5668"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ind w:firstLineChars="200" w:firstLine="420"/>
              <w:jc w:val="left"/>
              <w:rPr>
                <w:rFonts w:ascii="宋体" w:hAnsi="宋体" w:cs="宋体"/>
                <w:kern w:val="0"/>
                <w:sz w:val="21"/>
                <w:szCs w:val="21"/>
              </w:rPr>
            </w:pPr>
            <w:r w:rsidRPr="00AB2B08">
              <w:rPr>
                <w:rFonts w:ascii="宋体" w:hAnsi="宋体" w:cs="宋体" w:hint="eastAsia"/>
                <w:kern w:val="0"/>
                <w:sz w:val="21"/>
                <w:szCs w:val="21"/>
              </w:rPr>
              <w:t>由地铁列车ABC三车单元3个电气柜组成，与真实</w:t>
            </w:r>
            <w:r w:rsidRPr="00AB2B08">
              <w:rPr>
                <w:rFonts w:ascii="宋体" w:hAnsi="宋体" w:cs="华文中宋" w:hint="eastAsia"/>
                <w:sz w:val="21"/>
                <w:szCs w:val="21"/>
              </w:rPr>
              <w:t>株洲产B型</w:t>
            </w:r>
            <w:r w:rsidRPr="00AB2B08">
              <w:rPr>
                <w:rFonts w:ascii="宋体" w:hAnsi="宋体" w:cs="宋体" w:hint="eastAsia"/>
                <w:kern w:val="0"/>
                <w:sz w:val="21"/>
                <w:szCs w:val="21"/>
              </w:rPr>
              <w:t>地铁列车电气</w:t>
            </w:r>
            <w:proofErr w:type="gramStart"/>
            <w:r w:rsidRPr="00AB2B08">
              <w:rPr>
                <w:rFonts w:ascii="宋体" w:hAnsi="宋体" w:cs="宋体" w:hint="eastAsia"/>
                <w:kern w:val="0"/>
                <w:sz w:val="21"/>
                <w:szCs w:val="21"/>
              </w:rPr>
              <w:t>柜具有</w:t>
            </w:r>
            <w:proofErr w:type="gramEnd"/>
            <w:r w:rsidRPr="00AB2B08">
              <w:rPr>
                <w:rFonts w:ascii="宋体" w:hAnsi="宋体" w:cs="宋体" w:hint="eastAsia"/>
                <w:kern w:val="0"/>
                <w:sz w:val="21"/>
                <w:szCs w:val="21"/>
              </w:rPr>
              <w:t>一致的结构尺寸和设备。</w:t>
            </w:r>
          </w:p>
          <w:p w:rsidR="00800A0B" w:rsidRPr="00AB2B08" w:rsidRDefault="00800A0B" w:rsidP="004B24D5">
            <w:pPr>
              <w:widowControl/>
              <w:ind w:firstLineChars="200" w:firstLine="420"/>
              <w:jc w:val="left"/>
              <w:rPr>
                <w:rFonts w:ascii="宋体" w:hAnsi="宋体" w:cs="宋体" w:hint="eastAsia"/>
                <w:kern w:val="0"/>
                <w:sz w:val="21"/>
                <w:szCs w:val="21"/>
              </w:rPr>
            </w:pPr>
            <w:r w:rsidRPr="00AB2B08">
              <w:rPr>
                <w:rFonts w:ascii="宋体" w:hAnsi="宋体" w:cs="宋体" w:hint="eastAsia"/>
                <w:kern w:val="0"/>
                <w:sz w:val="21"/>
                <w:szCs w:val="21"/>
              </w:rPr>
              <w:t>能构成列车激活、</w:t>
            </w:r>
            <w:proofErr w:type="gramStart"/>
            <w:r w:rsidRPr="00AB2B08">
              <w:rPr>
                <w:rFonts w:ascii="宋体" w:hAnsi="宋体" w:cs="宋体" w:hint="eastAsia"/>
                <w:kern w:val="0"/>
                <w:sz w:val="21"/>
                <w:szCs w:val="21"/>
              </w:rPr>
              <w:t>司机台解锁</w:t>
            </w:r>
            <w:proofErr w:type="gramEnd"/>
            <w:r w:rsidRPr="00AB2B08">
              <w:rPr>
                <w:rFonts w:ascii="宋体" w:hAnsi="宋体" w:cs="宋体" w:hint="eastAsia"/>
                <w:kern w:val="0"/>
                <w:sz w:val="21"/>
                <w:szCs w:val="21"/>
              </w:rPr>
              <w:t>、受电弓升降控制、高速断路器分断控制、列车牵引指令回路、警惕回路、车门控制、车门安全回路、紧急制动安全回路、空调控制回路；</w:t>
            </w:r>
          </w:p>
          <w:p w:rsidR="00800A0B" w:rsidRPr="00AB2B08" w:rsidRDefault="00800A0B" w:rsidP="004B24D5">
            <w:pPr>
              <w:widowControl/>
              <w:ind w:firstLineChars="200" w:firstLine="420"/>
              <w:jc w:val="left"/>
              <w:rPr>
                <w:rFonts w:ascii="宋体" w:hAnsi="宋体" w:cs="宋体" w:hint="eastAsia"/>
                <w:kern w:val="0"/>
                <w:sz w:val="21"/>
                <w:szCs w:val="21"/>
              </w:rPr>
            </w:pPr>
            <w:r w:rsidRPr="00AB2B08">
              <w:rPr>
                <w:rFonts w:ascii="宋体" w:hAnsi="宋体" w:cs="宋体" w:hint="eastAsia"/>
                <w:kern w:val="0"/>
                <w:sz w:val="21"/>
                <w:szCs w:val="21"/>
              </w:rPr>
              <w:t>通过车门控制回路应能实现实物车门的开关控制、通过受电弓回路应能实现受电弓的升降、通过空调控制回路应能实现空调仿真模型的控制；</w:t>
            </w:r>
            <w:r w:rsidRPr="00AB2B08">
              <w:rPr>
                <w:rFonts w:ascii="宋体" w:hAnsi="宋体" w:cs="宋体"/>
                <w:kern w:val="0"/>
                <w:sz w:val="21"/>
                <w:szCs w:val="21"/>
              </w:rPr>
              <w:t>设置电气柜应具有的其他全部功能，为后续添置的其他车辆设备提供相应的控制功能。</w:t>
            </w:r>
          </w:p>
          <w:p w:rsidR="00800A0B" w:rsidRPr="00AB2B08" w:rsidRDefault="00800A0B" w:rsidP="004B24D5">
            <w:pPr>
              <w:widowControl/>
              <w:ind w:firstLineChars="200" w:firstLine="420"/>
              <w:jc w:val="left"/>
              <w:rPr>
                <w:rFonts w:ascii="宋体" w:hAnsi="宋体" w:cs="宋体" w:hint="eastAsia"/>
                <w:kern w:val="0"/>
                <w:sz w:val="21"/>
                <w:szCs w:val="21"/>
              </w:rPr>
            </w:pPr>
            <w:r w:rsidRPr="00AB2B08">
              <w:rPr>
                <w:rFonts w:ascii="宋体" w:hAnsi="宋体" w:cs="宋体" w:hint="eastAsia"/>
                <w:kern w:val="0"/>
                <w:sz w:val="21"/>
                <w:szCs w:val="21"/>
              </w:rPr>
              <w:t>具有控制电路和主、辅电路所需的接触器、自动开关、继电器、熔断器、接线排等控制电器。</w:t>
            </w:r>
          </w:p>
          <w:p w:rsidR="00800A0B" w:rsidRPr="00AB2B08" w:rsidRDefault="00800A0B" w:rsidP="004B24D5">
            <w:pPr>
              <w:widowControl/>
              <w:ind w:firstLineChars="200" w:firstLine="420"/>
              <w:jc w:val="left"/>
              <w:rPr>
                <w:rFonts w:ascii="宋体" w:hAnsi="宋体"/>
                <w:sz w:val="21"/>
                <w:szCs w:val="21"/>
              </w:rPr>
            </w:pPr>
            <w:r w:rsidRPr="00AB2B08">
              <w:rPr>
                <w:rFonts w:ascii="宋体" w:hAnsi="宋体" w:cs="宋体" w:hint="eastAsia"/>
                <w:kern w:val="0"/>
                <w:sz w:val="21"/>
                <w:szCs w:val="21"/>
              </w:rPr>
              <w:t>▲柜子中电器摆放与实际位置一致，线号与实车一致，控制逻辑一致。</w:t>
            </w: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vMerge/>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jc w:val="center"/>
              <w:rPr>
                <w:sz w:val="21"/>
                <w:szCs w:val="21"/>
              </w:rPr>
            </w:pPr>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jc w:val="center"/>
              <w:rPr>
                <w:kern w:val="0"/>
                <w:sz w:val="21"/>
                <w:szCs w:val="21"/>
              </w:rPr>
            </w:pPr>
            <w:r w:rsidRPr="00AB2B08">
              <w:rPr>
                <w:rFonts w:ascii="华文中宋" w:eastAsia="华文中宋" w:hAnsi="华文中宋" w:cs="华文中宋" w:hint="eastAsia"/>
                <w:b/>
                <w:sz w:val="21"/>
                <w:szCs w:val="21"/>
              </w:rPr>
              <w:t>电器柜采集与控制装置软硬件</w:t>
            </w:r>
          </w:p>
        </w:tc>
        <w:tc>
          <w:tcPr>
            <w:tcW w:w="5668"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ind w:firstLineChars="200" w:firstLine="420"/>
              <w:rPr>
                <w:rFonts w:ascii="宋体" w:hAnsi="宋体" w:cs="华文中宋"/>
                <w:sz w:val="21"/>
                <w:szCs w:val="21"/>
              </w:rPr>
            </w:pPr>
            <w:r w:rsidRPr="00AB2B08">
              <w:rPr>
                <w:rFonts w:ascii="宋体" w:hAnsi="宋体" w:cs="宋体" w:hint="eastAsia"/>
                <w:kern w:val="0"/>
                <w:sz w:val="21"/>
                <w:szCs w:val="21"/>
              </w:rPr>
              <w:t>含输入输出采集控制、信号调理、电源装置、信号电缆、控制电路相关设备、网络模块、控制软件等。</w:t>
            </w:r>
          </w:p>
          <w:p w:rsidR="00800A0B" w:rsidRPr="00AB2B08" w:rsidRDefault="00800A0B" w:rsidP="004B24D5">
            <w:pPr>
              <w:ind w:firstLineChars="200" w:firstLine="420"/>
              <w:rPr>
                <w:rFonts w:ascii="宋体" w:hAnsi="宋体" w:cs="华文中宋"/>
                <w:sz w:val="21"/>
                <w:szCs w:val="21"/>
              </w:rPr>
            </w:pPr>
            <w:r w:rsidRPr="00AB2B08">
              <w:rPr>
                <w:rFonts w:ascii="宋体" w:hAnsi="宋体" w:cs="华文中宋" w:hint="eastAsia"/>
                <w:sz w:val="21"/>
                <w:szCs w:val="21"/>
              </w:rPr>
              <w:t>用于单元</w:t>
            </w:r>
            <w:proofErr w:type="gramStart"/>
            <w:r w:rsidRPr="00AB2B08">
              <w:rPr>
                <w:rFonts w:ascii="宋体" w:hAnsi="宋体" w:cs="华文中宋" w:hint="eastAsia"/>
                <w:sz w:val="21"/>
                <w:szCs w:val="21"/>
              </w:rPr>
              <w:t>电气柜各部件</w:t>
            </w:r>
            <w:proofErr w:type="gramEnd"/>
            <w:r w:rsidRPr="00AB2B08">
              <w:rPr>
                <w:rFonts w:ascii="宋体" w:hAnsi="宋体" w:cs="华文中宋" w:hint="eastAsia"/>
                <w:sz w:val="21"/>
                <w:szCs w:val="21"/>
              </w:rPr>
              <w:t>的信号调理、参数采集与控制。采集与控制装置、控制软件等。</w:t>
            </w:r>
          </w:p>
          <w:p w:rsidR="00800A0B" w:rsidRPr="00AB2B08" w:rsidRDefault="00800A0B" w:rsidP="004B24D5">
            <w:pPr>
              <w:ind w:firstLineChars="200" w:firstLine="420"/>
              <w:rPr>
                <w:rFonts w:ascii="宋体" w:hAnsi="宋体" w:cs="华文中宋" w:hint="eastAsia"/>
                <w:sz w:val="21"/>
                <w:szCs w:val="21"/>
              </w:rPr>
            </w:pPr>
            <w:r w:rsidRPr="00AB2B08">
              <w:rPr>
                <w:rFonts w:ascii="宋体" w:hAnsi="宋体" w:cs="华文中宋" w:hint="eastAsia"/>
                <w:sz w:val="21"/>
                <w:szCs w:val="21"/>
              </w:rPr>
              <w:t>能按地铁列车的控制逻辑和网络协议，处理操作端和设</w:t>
            </w:r>
            <w:r w:rsidRPr="00AB2B08">
              <w:rPr>
                <w:rFonts w:ascii="宋体" w:hAnsi="宋体" w:cs="华文中宋" w:hint="eastAsia"/>
                <w:sz w:val="21"/>
                <w:szCs w:val="21"/>
              </w:rPr>
              <w:lastRenderedPageBreak/>
              <w:t>备</w:t>
            </w:r>
            <w:proofErr w:type="gramStart"/>
            <w:r w:rsidRPr="00AB2B08">
              <w:rPr>
                <w:rFonts w:ascii="宋体" w:hAnsi="宋体" w:cs="华文中宋" w:hint="eastAsia"/>
                <w:sz w:val="21"/>
                <w:szCs w:val="21"/>
              </w:rPr>
              <w:t>端各种</w:t>
            </w:r>
            <w:proofErr w:type="gramEnd"/>
            <w:r w:rsidRPr="00AB2B08">
              <w:rPr>
                <w:rFonts w:ascii="宋体" w:hAnsi="宋体" w:cs="华文中宋" w:hint="eastAsia"/>
                <w:sz w:val="21"/>
                <w:szCs w:val="21"/>
              </w:rPr>
              <w:t>数据。</w:t>
            </w:r>
          </w:p>
          <w:p w:rsidR="00800A0B" w:rsidRPr="00AB2B08" w:rsidRDefault="00800A0B" w:rsidP="004B24D5">
            <w:pPr>
              <w:ind w:firstLineChars="200" w:firstLine="420"/>
              <w:rPr>
                <w:rFonts w:ascii="宋体" w:hAnsi="宋体" w:cs="华文中宋" w:hint="eastAsia"/>
                <w:sz w:val="21"/>
                <w:szCs w:val="21"/>
              </w:rPr>
            </w:pPr>
            <w:r w:rsidRPr="00AB2B08">
              <w:rPr>
                <w:rFonts w:ascii="宋体" w:hAnsi="宋体" w:cs="华文中宋" w:hint="eastAsia"/>
                <w:sz w:val="21"/>
                <w:szCs w:val="21"/>
              </w:rPr>
              <w:t>能满足</w:t>
            </w:r>
            <w:r w:rsidRPr="00AB2B08">
              <w:rPr>
                <w:rFonts w:ascii="宋体" w:hAnsi="宋体" w:cs="华文中宋"/>
                <w:sz w:val="21"/>
                <w:szCs w:val="21"/>
              </w:rPr>
              <w:t>ABC</w:t>
            </w:r>
            <w:r w:rsidRPr="00AB2B08">
              <w:rPr>
                <w:rFonts w:ascii="宋体" w:hAnsi="宋体" w:cs="华文中宋" w:hint="eastAsia"/>
                <w:sz w:val="21"/>
                <w:szCs w:val="21"/>
              </w:rPr>
              <w:t>车单元电气柜控制需要。</w:t>
            </w:r>
          </w:p>
          <w:p w:rsidR="00800A0B" w:rsidRPr="00AB2B08" w:rsidRDefault="00800A0B" w:rsidP="004B24D5">
            <w:pPr>
              <w:adjustRightInd w:val="0"/>
              <w:snapToGrid w:val="0"/>
              <w:ind w:firstLineChars="200" w:firstLine="420"/>
              <w:rPr>
                <w:rFonts w:ascii="宋体" w:hAnsi="宋体"/>
                <w:sz w:val="21"/>
                <w:szCs w:val="21"/>
              </w:rPr>
            </w:pP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lastRenderedPageBreak/>
              <w:t>1</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vMerge/>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jc w:val="center"/>
              <w:rPr>
                <w:sz w:val="21"/>
                <w:szCs w:val="21"/>
              </w:rPr>
            </w:pPr>
          </w:p>
        </w:tc>
      </w:tr>
      <w:tr w:rsidR="00800A0B" w:rsidRPr="00AB2B08" w:rsidTr="004B24D5">
        <w:trPr>
          <w:trHeight w:val="566"/>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lastRenderedPageBreak/>
              <w:t>11</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jc w:val="center"/>
              <w:rPr>
                <w:kern w:val="0"/>
                <w:sz w:val="21"/>
                <w:szCs w:val="21"/>
              </w:rPr>
            </w:pPr>
            <w:r w:rsidRPr="00AB2B08">
              <w:rPr>
                <w:rFonts w:ascii="华文中宋" w:eastAsia="华文中宋" w:hAnsi="华文中宋" w:cs="宋体" w:hint="eastAsia"/>
                <w:kern w:val="0"/>
                <w:sz w:val="21"/>
                <w:szCs w:val="21"/>
              </w:rPr>
              <w:t>受电弓及安装平台</w:t>
            </w:r>
          </w:p>
        </w:tc>
        <w:tc>
          <w:tcPr>
            <w:tcW w:w="5668"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jc w:val="left"/>
              <w:rPr>
                <w:rFonts w:ascii="宋体" w:hAnsi="宋体" w:cs="华文中宋"/>
                <w:b/>
                <w:sz w:val="21"/>
                <w:szCs w:val="21"/>
              </w:rPr>
            </w:pPr>
            <w:r w:rsidRPr="00AB2B08">
              <w:rPr>
                <w:rFonts w:ascii="宋体" w:hAnsi="宋体" w:cs="华文中宋" w:hint="eastAsia"/>
                <w:b/>
                <w:sz w:val="21"/>
                <w:szCs w:val="21"/>
              </w:rPr>
              <w:t>1. 受电弓</w:t>
            </w:r>
          </w:p>
          <w:p w:rsidR="00800A0B" w:rsidRPr="00AB2B08" w:rsidRDefault="00800A0B" w:rsidP="004B24D5">
            <w:pPr>
              <w:jc w:val="left"/>
              <w:rPr>
                <w:rFonts w:ascii="宋体" w:hAnsi="宋体" w:cs="华文中宋" w:hint="eastAsia"/>
                <w:sz w:val="21"/>
                <w:szCs w:val="21"/>
              </w:rPr>
            </w:pPr>
            <w:r w:rsidRPr="00AB2B08">
              <w:rPr>
                <w:rFonts w:ascii="宋体" w:hAnsi="宋体" w:cs="华文中宋" w:hint="eastAsia"/>
                <w:sz w:val="21"/>
                <w:szCs w:val="21"/>
              </w:rPr>
              <w:t xml:space="preserve"> ▲采用与宁波地铁1号线株洲产B型</w:t>
            </w:r>
            <w:proofErr w:type="gramStart"/>
            <w:r w:rsidRPr="00AB2B08">
              <w:rPr>
                <w:rFonts w:ascii="宋体" w:hAnsi="宋体" w:cs="华文中宋" w:hint="eastAsia"/>
                <w:sz w:val="21"/>
                <w:szCs w:val="21"/>
              </w:rPr>
              <w:t>车一致</w:t>
            </w:r>
            <w:proofErr w:type="gramEnd"/>
            <w:r w:rsidRPr="00AB2B08">
              <w:rPr>
                <w:rFonts w:ascii="宋体" w:hAnsi="宋体" w:cs="华文中宋" w:hint="eastAsia"/>
                <w:sz w:val="21"/>
                <w:szCs w:val="21"/>
              </w:rPr>
              <w:t>的全新原车实物</w:t>
            </w:r>
            <w:r w:rsidRPr="00AB2B08">
              <w:rPr>
                <w:rFonts w:ascii="宋体" w:hAnsi="宋体" w:cs="华文中宋"/>
                <w:sz w:val="21"/>
                <w:szCs w:val="21"/>
              </w:rPr>
              <w:t>及相关必须配件。</w:t>
            </w:r>
          </w:p>
          <w:p w:rsidR="00800A0B" w:rsidRPr="00AB2B08" w:rsidRDefault="00800A0B" w:rsidP="004B24D5">
            <w:pPr>
              <w:jc w:val="left"/>
              <w:rPr>
                <w:rFonts w:ascii="宋体" w:hAnsi="宋体" w:cs="华文中宋" w:hint="eastAsia"/>
                <w:b/>
                <w:sz w:val="21"/>
                <w:szCs w:val="21"/>
              </w:rPr>
            </w:pPr>
            <w:r w:rsidRPr="00AB2B08">
              <w:rPr>
                <w:rFonts w:ascii="宋体" w:hAnsi="宋体" w:cs="华文中宋" w:hint="eastAsia"/>
                <w:b/>
                <w:sz w:val="21"/>
                <w:szCs w:val="21"/>
              </w:rPr>
              <w:t>2. 辅助安装平台</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台架仅用于放置受电弓部件，具有良好的绝缘性能。高度略高出地面，便于学员实训操作使用。</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台架尺寸满足一套受电弓的安装要求。</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宋体" w:hint="eastAsia"/>
                <w:kern w:val="0"/>
                <w:sz w:val="21"/>
                <w:szCs w:val="21"/>
              </w:rPr>
              <w:t>应包含受电弓支架、绝缘子；</w:t>
            </w:r>
            <w:r w:rsidRPr="00AB2B08">
              <w:rPr>
                <w:rFonts w:ascii="宋体" w:hAnsi="宋体" w:cs="华文中宋" w:hint="eastAsia"/>
                <w:sz w:val="21"/>
                <w:szCs w:val="21"/>
              </w:rPr>
              <w:t>台架上安装有模拟接触网线，能满足</w:t>
            </w:r>
            <w:proofErr w:type="gramStart"/>
            <w:r w:rsidRPr="00AB2B08">
              <w:rPr>
                <w:rFonts w:ascii="宋体" w:hAnsi="宋体" w:cs="华文中宋" w:hint="eastAsia"/>
                <w:sz w:val="21"/>
                <w:szCs w:val="21"/>
              </w:rPr>
              <w:t>受电弓升弓时</w:t>
            </w:r>
            <w:proofErr w:type="gramEnd"/>
            <w:r w:rsidRPr="00AB2B08">
              <w:rPr>
                <w:rFonts w:ascii="宋体" w:hAnsi="宋体" w:cs="华文中宋" w:hint="eastAsia"/>
                <w:sz w:val="21"/>
                <w:szCs w:val="21"/>
              </w:rPr>
              <w:t>的高度</w:t>
            </w:r>
            <w:r w:rsidRPr="00AB2B08">
              <w:rPr>
                <w:rFonts w:ascii="宋体" w:hAnsi="宋体" w:cs="华文中宋"/>
                <w:sz w:val="21"/>
                <w:szCs w:val="21"/>
              </w:rPr>
              <w:t>与压力要求</w:t>
            </w:r>
            <w:r w:rsidRPr="00AB2B08">
              <w:rPr>
                <w:rFonts w:ascii="宋体" w:hAnsi="宋体" w:cs="华文中宋" w:hint="eastAsia"/>
                <w:sz w:val="21"/>
                <w:szCs w:val="21"/>
              </w:rPr>
              <w:t>。</w:t>
            </w:r>
          </w:p>
          <w:p w:rsidR="00800A0B" w:rsidRPr="00AB2B08" w:rsidRDefault="00800A0B" w:rsidP="004B24D5">
            <w:pPr>
              <w:rPr>
                <w:rFonts w:ascii="宋体" w:hAnsi="宋体" w:cs="华文中宋" w:hint="eastAsia"/>
                <w:b/>
                <w:sz w:val="21"/>
                <w:szCs w:val="21"/>
              </w:rPr>
            </w:pPr>
            <w:r w:rsidRPr="00AB2B08">
              <w:rPr>
                <w:rFonts w:ascii="宋体" w:hAnsi="宋体" w:cs="华文中宋" w:hint="eastAsia"/>
                <w:b/>
                <w:sz w:val="21"/>
                <w:szCs w:val="21"/>
              </w:rPr>
              <w:t>3. 功能</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满足受电弓的部件教学功能；满足受电弓拆装教学任务；满足受电弓碳滑板更换的实训任务</w:t>
            </w:r>
            <w:r w:rsidRPr="00AB2B08">
              <w:rPr>
                <w:rFonts w:ascii="宋体" w:hAnsi="宋体" w:cs="华文中宋"/>
                <w:sz w:val="21"/>
                <w:szCs w:val="21"/>
              </w:rPr>
              <w:t>；</w:t>
            </w:r>
            <w:r w:rsidRPr="00AB2B08">
              <w:rPr>
                <w:rFonts w:ascii="宋体" w:hAnsi="宋体" w:cs="华文中宋" w:hint="eastAsia"/>
                <w:sz w:val="21"/>
                <w:szCs w:val="21"/>
              </w:rPr>
              <w:t>满足受电弓相关</w:t>
            </w:r>
            <w:r w:rsidRPr="00AB2B08">
              <w:rPr>
                <w:rFonts w:ascii="宋体" w:hAnsi="宋体" w:cs="华文中宋"/>
                <w:sz w:val="21"/>
                <w:szCs w:val="21"/>
              </w:rPr>
              <w:t>参数</w:t>
            </w:r>
            <w:r w:rsidRPr="00AB2B08">
              <w:rPr>
                <w:rFonts w:ascii="宋体" w:hAnsi="宋体" w:cs="华文中宋" w:hint="eastAsia"/>
                <w:sz w:val="21"/>
                <w:szCs w:val="21"/>
              </w:rPr>
              <w:t>检测实验功能。</w:t>
            </w:r>
          </w:p>
          <w:p w:rsidR="00800A0B" w:rsidRPr="00AB2B08" w:rsidRDefault="00800A0B" w:rsidP="004B24D5">
            <w:pPr>
              <w:rPr>
                <w:rFonts w:ascii="宋体" w:hAnsi="宋体" w:cs="华文中宋" w:hint="eastAsia"/>
                <w:b/>
                <w:sz w:val="21"/>
                <w:szCs w:val="21"/>
              </w:rPr>
            </w:pPr>
            <w:r w:rsidRPr="00AB2B08">
              <w:rPr>
                <w:rFonts w:ascii="宋体" w:hAnsi="宋体" w:cs="华文中宋" w:hint="eastAsia"/>
                <w:b/>
                <w:sz w:val="21"/>
                <w:szCs w:val="21"/>
              </w:rPr>
              <w:t>4. 专用拆装检测工具</w:t>
            </w:r>
          </w:p>
          <w:p w:rsidR="00800A0B" w:rsidRPr="00AB2B08" w:rsidRDefault="00800A0B" w:rsidP="00800A0B">
            <w:pPr>
              <w:ind w:leftChars="100" w:left="280"/>
              <w:rPr>
                <w:rFonts w:ascii="宋体" w:hAnsi="宋体"/>
                <w:sz w:val="21"/>
                <w:szCs w:val="21"/>
              </w:rPr>
            </w:pPr>
            <w:r w:rsidRPr="00AB2B08">
              <w:rPr>
                <w:rFonts w:ascii="宋体" w:hAnsi="宋体" w:cs="华文中宋" w:hint="eastAsia"/>
                <w:sz w:val="21"/>
                <w:szCs w:val="21"/>
              </w:rPr>
              <w:t>需要提供装置拆装、检测练习时所需要的相关工具；</w:t>
            </w:r>
            <w:r w:rsidRPr="00AB2B08">
              <w:rPr>
                <w:rFonts w:ascii="宋体" w:hAnsi="宋体" w:cs="华文中宋"/>
                <w:sz w:val="21"/>
                <w:szCs w:val="21"/>
              </w:rPr>
              <w:t>另加配一副</w:t>
            </w:r>
            <w:r w:rsidRPr="00AB2B08">
              <w:rPr>
                <w:rFonts w:ascii="宋体" w:hAnsi="宋体" w:cs="华文中宋" w:hint="eastAsia"/>
                <w:sz w:val="21"/>
                <w:szCs w:val="21"/>
              </w:rPr>
              <w:t>碳滑板用于练习。</w:t>
            </w: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vMerge w:val="restart"/>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ascii="华文中宋" w:eastAsia="华文中宋" w:hAnsi="华文中宋" w:cs="宋体" w:hint="eastAsia"/>
                <w:kern w:val="0"/>
                <w:sz w:val="21"/>
                <w:szCs w:val="21"/>
              </w:rPr>
              <w:t>受电弓实</w:t>
            </w:r>
            <w:proofErr w:type="gramStart"/>
            <w:r w:rsidRPr="00AB2B08">
              <w:rPr>
                <w:rFonts w:ascii="华文中宋" w:eastAsia="华文中宋" w:hAnsi="华文中宋" w:cs="宋体" w:hint="eastAsia"/>
                <w:kern w:val="0"/>
                <w:sz w:val="21"/>
                <w:szCs w:val="21"/>
              </w:rPr>
              <w:t>训区域</w:t>
            </w:r>
            <w:proofErr w:type="gramEnd"/>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12</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jc w:val="center"/>
              <w:rPr>
                <w:kern w:val="0"/>
                <w:sz w:val="21"/>
                <w:szCs w:val="21"/>
              </w:rPr>
            </w:pPr>
            <w:r w:rsidRPr="00AB2B08">
              <w:rPr>
                <w:rFonts w:ascii="华文中宋" w:eastAsia="华文中宋" w:hAnsi="华文中宋" w:cs="宋体" w:hint="eastAsia"/>
                <w:kern w:val="0"/>
                <w:sz w:val="21"/>
                <w:szCs w:val="21"/>
              </w:rPr>
              <w:t>受电弓试验台装置</w:t>
            </w:r>
          </w:p>
        </w:tc>
        <w:tc>
          <w:tcPr>
            <w:tcW w:w="5668"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ind w:firstLineChars="200" w:firstLine="420"/>
              <w:jc w:val="left"/>
              <w:rPr>
                <w:rFonts w:ascii="宋体" w:hAnsi="宋体" w:cs="华文中宋"/>
                <w:sz w:val="21"/>
                <w:szCs w:val="21"/>
              </w:rPr>
            </w:pPr>
            <w:r w:rsidRPr="00AB2B08">
              <w:rPr>
                <w:rFonts w:ascii="宋体" w:hAnsi="宋体" w:cs="华文中宋" w:hint="eastAsia"/>
                <w:sz w:val="21"/>
                <w:szCs w:val="21"/>
              </w:rPr>
              <w:t>装置包含控制系统（试验仪）、控制计算机、触摸显示屏、控制软件、控制显示界面及相关接口、配线等。</w:t>
            </w:r>
          </w:p>
          <w:p w:rsidR="00800A0B" w:rsidRPr="00AB2B08" w:rsidRDefault="00800A0B" w:rsidP="004B24D5">
            <w:pPr>
              <w:rPr>
                <w:rFonts w:ascii="宋体" w:hAnsi="宋体" w:cs="华文中宋" w:hint="eastAsia"/>
                <w:b/>
                <w:sz w:val="21"/>
                <w:szCs w:val="21"/>
              </w:rPr>
            </w:pPr>
            <w:r w:rsidRPr="00AB2B08">
              <w:rPr>
                <w:rFonts w:ascii="宋体" w:hAnsi="宋体" w:cs="华文中宋" w:hint="eastAsia"/>
                <w:b/>
                <w:sz w:val="21"/>
                <w:szCs w:val="21"/>
              </w:rPr>
              <w:t>1. 整体功能与参数</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b/>
                <w:sz w:val="21"/>
                <w:szCs w:val="21"/>
              </w:rPr>
              <w:t>▲</w:t>
            </w:r>
            <w:r w:rsidRPr="00AB2B08">
              <w:rPr>
                <w:rFonts w:ascii="宋体" w:hAnsi="宋体" w:cs="宋体" w:hint="eastAsia"/>
                <w:kern w:val="0"/>
                <w:sz w:val="21"/>
                <w:szCs w:val="21"/>
              </w:rPr>
              <w:t>通过受电弓控制模块，应能实现受电弓的本地升降</w:t>
            </w:r>
            <w:proofErr w:type="gramStart"/>
            <w:r w:rsidRPr="00AB2B08">
              <w:rPr>
                <w:rFonts w:ascii="宋体" w:hAnsi="宋体" w:cs="宋体" w:hint="eastAsia"/>
                <w:kern w:val="0"/>
                <w:sz w:val="21"/>
                <w:szCs w:val="21"/>
              </w:rPr>
              <w:t>弓</w:t>
            </w:r>
            <w:proofErr w:type="gramEnd"/>
            <w:r w:rsidRPr="00AB2B08">
              <w:rPr>
                <w:rFonts w:ascii="宋体" w:hAnsi="宋体" w:cs="宋体" w:hint="eastAsia"/>
                <w:kern w:val="0"/>
                <w:sz w:val="21"/>
                <w:szCs w:val="21"/>
              </w:rPr>
              <w:t>功能，也能实现远程通过</w:t>
            </w:r>
            <w:proofErr w:type="gramStart"/>
            <w:r w:rsidRPr="00AB2B08">
              <w:rPr>
                <w:rFonts w:ascii="宋体" w:hAnsi="宋体" w:cs="宋体" w:hint="eastAsia"/>
                <w:kern w:val="0"/>
                <w:sz w:val="21"/>
                <w:szCs w:val="21"/>
              </w:rPr>
              <w:t>司机台</w:t>
            </w:r>
            <w:proofErr w:type="gramEnd"/>
            <w:r w:rsidRPr="00AB2B08">
              <w:rPr>
                <w:rFonts w:ascii="宋体" w:hAnsi="宋体" w:cs="宋体" w:hint="eastAsia"/>
                <w:kern w:val="0"/>
                <w:sz w:val="21"/>
                <w:szCs w:val="21"/>
              </w:rPr>
              <w:t>实现受电弓的升降；</w:t>
            </w:r>
            <w:r w:rsidRPr="00AB2B08">
              <w:rPr>
                <w:rFonts w:ascii="宋体" w:hAnsi="宋体" w:cs="华文中宋" w:hint="eastAsia"/>
                <w:sz w:val="21"/>
                <w:szCs w:val="21"/>
              </w:rPr>
              <w:t>系统能测量受电弓的</w:t>
            </w:r>
            <w:proofErr w:type="gramStart"/>
            <w:r w:rsidRPr="00AB2B08">
              <w:rPr>
                <w:rFonts w:ascii="宋体" w:hAnsi="宋体" w:cs="华文中宋" w:hint="eastAsia"/>
                <w:sz w:val="21"/>
                <w:szCs w:val="21"/>
              </w:rPr>
              <w:t>最大升弓高度</w:t>
            </w:r>
            <w:proofErr w:type="gramEnd"/>
            <w:r w:rsidRPr="00AB2B08">
              <w:rPr>
                <w:rFonts w:ascii="宋体" w:hAnsi="宋体" w:cs="华文中宋" w:hint="eastAsia"/>
                <w:sz w:val="21"/>
                <w:szCs w:val="21"/>
              </w:rPr>
              <w:t>、受电弓上所加的静态压力；能实时测绘升、</w:t>
            </w:r>
            <w:proofErr w:type="gramStart"/>
            <w:r w:rsidRPr="00AB2B08">
              <w:rPr>
                <w:rFonts w:ascii="宋体" w:hAnsi="宋体" w:cs="华文中宋" w:hint="eastAsia"/>
                <w:sz w:val="21"/>
                <w:szCs w:val="21"/>
              </w:rPr>
              <w:t>降弓时</w:t>
            </w:r>
            <w:proofErr w:type="gramEnd"/>
            <w:r w:rsidRPr="00AB2B08">
              <w:rPr>
                <w:rFonts w:ascii="宋体" w:hAnsi="宋体" w:cs="华文中宋" w:hint="eastAsia"/>
                <w:sz w:val="21"/>
                <w:szCs w:val="21"/>
              </w:rPr>
              <w:t>，力与高度的静态特性曲线；能实现测量受电弓升、</w:t>
            </w:r>
            <w:proofErr w:type="gramStart"/>
            <w:r w:rsidRPr="00AB2B08">
              <w:rPr>
                <w:rFonts w:ascii="宋体" w:hAnsi="宋体" w:cs="华文中宋" w:hint="eastAsia"/>
                <w:sz w:val="21"/>
                <w:szCs w:val="21"/>
              </w:rPr>
              <w:t>降时间</w:t>
            </w:r>
            <w:proofErr w:type="gramEnd"/>
            <w:r w:rsidRPr="00AB2B08">
              <w:rPr>
                <w:rFonts w:ascii="宋体" w:hAnsi="宋体" w:cs="华文中宋" w:hint="eastAsia"/>
                <w:sz w:val="21"/>
                <w:szCs w:val="21"/>
              </w:rPr>
              <w:t>及时间曲线的实时绘制；自动记录测试日期、测试结果存储、打印输出及数据传输。</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采用可靠性高的控制系统，操作交互界面良好。</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输入电源：   AC 220V</w:t>
            </w:r>
            <w:r w:rsidRPr="00AB2B08">
              <w:rPr>
                <w:rFonts w:ascii="宋体" w:hAnsi="宋体" w:cs="华文中宋"/>
                <w:sz w:val="21"/>
                <w:szCs w:val="21"/>
              </w:rPr>
              <w:t>/</w:t>
            </w:r>
            <w:r w:rsidRPr="00AB2B08">
              <w:rPr>
                <w:rFonts w:ascii="宋体" w:hAnsi="宋体" w:cs="华文中宋" w:hint="eastAsia"/>
                <w:sz w:val="21"/>
                <w:szCs w:val="21"/>
              </w:rPr>
              <w:t xml:space="preserve">50Hz </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 xml:space="preserve">输入气源：   0--0.6 </w:t>
            </w:r>
            <w:proofErr w:type="spellStart"/>
            <w:r w:rsidRPr="00AB2B08">
              <w:rPr>
                <w:rFonts w:ascii="宋体" w:hAnsi="宋体" w:cs="华文中宋" w:hint="eastAsia"/>
                <w:sz w:val="21"/>
                <w:szCs w:val="21"/>
              </w:rPr>
              <w:t>MPa</w:t>
            </w:r>
            <w:proofErr w:type="spellEnd"/>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测力范围：   20 N ～ 200 N</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测力精度：    1.0 N。</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综合误差：    ±1.0 N</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高度范围：    0～ 2000 mm</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位置精度：    2 mm</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位置误差：   ±5mm</w:t>
            </w:r>
          </w:p>
          <w:p w:rsidR="00800A0B" w:rsidRPr="00AB2B08" w:rsidRDefault="00800A0B" w:rsidP="004B24D5">
            <w:pPr>
              <w:rPr>
                <w:rFonts w:ascii="宋体" w:hAnsi="宋体" w:cs="华文中宋" w:hint="eastAsia"/>
                <w:b/>
                <w:sz w:val="21"/>
                <w:szCs w:val="21"/>
              </w:rPr>
            </w:pPr>
            <w:r w:rsidRPr="00AB2B08">
              <w:rPr>
                <w:rFonts w:ascii="宋体" w:hAnsi="宋体" w:cs="华文中宋" w:hint="eastAsia"/>
                <w:b/>
                <w:sz w:val="21"/>
                <w:szCs w:val="21"/>
              </w:rPr>
              <w:t>2.试验装置试验台尺寸：</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采用钢质材料制作，符合电气安全防护等级，外观喷涂环保油漆，风格与实训</w:t>
            </w:r>
            <w:proofErr w:type="gramStart"/>
            <w:r w:rsidRPr="00AB2B08">
              <w:rPr>
                <w:rFonts w:ascii="宋体" w:hAnsi="宋体" w:cs="华文中宋" w:hint="eastAsia"/>
                <w:sz w:val="21"/>
                <w:szCs w:val="21"/>
              </w:rPr>
              <w:t>室整体</w:t>
            </w:r>
            <w:proofErr w:type="gramEnd"/>
            <w:r w:rsidRPr="00AB2B08">
              <w:rPr>
                <w:rFonts w:ascii="宋体" w:hAnsi="宋体" w:cs="华文中宋" w:hint="eastAsia"/>
                <w:sz w:val="21"/>
                <w:szCs w:val="21"/>
              </w:rPr>
              <w:t>进行搭配，外观尺寸符合设备使用要求；其他细节结构符合试验装置整体功能要求，柜子应有加锁功能。</w:t>
            </w:r>
          </w:p>
          <w:p w:rsidR="00800A0B" w:rsidRPr="00AB2B08" w:rsidRDefault="00800A0B" w:rsidP="004B24D5">
            <w:pPr>
              <w:rPr>
                <w:rFonts w:ascii="宋体" w:hAnsi="宋体" w:cs="华文中宋" w:hint="eastAsia"/>
                <w:b/>
                <w:sz w:val="21"/>
                <w:szCs w:val="21"/>
              </w:rPr>
            </w:pPr>
            <w:r w:rsidRPr="00AB2B08">
              <w:rPr>
                <w:rFonts w:ascii="宋体" w:hAnsi="宋体" w:cs="华文中宋" w:hint="eastAsia"/>
                <w:b/>
                <w:sz w:val="21"/>
                <w:szCs w:val="21"/>
              </w:rPr>
              <w:t>3. 控制计算机系统</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控制</w:t>
            </w:r>
            <w:r w:rsidRPr="00AB2B08">
              <w:rPr>
                <w:rFonts w:ascii="宋体" w:hAnsi="宋体" w:cs="华文中宋"/>
                <w:sz w:val="21"/>
                <w:szCs w:val="21"/>
              </w:rPr>
              <w:t>系统采用</w:t>
            </w:r>
            <w:r w:rsidRPr="00AB2B08">
              <w:rPr>
                <w:rFonts w:ascii="宋体" w:hAnsi="宋体" w:cs="华文中宋" w:hint="eastAsia"/>
                <w:sz w:val="21"/>
                <w:szCs w:val="21"/>
              </w:rPr>
              <w:t>工</w:t>
            </w:r>
            <w:r w:rsidRPr="00AB2B08">
              <w:rPr>
                <w:rFonts w:ascii="宋体" w:hAnsi="宋体" w:cs="华文中宋"/>
                <w:sz w:val="21"/>
                <w:szCs w:val="21"/>
              </w:rPr>
              <w:t>控</w:t>
            </w:r>
            <w:r w:rsidRPr="00AB2B08">
              <w:rPr>
                <w:rFonts w:ascii="宋体" w:hAnsi="宋体" w:cs="华文中宋" w:hint="eastAsia"/>
                <w:sz w:val="21"/>
                <w:szCs w:val="21"/>
              </w:rPr>
              <w:t>计算机</w:t>
            </w:r>
            <w:r w:rsidRPr="00AB2B08">
              <w:rPr>
                <w:rFonts w:ascii="宋体" w:hAnsi="宋体" w:cs="华文中宋"/>
                <w:sz w:val="21"/>
                <w:szCs w:val="21"/>
              </w:rPr>
              <w:t>，</w:t>
            </w:r>
            <w:r w:rsidRPr="00AB2B08">
              <w:rPr>
                <w:rFonts w:ascii="宋体" w:hAnsi="宋体" w:cs="华文中宋" w:hint="eastAsia"/>
                <w:sz w:val="21"/>
                <w:szCs w:val="21"/>
              </w:rPr>
              <w:t>功能</w:t>
            </w:r>
            <w:r w:rsidRPr="00AB2B08">
              <w:rPr>
                <w:rFonts w:ascii="宋体" w:hAnsi="宋体" w:cs="华文中宋"/>
                <w:sz w:val="21"/>
                <w:szCs w:val="21"/>
              </w:rPr>
              <w:t>与性能不低于以下</w:t>
            </w:r>
            <w:r w:rsidRPr="00AB2B08">
              <w:rPr>
                <w:rFonts w:ascii="宋体" w:hAnsi="宋体" w:cs="华文中宋" w:hint="eastAsia"/>
                <w:sz w:val="21"/>
                <w:szCs w:val="21"/>
              </w:rPr>
              <w:t>建议</w:t>
            </w:r>
            <w:r w:rsidRPr="00AB2B08">
              <w:rPr>
                <w:rFonts w:ascii="宋体" w:hAnsi="宋体" w:cs="华文中宋"/>
                <w:sz w:val="21"/>
                <w:szCs w:val="21"/>
              </w:rPr>
              <w:t>配</w:t>
            </w:r>
            <w:r w:rsidRPr="00AB2B08">
              <w:rPr>
                <w:rFonts w:ascii="宋体" w:hAnsi="宋体" w:cs="华文中宋"/>
                <w:sz w:val="21"/>
                <w:szCs w:val="21"/>
              </w:rPr>
              <w:lastRenderedPageBreak/>
              <w:t>置：</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控制计算机：EPI-1816V2NAR/E5300/4G/500G</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触摸显示屏：高亮度触摸显示尺寸19″,触摸方式：电阻式；分辨率 1280×1024, 对比度 500:1, 亮度 :250/ （350） cd/m</w:t>
            </w:r>
            <w:r w:rsidRPr="00AB2B08">
              <w:rPr>
                <w:rFonts w:ascii="宋体" w:hAnsi="宋体" w:cs="华文中宋" w:hint="eastAsia"/>
                <w:sz w:val="21"/>
                <w:szCs w:val="21"/>
                <w:vertAlign w:val="superscript"/>
              </w:rPr>
              <w:t>2</w:t>
            </w:r>
            <w:r w:rsidRPr="00AB2B08">
              <w:rPr>
                <w:rFonts w:ascii="宋体" w:hAnsi="宋体" w:cs="华文中宋" w:hint="eastAsia"/>
                <w:sz w:val="21"/>
                <w:szCs w:val="21"/>
              </w:rPr>
              <w:t>。</w:t>
            </w:r>
          </w:p>
          <w:p w:rsidR="00800A0B" w:rsidRPr="00AB2B08" w:rsidRDefault="00800A0B" w:rsidP="004B24D5">
            <w:pPr>
              <w:rPr>
                <w:rFonts w:ascii="宋体" w:hAnsi="宋体" w:cs="华文中宋" w:hint="eastAsia"/>
                <w:b/>
                <w:sz w:val="21"/>
                <w:szCs w:val="21"/>
              </w:rPr>
            </w:pPr>
            <w:r w:rsidRPr="00AB2B08">
              <w:rPr>
                <w:rFonts w:ascii="宋体" w:hAnsi="宋体" w:cs="华文中宋" w:hint="eastAsia"/>
                <w:b/>
                <w:sz w:val="21"/>
                <w:szCs w:val="21"/>
              </w:rPr>
              <w:t>4. 控制软件系统</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能实现前述全部受电</w:t>
            </w:r>
            <w:r w:rsidRPr="00AB2B08">
              <w:rPr>
                <w:rFonts w:ascii="宋体" w:hAnsi="宋体" w:cs="华文中宋"/>
                <w:sz w:val="21"/>
                <w:szCs w:val="21"/>
              </w:rPr>
              <w:t>弓</w:t>
            </w:r>
            <w:r w:rsidRPr="00AB2B08">
              <w:rPr>
                <w:rFonts w:ascii="宋体" w:hAnsi="宋体" w:cs="华文中宋" w:hint="eastAsia"/>
                <w:sz w:val="21"/>
                <w:szCs w:val="21"/>
              </w:rPr>
              <w:t>控制</w:t>
            </w:r>
            <w:r w:rsidRPr="00AB2B08">
              <w:rPr>
                <w:rFonts w:ascii="宋体" w:hAnsi="宋体" w:cs="华文中宋"/>
                <w:sz w:val="21"/>
                <w:szCs w:val="21"/>
              </w:rPr>
              <w:t>功能</w:t>
            </w:r>
            <w:r w:rsidRPr="00AB2B08">
              <w:rPr>
                <w:rFonts w:ascii="宋体" w:hAnsi="宋体" w:cs="华文中宋" w:hint="eastAsia"/>
                <w:sz w:val="21"/>
                <w:szCs w:val="21"/>
              </w:rPr>
              <w:t>。</w:t>
            </w:r>
          </w:p>
          <w:p w:rsidR="00800A0B" w:rsidRPr="00AB2B08" w:rsidRDefault="00800A0B" w:rsidP="004B24D5">
            <w:pPr>
              <w:ind w:firstLineChars="145" w:firstLine="306"/>
              <w:rPr>
                <w:rFonts w:ascii="宋体" w:hAnsi="宋体" w:cs="华文中宋" w:hint="eastAsia"/>
                <w:b/>
                <w:sz w:val="21"/>
                <w:szCs w:val="21"/>
              </w:rPr>
            </w:pPr>
            <w:r w:rsidRPr="00AB2B08">
              <w:rPr>
                <w:rFonts w:ascii="宋体" w:hAnsi="宋体" w:cs="华文中宋" w:hint="eastAsia"/>
                <w:b/>
                <w:sz w:val="21"/>
                <w:szCs w:val="21"/>
              </w:rPr>
              <w:t xml:space="preserve">▲提供与试验装置的通信方式和具体的数据通信接口协议，同时提供受电弓试验装置接口功能的测试程序和源码。 </w:t>
            </w:r>
          </w:p>
          <w:p w:rsidR="00800A0B" w:rsidRPr="00AB2B08" w:rsidRDefault="00800A0B" w:rsidP="004B24D5">
            <w:pPr>
              <w:ind w:firstLineChars="200" w:firstLine="422"/>
              <w:rPr>
                <w:rFonts w:ascii="宋体" w:hAnsi="宋体"/>
                <w:sz w:val="21"/>
                <w:szCs w:val="21"/>
              </w:rPr>
            </w:pPr>
            <w:r w:rsidRPr="00AB2B08">
              <w:rPr>
                <w:rFonts w:ascii="宋体" w:hAnsi="宋体" w:cs="华文中宋" w:hint="eastAsia"/>
                <w:b/>
                <w:sz w:val="21"/>
                <w:szCs w:val="21"/>
              </w:rPr>
              <w:t>投标人应在投标文件中提交受电弓试验台系统详细的配置方案及相关技术参数（至少包含系统控制原理图及试验台控制软件界面）。</w:t>
            </w: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lastRenderedPageBreak/>
              <w:t>1</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vMerge/>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jc w:val="center"/>
              <w:rPr>
                <w:sz w:val="21"/>
                <w:szCs w:val="21"/>
              </w:rPr>
            </w:pPr>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lastRenderedPageBreak/>
              <w:t>13</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jc w:val="left"/>
              <w:rPr>
                <w:kern w:val="0"/>
                <w:sz w:val="21"/>
                <w:szCs w:val="21"/>
              </w:rPr>
            </w:pPr>
            <w:r w:rsidRPr="00AB2B08">
              <w:rPr>
                <w:rFonts w:ascii="华文中宋" w:eastAsia="华文中宋" w:hAnsi="华文中宋" w:cs="宋体" w:hint="eastAsia"/>
                <w:kern w:val="0"/>
                <w:sz w:val="21"/>
                <w:szCs w:val="21"/>
              </w:rPr>
              <w:t>风源系统</w:t>
            </w:r>
          </w:p>
        </w:tc>
        <w:tc>
          <w:tcPr>
            <w:tcW w:w="5668"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ind w:firstLineChars="200" w:firstLine="420"/>
              <w:jc w:val="left"/>
              <w:rPr>
                <w:rFonts w:ascii="宋体" w:hAnsi="宋体"/>
                <w:sz w:val="21"/>
                <w:szCs w:val="21"/>
              </w:rPr>
            </w:pPr>
            <w:r w:rsidRPr="00AB2B08">
              <w:rPr>
                <w:rFonts w:ascii="宋体" w:hAnsi="宋体" w:cs="宋体" w:hint="eastAsia"/>
                <w:kern w:val="0"/>
                <w:sz w:val="21"/>
                <w:szCs w:val="21"/>
              </w:rPr>
              <w:t>采用无油静音空气压缩机，排气量：80L/min；排气压力：0.7mpa；应能满足受电弓、塞拉门的实训用气需要。</w:t>
            </w: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w:t>
            </w:r>
          </w:p>
        </w:tc>
        <w:tc>
          <w:tcPr>
            <w:tcW w:w="656" w:type="dxa"/>
            <w:tcBorders>
              <w:top w:val="nil"/>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tcBorders>
              <w:top w:val="nil"/>
              <w:left w:val="single" w:sz="4" w:space="0" w:color="auto"/>
              <w:bottom w:val="single" w:sz="4" w:space="0" w:color="auto"/>
              <w:right w:val="single" w:sz="4" w:space="0" w:color="auto"/>
            </w:tcBorders>
            <w:vAlign w:val="center"/>
          </w:tcPr>
          <w:p w:rsidR="00800A0B" w:rsidRPr="00AB2B08" w:rsidRDefault="00800A0B" w:rsidP="004B24D5">
            <w:pPr>
              <w:adjustRightInd w:val="0"/>
              <w:snapToGrid w:val="0"/>
              <w:jc w:val="center"/>
              <w:rPr>
                <w:sz w:val="21"/>
                <w:szCs w:val="21"/>
              </w:rPr>
            </w:pPr>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14</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rPr>
                <w:sz w:val="21"/>
                <w:szCs w:val="21"/>
              </w:rPr>
            </w:pPr>
            <w:r w:rsidRPr="00AB2B08">
              <w:rPr>
                <w:rFonts w:ascii="华文中宋" w:eastAsia="华文中宋" w:hAnsi="华文中宋" w:cs="宋体" w:hint="eastAsia"/>
                <w:kern w:val="0"/>
                <w:sz w:val="21"/>
                <w:szCs w:val="21"/>
              </w:rPr>
              <w:t>塞拉门及仿真墙</w:t>
            </w:r>
          </w:p>
        </w:tc>
        <w:tc>
          <w:tcPr>
            <w:tcW w:w="5668"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rPr>
                <w:rFonts w:ascii="宋体" w:hAnsi="宋体" w:cs="华文中宋"/>
                <w:b/>
                <w:sz w:val="21"/>
                <w:szCs w:val="21"/>
              </w:rPr>
            </w:pPr>
            <w:r w:rsidRPr="00AB2B08">
              <w:rPr>
                <w:rFonts w:ascii="宋体" w:hAnsi="宋体" w:cs="华文中宋" w:hint="eastAsia"/>
                <w:b/>
                <w:sz w:val="21"/>
                <w:szCs w:val="21"/>
              </w:rPr>
              <w:t>1.塞拉门</w:t>
            </w:r>
          </w:p>
          <w:p w:rsidR="00800A0B" w:rsidRPr="00AB2B08" w:rsidRDefault="00800A0B" w:rsidP="00800A0B">
            <w:pPr>
              <w:ind w:leftChars="200" w:left="560"/>
              <w:rPr>
                <w:rFonts w:ascii="宋体" w:hAnsi="宋体" w:cs="华文中宋"/>
                <w:sz w:val="21"/>
                <w:szCs w:val="21"/>
              </w:rPr>
            </w:pPr>
            <w:r w:rsidRPr="00AB2B08">
              <w:rPr>
                <w:rFonts w:ascii="宋体" w:hAnsi="宋体" w:cs="华文中宋" w:hint="eastAsia"/>
                <w:sz w:val="21"/>
                <w:szCs w:val="21"/>
              </w:rPr>
              <w:t>▲采用与宁波地铁1号线株洲产B型</w:t>
            </w:r>
            <w:proofErr w:type="gramStart"/>
            <w:r w:rsidRPr="00AB2B08">
              <w:rPr>
                <w:rFonts w:ascii="宋体" w:hAnsi="宋体" w:cs="华文中宋" w:hint="eastAsia"/>
                <w:sz w:val="21"/>
                <w:szCs w:val="21"/>
              </w:rPr>
              <w:t>车一致</w:t>
            </w:r>
            <w:proofErr w:type="gramEnd"/>
            <w:r w:rsidRPr="00AB2B08">
              <w:rPr>
                <w:rFonts w:ascii="宋体" w:hAnsi="宋体" w:cs="华文中宋" w:hint="eastAsia"/>
                <w:sz w:val="21"/>
                <w:szCs w:val="21"/>
              </w:rPr>
              <w:t>的全新原车实物及相关必须配件。</w:t>
            </w:r>
          </w:p>
          <w:p w:rsidR="00800A0B" w:rsidRPr="00AB2B08" w:rsidRDefault="00800A0B" w:rsidP="004B24D5">
            <w:pPr>
              <w:rPr>
                <w:rFonts w:ascii="宋体" w:hAnsi="宋体" w:cs="华文中宋"/>
                <w:b/>
                <w:sz w:val="21"/>
                <w:szCs w:val="21"/>
              </w:rPr>
            </w:pPr>
            <w:r w:rsidRPr="00AB2B08">
              <w:rPr>
                <w:rFonts w:ascii="宋体" w:hAnsi="宋体" w:cs="华文中宋" w:hint="eastAsia"/>
                <w:b/>
                <w:sz w:val="21"/>
                <w:szCs w:val="21"/>
              </w:rPr>
              <w:t>2.仿真安装侧墙：</w:t>
            </w:r>
          </w:p>
          <w:p w:rsidR="00800A0B" w:rsidRPr="00AB2B08" w:rsidRDefault="00800A0B" w:rsidP="004B24D5">
            <w:pPr>
              <w:rPr>
                <w:rFonts w:ascii="宋体" w:hAnsi="宋体" w:cs="华文中宋" w:hint="eastAsia"/>
                <w:sz w:val="21"/>
                <w:szCs w:val="21"/>
              </w:rPr>
            </w:pPr>
            <w:r w:rsidRPr="00AB2B08">
              <w:rPr>
                <w:rFonts w:ascii="宋体" w:hAnsi="宋体" w:cs="华文中宋" w:hint="eastAsia"/>
                <w:b/>
                <w:sz w:val="21"/>
                <w:szCs w:val="21"/>
              </w:rPr>
              <w:t xml:space="preserve">     </w:t>
            </w:r>
            <w:r w:rsidRPr="00AB2B08">
              <w:rPr>
                <w:rFonts w:ascii="宋体" w:hAnsi="宋体" w:cs="华文中宋" w:hint="eastAsia"/>
                <w:sz w:val="21"/>
                <w:szCs w:val="21"/>
              </w:rPr>
              <w:t>仿真安装侧墙应尺寸</w:t>
            </w:r>
            <w:r w:rsidRPr="00AB2B08">
              <w:rPr>
                <w:rFonts w:ascii="宋体" w:hAnsi="宋体" w:cs="华文中宋"/>
                <w:sz w:val="21"/>
                <w:szCs w:val="21"/>
              </w:rPr>
              <w:t>能满足实物</w:t>
            </w:r>
            <w:r w:rsidRPr="00AB2B08">
              <w:rPr>
                <w:rFonts w:ascii="宋体" w:hAnsi="宋体" w:cs="华文中宋" w:hint="eastAsia"/>
                <w:sz w:val="21"/>
                <w:szCs w:val="21"/>
              </w:rPr>
              <w:t>塞</w:t>
            </w:r>
            <w:r w:rsidRPr="00AB2B08">
              <w:rPr>
                <w:rFonts w:ascii="宋体" w:hAnsi="宋体" w:cs="华文中宋"/>
                <w:sz w:val="21"/>
                <w:szCs w:val="21"/>
              </w:rPr>
              <w:t>拉门的安装与实训要求，</w:t>
            </w:r>
            <w:r w:rsidRPr="00AB2B08">
              <w:rPr>
                <w:rFonts w:ascii="宋体" w:hAnsi="宋体" w:cs="华文中宋" w:hint="eastAsia"/>
                <w:sz w:val="21"/>
                <w:szCs w:val="21"/>
              </w:rPr>
              <w:t>保证安全</w:t>
            </w:r>
            <w:r w:rsidRPr="00AB2B08">
              <w:rPr>
                <w:rFonts w:ascii="宋体" w:hAnsi="宋体" w:cs="华文中宋"/>
                <w:sz w:val="21"/>
                <w:szCs w:val="21"/>
              </w:rPr>
              <w:t>、稳定</w:t>
            </w:r>
            <w:r w:rsidRPr="00AB2B08">
              <w:rPr>
                <w:rFonts w:ascii="宋体" w:hAnsi="宋体" w:cs="华文中宋" w:hint="eastAsia"/>
                <w:sz w:val="21"/>
                <w:szCs w:val="21"/>
              </w:rPr>
              <w:t>、</w:t>
            </w:r>
            <w:r w:rsidRPr="00AB2B08">
              <w:rPr>
                <w:rFonts w:ascii="宋体" w:hAnsi="宋体" w:cs="华文中宋"/>
                <w:sz w:val="21"/>
                <w:szCs w:val="21"/>
              </w:rPr>
              <w:t>可靠</w:t>
            </w:r>
            <w:r w:rsidRPr="00AB2B08">
              <w:rPr>
                <w:rFonts w:ascii="宋体" w:hAnsi="宋体" w:cs="华文中宋" w:hint="eastAsia"/>
                <w:sz w:val="21"/>
                <w:szCs w:val="21"/>
              </w:rPr>
              <w:t>，外观</w:t>
            </w:r>
            <w:r w:rsidRPr="00AB2B08">
              <w:rPr>
                <w:rFonts w:ascii="宋体" w:hAnsi="宋体" w:cs="华文中宋"/>
                <w:sz w:val="21"/>
                <w:szCs w:val="21"/>
              </w:rPr>
              <w:t>设计需要保证实验室整体美观。</w:t>
            </w:r>
          </w:p>
          <w:p w:rsidR="00800A0B" w:rsidRPr="00AB2B08" w:rsidRDefault="00800A0B" w:rsidP="00800A0B">
            <w:pPr>
              <w:ind w:leftChars="200" w:left="560"/>
              <w:rPr>
                <w:rFonts w:ascii="宋体" w:hAnsi="宋体" w:cs="华文中宋" w:hint="eastAsia"/>
                <w:sz w:val="21"/>
                <w:szCs w:val="21"/>
              </w:rPr>
            </w:pPr>
            <w:r w:rsidRPr="00AB2B08">
              <w:rPr>
                <w:rFonts w:ascii="宋体" w:hAnsi="宋体" w:cs="华文中宋" w:hint="eastAsia"/>
                <w:sz w:val="21"/>
                <w:szCs w:val="21"/>
              </w:rPr>
              <w:t>材质; 框架采用30×30mm/50×50mm方管，外壳采用1.5mm厚钢板；保证车门的安装承重需要和使用中的稳定性。</w:t>
            </w:r>
          </w:p>
          <w:p w:rsidR="00800A0B" w:rsidRPr="00AB2B08" w:rsidRDefault="00800A0B" w:rsidP="00800A0B">
            <w:pPr>
              <w:ind w:leftChars="200" w:left="560"/>
              <w:rPr>
                <w:rFonts w:ascii="宋体" w:hAnsi="宋体" w:cs="华文中宋" w:hint="eastAsia"/>
                <w:sz w:val="21"/>
                <w:szCs w:val="21"/>
              </w:rPr>
            </w:pPr>
            <w:r w:rsidRPr="00AB2B08">
              <w:rPr>
                <w:rFonts w:ascii="宋体" w:hAnsi="宋体" w:cs="华文中宋" w:hint="eastAsia"/>
                <w:sz w:val="21"/>
                <w:szCs w:val="21"/>
              </w:rPr>
              <w:t>颜色：进行防锈处理，喷涂环保油漆，颜色与实车一致。</w:t>
            </w:r>
          </w:p>
          <w:p w:rsidR="00800A0B" w:rsidRPr="00AB2B08" w:rsidRDefault="00800A0B" w:rsidP="00800A0B">
            <w:pPr>
              <w:ind w:leftChars="200" w:left="560"/>
              <w:rPr>
                <w:rFonts w:ascii="宋体" w:hAnsi="宋体" w:cs="华文中宋" w:hint="eastAsia"/>
                <w:sz w:val="21"/>
                <w:szCs w:val="21"/>
                <w:u w:val="single"/>
              </w:rPr>
            </w:pPr>
            <w:r w:rsidRPr="00AB2B08">
              <w:rPr>
                <w:rFonts w:ascii="宋体" w:hAnsi="宋体" w:cs="华文中宋" w:hint="eastAsia"/>
                <w:sz w:val="21"/>
                <w:szCs w:val="21"/>
                <w:u w:val="single"/>
              </w:rPr>
              <w:t>*其他有更优方案也可提供，但需要配详细说明。</w:t>
            </w:r>
          </w:p>
          <w:p w:rsidR="00800A0B" w:rsidRPr="00AB2B08" w:rsidRDefault="00800A0B" w:rsidP="004B24D5">
            <w:pPr>
              <w:rPr>
                <w:rFonts w:ascii="宋体" w:hAnsi="宋体" w:cs="华文中宋" w:hint="eastAsia"/>
                <w:b/>
                <w:sz w:val="21"/>
                <w:szCs w:val="21"/>
              </w:rPr>
            </w:pPr>
            <w:r w:rsidRPr="00AB2B08">
              <w:rPr>
                <w:rFonts w:ascii="宋体" w:hAnsi="宋体" w:cs="华文中宋" w:hint="eastAsia"/>
                <w:b/>
                <w:sz w:val="21"/>
                <w:szCs w:val="21"/>
              </w:rPr>
              <w:t>3.功能：</w:t>
            </w:r>
          </w:p>
          <w:p w:rsidR="00800A0B" w:rsidRPr="00AB2B08" w:rsidRDefault="00800A0B" w:rsidP="00800A0B">
            <w:pPr>
              <w:ind w:leftChars="200" w:left="560"/>
              <w:rPr>
                <w:rFonts w:ascii="宋体" w:hAnsi="宋体" w:cs="华文中宋" w:hint="eastAsia"/>
                <w:sz w:val="21"/>
                <w:szCs w:val="21"/>
              </w:rPr>
            </w:pPr>
            <w:r w:rsidRPr="00AB2B08">
              <w:rPr>
                <w:rFonts w:ascii="宋体" w:hAnsi="宋体" w:cs="华文中宋" w:hint="eastAsia"/>
                <w:sz w:val="21"/>
                <w:szCs w:val="21"/>
              </w:rPr>
              <w:t>直观的展示车门结构及组成部分；</w:t>
            </w:r>
          </w:p>
          <w:p w:rsidR="00800A0B" w:rsidRPr="00AB2B08" w:rsidRDefault="00800A0B" w:rsidP="00800A0B">
            <w:pPr>
              <w:ind w:leftChars="200" w:left="560"/>
              <w:rPr>
                <w:rFonts w:ascii="宋体" w:hAnsi="宋体" w:cs="华文中宋" w:hint="eastAsia"/>
                <w:sz w:val="21"/>
                <w:szCs w:val="21"/>
              </w:rPr>
            </w:pPr>
            <w:r w:rsidRPr="00AB2B08">
              <w:rPr>
                <w:rFonts w:ascii="宋体" w:hAnsi="宋体" w:cs="华文中宋" w:hint="eastAsia"/>
                <w:sz w:val="21"/>
                <w:szCs w:val="21"/>
              </w:rPr>
              <w:t>能通过专用工具进行车门的安装与调试；</w:t>
            </w:r>
          </w:p>
          <w:p w:rsidR="00800A0B" w:rsidRPr="00AB2B08" w:rsidRDefault="00800A0B" w:rsidP="00800A0B">
            <w:pPr>
              <w:ind w:leftChars="200" w:left="560"/>
              <w:rPr>
                <w:rFonts w:ascii="宋体" w:hAnsi="宋体" w:cs="华文中宋" w:hint="eastAsia"/>
                <w:sz w:val="21"/>
                <w:szCs w:val="21"/>
              </w:rPr>
            </w:pPr>
            <w:r w:rsidRPr="00AB2B08">
              <w:rPr>
                <w:rFonts w:ascii="宋体" w:hAnsi="宋体" w:cs="华文中宋" w:hint="eastAsia"/>
                <w:sz w:val="21"/>
                <w:szCs w:val="21"/>
              </w:rPr>
              <w:t>能够进行车门的紧急解锁操作、隔离操作、防夹功能试验等；</w:t>
            </w:r>
          </w:p>
          <w:p w:rsidR="00800A0B" w:rsidRPr="00AB2B08" w:rsidRDefault="00800A0B" w:rsidP="00800A0B">
            <w:pPr>
              <w:ind w:leftChars="200" w:left="560"/>
              <w:rPr>
                <w:rFonts w:ascii="宋体" w:hAnsi="宋体" w:cs="华文中宋" w:hint="eastAsia"/>
                <w:sz w:val="21"/>
                <w:szCs w:val="21"/>
              </w:rPr>
            </w:pPr>
            <w:r w:rsidRPr="00AB2B08">
              <w:rPr>
                <w:rFonts w:ascii="宋体" w:hAnsi="宋体" w:cs="华文中宋" w:hint="eastAsia"/>
                <w:sz w:val="21"/>
                <w:szCs w:val="21"/>
              </w:rPr>
              <w:t>能与驾驶</w:t>
            </w:r>
            <w:r w:rsidRPr="00AB2B08">
              <w:rPr>
                <w:rFonts w:ascii="宋体" w:hAnsi="宋体" w:cs="华文中宋"/>
                <w:sz w:val="21"/>
                <w:szCs w:val="21"/>
              </w:rPr>
              <w:t>台</w:t>
            </w:r>
            <w:r w:rsidRPr="00AB2B08">
              <w:rPr>
                <w:rFonts w:ascii="宋体" w:hAnsi="宋体" w:cs="华文中宋" w:hint="eastAsia"/>
                <w:sz w:val="21"/>
                <w:szCs w:val="21"/>
              </w:rPr>
              <w:t>控制装置或</w:t>
            </w:r>
            <w:r w:rsidRPr="00AB2B08">
              <w:rPr>
                <w:rFonts w:ascii="宋体" w:hAnsi="宋体" w:cs="华文中宋"/>
                <w:sz w:val="21"/>
                <w:szCs w:val="21"/>
              </w:rPr>
              <w:t>车门试验台</w:t>
            </w:r>
            <w:r w:rsidRPr="00AB2B08">
              <w:rPr>
                <w:rFonts w:ascii="宋体" w:hAnsi="宋体" w:cs="华文中宋" w:hint="eastAsia"/>
                <w:sz w:val="21"/>
                <w:szCs w:val="21"/>
              </w:rPr>
              <w:t>实现联动。</w:t>
            </w:r>
          </w:p>
          <w:p w:rsidR="00800A0B" w:rsidRPr="00AB2B08" w:rsidRDefault="00800A0B" w:rsidP="004B24D5">
            <w:pPr>
              <w:rPr>
                <w:rFonts w:ascii="宋体" w:hAnsi="宋体" w:cs="华文中宋" w:hint="eastAsia"/>
                <w:b/>
                <w:sz w:val="21"/>
                <w:szCs w:val="21"/>
              </w:rPr>
            </w:pPr>
            <w:r w:rsidRPr="00AB2B08">
              <w:rPr>
                <w:rFonts w:ascii="宋体" w:hAnsi="宋体" w:cs="华文中宋" w:hint="eastAsia"/>
                <w:b/>
                <w:sz w:val="21"/>
                <w:szCs w:val="21"/>
              </w:rPr>
              <w:t>4. 专用拆装检测工具</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需要提供装置拆装、检测练习时所需要的相关工具。</w:t>
            </w:r>
          </w:p>
          <w:p w:rsidR="00800A0B" w:rsidRPr="00AB2B08" w:rsidRDefault="00800A0B" w:rsidP="004B24D5">
            <w:pPr>
              <w:adjustRightInd w:val="0"/>
              <w:snapToGrid w:val="0"/>
              <w:ind w:firstLineChars="200" w:firstLine="420"/>
              <w:jc w:val="left"/>
              <w:rPr>
                <w:rFonts w:ascii="宋体" w:hAnsi="宋体"/>
                <w:sz w:val="21"/>
                <w:szCs w:val="21"/>
              </w:rPr>
            </w:pP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vMerge w:val="restart"/>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ascii="华文中宋" w:eastAsia="华文中宋" w:hAnsi="华文中宋" w:cs="宋体" w:hint="eastAsia"/>
                <w:kern w:val="0"/>
                <w:sz w:val="21"/>
                <w:szCs w:val="21"/>
              </w:rPr>
              <w:t>车门</w:t>
            </w:r>
            <w:proofErr w:type="gramStart"/>
            <w:r w:rsidRPr="00AB2B08">
              <w:rPr>
                <w:rFonts w:ascii="华文中宋" w:eastAsia="华文中宋" w:hAnsi="华文中宋" w:cs="宋体" w:hint="eastAsia"/>
                <w:kern w:val="0"/>
                <w:sz w:val="21"/>
                <w:szCs w:val="21"/>
              </w:rPr>
              <w:t>实训区</w:t>
            </w:r>
            <w:proofErr w:type="gramEnd"/>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15</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rPr>
                <w:sz w:val="21"/>
                <w:szCs w:val="21"/>
              </w:rPr>
            </w:pPr>
            <w:r w:rsidRPr="00AB2B08">
              <w:rPr>
                <w:rFonts w:ascii="华文中宋" w:eastAsia="华文中宋" w:hAnsi="华文中宋" w:cs="宋体" w:hint="eastAsia"/>
                <w:kern w:val="0"/>
                <w:sz w:val="21"/>
                <w:szCs w:val="21"/>
              </w:rPr>
              <w:t xml:space="preserve">塞拉门试验台装置 </w:t>
            </w:r>
          </w:p>
        </w:tc>
        <w:tc>
          <w:tcPr>
            <w:tcW w:w="5668"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ind w:firstLineChars="200" w:firstLine="420"/>
              <w:jc w:val="left"/>
              <w:rPr>
                <w:rFonts w:ascii="宋体" w:hAnsi="宋体" w:cs="华文中宋"/>
                <w:sz w:val="21"/>
                <w:szCs w:val="21"/>
              </w:rPr>
            </w:pPr>
            <w:r w:rsidRPr="00AB2B08">
              <w:rPr>
                <w:rFonts w:ascii="宋体" w:hAnsi="宋体" w:cs="华文中宋" w:hint="eastAsia"/>
                <w:sz w:val="21"/>
                <w:szCs w:val="21"/>
              </w:rPr>
              <w:t>装置包含控制系统（试验仪）、控制计算机、触摸显示屏、控制软件、控制显示界面及相关接口、配线等。</w:t>
            </w:r>
          </w:p>
          <w:p w:rsidR="00800A0B" w:rsidRPr="00AB2B08" w:rsidRDefault="00800A0B" w:rsidP="004B24D5">
            <w:pPr>
              <w:rPr>
                <w:rFonts w:ascii="宋体" w:hAnsi="宋体" w:cs="华文中宋" w:hint="eastAsia"/>
                <w:b/>
                <w:sz w:val="21"/>
                <w:szCs w:val="21"/>
              </w:rPr>
            </w:pPr>
            <w:r w:rsidRPr="00AB2B08">
              <w:rPr>
                <w:rFonts w:ascii="宋体" w:hAnsi="宋体" w:cs="华文中宋" w:hint="eastAsia"/>
                <w:b/>
                <w:sz w:val="21"/>
                <w:szCs w:val="21"/>
              </w:rPr>
              <w:t>1. 整体功能与参数</w:t>
            </w:r>
          </w:p>
          <w:p w:rsidR="00800A0B" w:rsidRPr="00AB2B08" w:rsidRDefault="00800A0B" w:rsidP="00800A0B">
            <w:pPr>
              <w:ind w:leftChars="100" w:left="280"/>
              <w:jc w:val="left"/>
              <w:rPr>
                <w:rFonts w:ascii="宋体" w:hAnsi="宋体" w:cs="华文中宋" w:hint="eastAsia"/>
                <w:sz w:val="21"/>
                <w:szCs w:val="21"/>
              </w:rPr>
            </w:pPr>
            <w:r w:rsidRPr="00AB2B08">
              <w:rPr>
                <w:rFonts w:ascii="宋体" w:hAnsi="宋体" w:cs="华文中宋" w:hint="eastAsia"/>
                <w:sz w:val="21"/>
                <w:szCs w:val="21"/>
              </w:rPr>
              <w:t>能够实现塞拉门的开、关控制</w:t>
            </w:r>
            <w:r w:rsidRPr="00AB2B08">
              <w:rPr>
                <w:rFonts w:ascii="宋体" w:hAnsi="宋体" w:cs="宋体" w:hint="eastAsia"/>
                <w:kern w:val="0"/>
                <w:sz w:val="21"/>
                <w:szCs w:val="21"/>
              </w:rPr>
              <w:t>及相关信息的采集；</w:t>
            </w:r>
          </w:p>
          <w:p w:rsidR="00800A0B" w:rsidRPr="00AB2B08" w:rsidRDefault="00800A0B" w:rsidP="00800A0B">
            <w:pPr>
              <w:ind w:leftChars="100" w:left="280"/>
              <w:jc w:val="left"/>
              <w:rPr>
                <w:rFonts w:ascii="宋体" w:hAnsi="宋体" w:cs="华文中宋" w:hint="eastAsia"/>
                <w:sz w:val="21"/>
                <w:szCs w:val="21"/>
              </w:rPr>
            </w:pPr>
            <w:r w:rsidRPr="00AB2B08">
              <w:rPr>
                <w:rFonts w:ascii="宋体" w:hAnsi="宋体" w:cs="华文中宋" w:hint="eastAsia"/>
                <w:sz w:val="21"/>
                <w:szCs w:val="21"/>
              </w:rPr>
              <w:t>能够分别与塞拉门</w:t>
            </w:r>
            <w:proofErr w:type="gramStart"/>
            <w:r w:rsidRPr="00AB2B08">
              <w:rPr>
                <w:rFonts w:ascii="宋体" w:hAnsi="宋体" w:cs="华文中宋" w:hint="eastAsia"/>
                <w:sz w:val="21"/>
                <w:szCs w:val="21"/>
              </w:rPr>
              <w:t>门</w:t>
            </w:r>
            <w:proofErr w:type="gramEnd"/>
            <w:r w:rsidRPr="00AB2B08">
              <w:rPr>
                <w:rFonts w:ascii="宋体" w:hAnsi="宋体" w:cs="华文中宋" w:hint="eastAsia"/>
                <w:sz w:val="21"/>
                <w:szCs w:val="21"/>
              </w:rPr>
              <w:t>控器进行网络通信，实时采集车门的工作状态；</w:t>
            </w:r>
          </w:p>
          <w:p w:rsidR="00800A0B" w:rsidRPr="00AB2B08" w:rsidRDefault="00800A0B" w:rsidP="00800A0B">
            <w:pPr>
              <w:ind w:leftChars="100" w:left="280"/>
              <w:jc w:val="left"/>
              <w:rPr>
                <w:rFonts w:ascii="宋体" w:hAnsi="宋体" w:cs="华文中宋" w:hint="eastAsia"/>
                <w:sz w:val="21"/>
                <w:szCs w:val="21"/>
              </w:rPr>
            </w:pPr>
            <w:r w:rsidRPr="00AB2B08">
              <w:rPr>
                <w:rFonts w:ascii="宋体" w:hAnsi="宋体" w:cs="华文中宋" w:hint="eastAsia"/>
                <w:sz w:val="21"/>
                <w:szCs w:val="21"/>
              </w:rPr>
              <w:t>能够实时绘制塞拉门在开关过程中电机电压和电流曲线；</w:t>
            </w:r>
          </w:p>
          <w:p w:rsidR="00800A0B" w:rsidRPr="00AB2B08" w:rsidRDefault="00800A0B" w:rsidP="00800A0B">
            <w:pPr>
              <w:ind w:leftChars="100" w:left="280"/>
              <w:jc w:val="left"/>
              <w:rPr>
                <w:rFonts w:ascii="宋体" w:hAnsi="宋体" w:cs="华文中宋" w:hint="eastAsia"/>
                <w:sz w:val="21"/>
                <w:szCs w:val="21"/>
              </w:rPr>
            </w:pPr>
            <w:r w:rsidRPr="00AB2B08">
              <w:rPr>
                <w:rFonts w:ascii="宋体" w:hAnsi="宋体" w:cs="华文中宋" w:hint="eastAsia"/>
                <w:sz w:val="21"/>
                <w:szCs w:val="21"/>
              </w:rPr>
              <w:t>控制台体面板按钮类型及名称与司机室车门相关控制按</w:t>
            </w:r>
            <w:r w:rsidRPr="00AB2B08">
              <w:rPr>
                <w:rFonts w:ascii="宋体" w:hAnsi="宋体" w:cs="华文中宋" w:hint="eastAsia"/>
                <w:sz w:val="21"/>
                <w:szCs w:val="21"/>
              </w:rPr>
              <w:lastRenderedPageBreak/>
              <w:t>钮一致；</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b/>
                <w:sz w:val="21"/>
                <w:szCs w:val="21"/>
              </w:rPr>
              <w:t>▲</w:t>
            </w:r>
            <w:r w:rsidRPr="00AB2B08">
              <w:rPr>
                <w:rFonts w:ascii="宋体" w:hAnsi="宋体" w:cs="华文中宋" w:hint="eastAsia"/>
                <w:sz w:val="21"/>
                <w:szCs w:val="21"/>
              </w:rPr>
              <w:t>通过选择开关能够实现塞拉门的本地控制，也能够实现与司机控制台的联动运行。</w:t>
            </w:r>
          </w:p>
          <w:p w:rsidR="00800A0B" w:rsidRPr="00AB2B08" w:rsidRDefault="00800A0B" w:rsidP="00800A0B">
            <w:pPr>
              <w:ind w:leftChars="100" w:left="280"/>
              <w:jc w:val="left"/>
              <w:rPr>
                <w:rFonts w:ascii="宋体" w:hAnsi="宋体" w:cs="华文中宋" w:hint="eastAsia"/>
                <w:sz w:val="21"/>
                <w:szCs w:val="21"/>
              </w:rPr>
            </w:pPr>
            <w:r w:rsidRPr="00AB2B08">
              <w:rPr>
                <w:rFonts w:ascii="宋体" w:hAnsi="宋体" w:cs="华文中宋" w:hint="eastAsia"/>
                <w:sz w:val="21"/>
                <w:szCs w:val="21"/>
              </w:rPr>
              <w:t>输入：      AC220V/50HZ</w:t>
            </w:r>
          </w:p>
          <w:p w:rsidR="00800A0B" w:rsidRPr="00AB2B08" w:rsidRDefault="00800A0B" w:rsidP="00800A0B">
            <w:pPr>
              <w:ind w:leftChars="100" w:left="280"/>
              <w:jc w:val="left"/>
              <w:rPr>
                <w:rFonts w:ascii="宋体" w:hAnsi="宋体" w:cs="华文中宋" w:hint="eastAsia"/>
                <w:sz w:val="21"/>
                <w:szCs w:val="21"/>
              </w:rPr>
            </w:pPr>
            <w:r w:rsidRPr="00AB2B08">
              <w:rPr>
                <w:rFonts w:ascii="宋体" w:hAnsi="宋体" w:cs="华文中宋" w:hint="eastAsia"/>
                <w:sz w:val="21"/>
                <w:szCs w:val="21"/>
              </w:rPr>
              <w:t>控制电源     DC110V</w:t>
            </w:r>
          </w:p>
          <w:p w:rsidR="00800A0B" w:rsidRPr="00AB2B08" w:rsidRDefault="00800A0B" w:rsidP="004B24D5">
            <w:pPr>
              <w:rPr>
                <w:rFonts w:ascii="宋体" w:hAnsi="宋体" w:cs="华文中宋" w:hint="eastAsia"/>
                <w:b/>
                <w:sz w:val="21"/>
                <w:szCs w:val="21"/>
              </w:rPr>
            </w:pPr>
            <w:r w:rsidRPr="00AB2B08">
              <w:rPr>
                <w:rFonts w:ascii="宋体" w:hAnsi="宋体" w:cs="华文中宋" w:hint="eastAsia"/>
                <w:b/>
                <w:sz w:val="21"/>
                <w:szCs w:val="21"/>
              </w:rPr>
              <w:t>2.试验装置试验台尺寸</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外观尺寸符合设备使用要求，采用钢质材料制作，符合电气安全防护等级，外观喷涂环保油漆，风格与实训</w:t>
            </w:r>
            <w:proofErr w:type="gramStart"/>
            <w:r w:rsidRPr="00AB2B08">
              <w:rPr>
                <w:rFonts w:ascii="宋体" w:hAnsi="宋体" w:cs="华文中宋" w:hint="eastAsia"/>
                <w:sz w:val="21"/>
                <w:szCs w:val="21"/>
              </w:rPr>
              <w:t>室整体</w:t>
            </w:r>
            <w:proofErr w:type="gramEnd"/>
            <w:r w:rsidRPr="00AB2B08">
              <w:rPr>
                <w:rFonts w:ascii="宋体" w:hAnsi="宋体" w:cs="华文中宋" w:hint="eastAsia"/>
                <w:sz w:val="21"/>
                <w:szCs w:val="21"/>
              </w:rPr>
              <w:t>进行搭配；其他细节结构符合试验装置整体功能要求，柜子应有加锁功能。</w:t>
            </w:r>
          </w:p>
          <w:p w:rsidR="00800A0B" w:rsidRPr="00AB2B08" w:rsidRDefault="00800A0B" w:rsidP="004B24D5">
            <w:pPr>
              <w:rPr>
                <w:rFonts w:ascii="宋体" w:hAnsi="宋体" w:cs="华文中宋" w:hint="eastAsia"/>
                <w:b/>
                <w:sz w:val="21"/>
                <w:szCs w:val="21"/>
              </w:rPr>
            </w:pPr>
            <w:r w:rsidRPr="00AB2B08">
              <w:rPr>
                <w:rFonts w:ascii="宋体" w:hAnsi="宋体" w:cs="华文中宋" w:hint="eastAsia"/>
                <w:b/>
                <w:sz w:val="21"/>
                <w:szCs w:val="21"/>
              </w:rPr>
              <w:t>3. 控制计算机系统</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控制</w:t>
            </w:r>
            <w:r w:rsidRPr="00AB2B08">
              <w:rPr>
                <w:rFonts w:ascii="宋体" w:hAnsi="宋体" w:cs="华文中宋"/>
                <w:sz w:val="21"/>
                <w:szCs w:val="21"/>
              </w:rPr>
              <w:t>系统采用</w:t>
            </w:r>
            <w:r w:rsidRPr="00AB2B08">
              <w:rPr>
                <w:rFonts w:ascii="宋体" w:hAnsi="宋体" w:cs="华文中宋" w:hint="eastAsia"/>
                <w:sz w:val="21"/>
                <w:szCs w:val="21"/>
              </w:rPr>
              <w:t>工</w:t>
            </w:r>
            <w:r w:rsidRPr="00AB2B08">
              <w:rPr>
                <w:rFonts w:ascii="宋体" w:hAnsi="宋体" w:cs="华文中宋"/>
                <w:sz w:val="21"/>
                <w:szCs w:val="21"/>
              </w:rPr>
              <w:t>控</w:t>
            </w:r>
            <w:r w:rsidRPr="00AB2B08">
              <w:rPr>
                <w:rFonts w:ascii="宋体" w:hAnsi="宋体" w:cs="华文中宋" w:hint="eastAsia"/>
                <w:sz w:val="21"/>
                <w:szCs w:val="21"/>
              </w:rPr>
              <w:t>计算机</w:t>
            </w:r>
            <w:r w:rsidRPr="00AB2B08">
              <w:rPr>
                <w:rFonts w:ascii="宋体" w:hAnsi="宋体" w:cs="华文中宋"/>
                <w:sz w:val="21"/>
                <w:szCs w:val="21"/>
              </w:rPr>
              <w:t>，</w:t>
            </w:r>
            <w:r w:rsidRPr="00AB2B08">
              <w:rPr>
                <w:rFonts w:ascii="宋体" w:hAnsi="宋体" w:cs="华文中宋" w:hint="eastAsia"/>
                <w:sz w:val="21"/>
                <w:szCs w:val="21"/>
              </w:rPr>
              <w:t>功能</w:t>
            </w:r>
            <w:r w:rsidRPr="00AB2B08">
              <w:rPr>
                <w:rFonts w:ascii="宋体" w:hAnsi="宋体" w:cs="华文中宋"/>
                <w:sz w:val="21"/>
                <w:szCs w:val="21"/>
              </w:rPr>
              <w:t>与性能不低于以下</w:t>
            </w:r>
            <w:r w:rsidRPr="00AB2B08">
              <w:rPr>
                <w:rFonts w:ascii="宋体" w:hAnsi="宋体" w:cs="华文中宋" w:hint="eastAsia"/>
                <w:sz w:val="21"/>
                <w:szCs w:val="21"/>
              </w:rPr>
              <w:t>建议</w:t>
            </w:r>
            <w:r w:rsidRPr="00AB2B08">
              <w:rPr>
                <w:rFonts w:ascii="宋体" w:hAnsi="宋体" w:cs="华文中宋"/>
                <w:sz w:val="21"/>
                <w:szCs w:val="21"/>
              </w:rPr>
              <w:t>配置：</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控制计算机：EPI-1816V2NAR/E5300/4G/500G</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触摸显示屏：高亮度触摸显示尺寸19″,触摸方式：电阻式；分辨率 1280×1024(XGA), 对比度 500:1, 亮度 :250/ （350） cd/m</w:t>
            </w:r>
            <w:r w:rsidRPr="00AB2B08">
              <w:rPr>
                <w:rFonts w:ascii="宋体" w:hAnsi="宋体" w:cs="华文中宋" w:hint="eastAsia"/>
                <w:sz w:val="21"/>
                <w:szCs w:val="21"/>
                <w:vertAlign w:val="superscript"/>
              </w:rPr>
              <w:t>2</w:t>
            </w:r>
            <w:r w:rsidRPr="00AB2B08">
              <w:rPr>
                <w:rFonts w:ascii="宋体" w:hAnsi="宋体" w:cs="华文中宋" w:hint="eastAsia"/>
                <w:sz w:val="21"/>
                <w:szCs w:val="21"/>
              </w:rPr>
              <w:t>。</w:t>
            </w:r>
          </w:p>
          <w:p w:rsidR="00800A0B" w:rsidRPr="00AB2B08" w:rsidRDefault="00800A0B" w:rsidP="004B24D5">
            <w:pPr>
              <w:rPr>
                <w:rFonts w:ascii="宋体" w:hAnsi="宋体" w:cs="华文中宋" w:hint="eastAsia"/>
                <w:b/>
                <w:sz w:val="21"/>
                <w:szCs w:val="21"/>
              </w:rPr>
            </w:pPr>
            <w:r w:rsidRPr="00AB2B08">
              <w:rPr>
                <w:rFonts w:ascii="宋体" w:hAnsi="宋体" w:cs="华文中宋" w:hint="eastAsia"/>
                <w:b/>
                <w:sz w:val="21"/>
                <w:szCs w:val="21"/>
              </w:rPr>
              <w:t>4.控制软件系统</w:t>
            </w:r>
          </w:p>
          <w:p w:rsidR="00800A0B" w:rsidRPr="00AB2B08" w:rsidRDefault="00800A0B" w:rsidP="00800A0B">
            <w:pPr>
              <w:ind w:leftChars="100" w:left="280"/>
              <w:rPr>
                <w:rFonts w:ascii="宋体" w:hAnsi="宋体" w:cs="华文中宋" w:hint="eastAsia"/>
                <w:sz w:val="21"/>
                <w:szCs w:val="21"/>
              </w:rPr>
            </w:pPr>
            <w:r w:rsidRPr="00AB2B08">
              <w:rPr>
                <w:rFonts w:ascii="宋体" w:hAnsi="宋体" w:cs="华文中宋" w:hint="eastAsia"/>
                <w:sz w:val="21"/>
                <w:szCs w:val="21"/>
              </w:rPr>
              <w:t>能实现前述全部车门</w:t>
            </w:r>
            <w:r w:rsidRPr="00AB2B08">
              <w:rPr>
                <w:rFonts w:ascii="宋体" w:hAnsi="宋体" w:cs="华文中宋"/>
                <w:sz w:val="21"/>
                <w:szCs w:val="21"/>
              </w:rPr>
              <w:t>控制与检测</w:t>
            </w:r>
            <w:r w:rsidRPr="00AB2B08">
              <w:rPr>
                <w:rFonts w:ascii="宋体" w:hAnsi="宋体" w:cs="华文中宋" w:hint="eastAsia"/>
                <w:sz w:val="21"/>
                <w:szCs w:val="21"/>
              </w:rPr>
              <w:t>功能。</w:t>
            </w:r>
          </w:p>
          <w:p w:rsidR="00800A0B" w:rsidRPr="00AB2B08" w:rsidRDefault="00800A0B" w:rsidP="004B24D5">
            <w:pPr>
              <w:ind w:firstLineChars="147" w:firstLine="310"/>
              <w:rPr>
                <w:rFonts w:ascii="宋体" w:hAnsi="宋体" w:cs="华文中宋" w:hint="eastAsia"/>
                <w:b/>
                <w:sz w:val="21"/>
                <w:szCs w:val="21"/>
              </w:rPr>
            </w:pPr>
            <w:r w:rsidRPr="00AB2B08">
              <w:rPr>
                <w:rFonts w:ascii="宋体" w:hAnsi="宋体" w:cs="华文中宋" w:hint="eastAsia"/>
                <w:b/>
                <w:sz w:val="21"/>
                <w:szCs w:val="21"/>
              </w:rPr>
              <w:t xml:space="preserve">▲提供与试验装置的通信方式和具体的数据通信接口协议，同时提供车门试验装置接口功能的测试程序和源码。 </w:t>
            </w:r>
          </w:p>
          <w:p w:rsidR="00800A0B" w:rsidRPr="00AB2B08" w:rsidRDefault="00800A0B" w:rsidP="004B24D5">
            <w:pPr>
              <w:ind w:firstLineChars="200" w:firstLine="422"/>
              <w:rPr>
                <w:rFonts w:ascii="宋体" w:hAnsi="宋体"/>
                <w:kern w:val="0"/>
                <w:sz w:val="21"/>
                <w:szCs w:val="21"/>
              </w:rPr>
            </w:pPr>
            <w:r w:rsidRPr="00AB2B08">
              <w:rPr>
                <w:rFonts w:ascii="宋体" w:hAnsi="宋体" w:cs="华文中宋" w:hint="eastAsia"/>
                <w:b/>
                <w:sz w:val="21"/>
                <w:szCs w:val="21"/>
              </w:rPr>
              <w:t>投标人应在投标文件中提交车门试验台系统详细的配置方案及相关技术参数（至少包含系统控制原理图及试验台控制软件界面）。</w:t>
            </w: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lastRenderedPageBreak/>
              <w:t>1</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vMerge/>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jc w:val="center"/>
              <w:rPr>
                <w:sz w:val="21"/>
                <w:szCs w:val="21"/>
              </w:rPr>
            </w:pPr>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lastRenderedPageBreak/>
              <w:t>16</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jc w:val="left"/>
              <w:textAlignment w:val="center"/>
              <w:rPr>
                <w:kern w:val="0"/>
                <w:sz w:val="21"/>
                <w:szCs w:val="21"/>
                <w:lang w:bidi="ar"/>
              </w:rPr>
            </w:pPr>
            <w:r w:rsidRPr="00AB2B08">
              <w:rPr>
                <w:rFonts w:ascii="华文中宋" w:eastAsia="华文中宋" w:hAnsi="华文中宋" w:cs="宋体" w:hint="eastAsia"/>
                <w:kern w:val="0"/>
                <w:sz w:val="21"/>
                <w:szCs w:val="21"/>
              </w:rPr>
              <w:t>教员控制台</w:t>
            </w:r>
          </w:p>
        </w:tc>
        <w:tc>
          <w:tcPr>
            <w:tcW w:w="5668"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ind w:firstLineChars="200" w:firstLine="420"/>
              <w:jc w:val="left"/>
              <w:rPr>
                <w:rStyle w:val="font161"/>
                <w:rFonts w:ascii="宋体" w:hAnsi="宋体" w:hint="eastAsia"/>
                <w:sz w:val="21"/>
                <w:szCs w:val="21"/>
              </w:rPr>
            </w:pPr>
            <w:r w:rsidRPr="00AB2B08">
              <w:rPr>
                <w:rFonts w:ascii="宋体" w:hAnsi="宋体" w:cs="宋体" w:hint="eastAsia"/>
                <w:kern w:val="0"/>
                <w:sz w:val="21"/>
                <w:szCs w:val="21"/>
              </w:rPr>
              <w:t>材质达到国家E1级环保标准，强度满足实训室建设需要。尺寸需要满足计算机、打印机等设备摆放要求。并</w:t>
            </w:r>
            <w:r w:rsidRPr="00AB2B08">
              <w:rPr>
                <w:rFonts w:ascii="宋体" w:hAnsi="宋体" w:cs="宋体"/>
                <w:kern w:val="0"/>
                <w:sz w:val="21"/>
                <w:szCs w:val="21"/>
              </w:rPr>
              <w:t>配置相应的教师</w:t>
            </w:r>
            <w:r w:rsidRPr="00AB2B08">
              <w:rPr>
                <w:rFonts w:ascii="宋体" w:hAnsi="宋体" w:cs="宋体" w:hint="eastAsia"/>
                <w:kern w:val="0"/>
                <w:sz w:val="21"/>
                <w:szCs w:val="21"/>
              </w:rPr>
              <w:t>座椅</w:t>
            </w:r>
            <w:r w:rsidRPr="00AB2B08">
              <w:rPr>
                <w:rFonts w:ascii="宋体" w:hAnsi="宋体" w:cs="宋体"/>
                <w:kern w:val="0"/>
                <w:sz w:val="21"/>
                <w:szCs w:val="21"/>
              </w:rPr>
              <w:t>。</w:t>
            </w: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widowControl/>
              <w:adjustRightInd w:val="0"/>
              <w:snapToGrid w:val="0"/>
              <w:ind w:right="210"/>
              <w:jc w:val="center"/>
              <w:textAlignment w:val="center"/>
              <w:rPr>
                <w:kern w:val="0"/>
                <w:sz w:val="21"/>
                <w:szCs w:val="21"/>
              </w:rPr>
            </w:pPr>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17</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jc w:val="left"/>
              <w:textAlignment w:val="center"/>
              <w:rPr>
                <w:kern w:val="0"/>
                <w:sz w:val="21"/>
                <w:szCs w:val="21"/>
                <w:lang w:bidi="ar"/>
              </w:rPr>
            </w:pPr>
            <w:r w:rsidRPr="00AB2B08">
              <w:rPr>
                <w:rFonts w:ascii="华文中宋" w:eastAsia="华文中宋" w:hAnsi="华文中宋" w:cs="宋体" w:hint="eastAsia"/>
                <w:kern w:val="0"/>
                <w:sz w:val="21"/>
                <w:szCs w:val="21"/>
              </w:rPr>
              <w:t>教员控制计算机</w:t>
            </w:r>
          </w:p>
        </w:tc>
        <w:tc>
          <w:tcPr>
            <w:tcW w:w="5668"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ind w:firstLineChars="200" w:firstLine="420"/>
              <w:jc w:val="left"/>
              <w:rPr>
                <w:rFonts w:ascii="宋体" w:hAnsi="宋体" w:cs="宋体"/>
                <w:kern w:val="0"/>
                <w:sz w:val="21"/>
                <w:szCs w:val="21"/>
              </w:rPr>
            </w:pPr>
            <w:r w:rsidRPr="00AB2B08">
              <w:rPr>
                <w:rFonts w:ascii="宋体" w:hAnsi="宋体" w:cs="宋体" w:hint="eastAsia"/>
                <w:kern w:val="0"/>
                <w:sz w:val="21"/>
                <w:szCs w:val="21"/>
              </w:rPr>
              <w:t>品牌计算机，</w:t>
            </w:r>
            <w:r w:rsidRPr="00AB2B08">
              <w:rPr>
                <w:rFonts w:ascii="宋体" w:hAnsi="宋体" w:cs="宋体"/>
                <w:kern w:val="0"/>
                <w:sz w:val="21"/>
                <w:szCs w:val="21"/>
              </w:rPr>
              <w:t>不低于以下配置：</w:t>
            </w:r>
          </w:p>
          <w:p w:rsidR="00800A0B" w:rsidRPr="00AB2B08" w:rsidRDefault="00800A0B" w:rsidP="004B24D5">
            <w:pPr>
              <w:widowControl/>
              <w:ind w:firstLineChars="200" w:firstLine="420"/>
              <w:jc w:val="left"/>
              <w:rPr>
                <w:rFonts w:ascii="宋体" w:hAnsi="宋体" w:cs="宋体"/>
                <w:kern w:val="0"/>
                <w:sz w:val="21"/>
                <w:szCs w:val="21"/>
              </w:rPr>
            </w:pPr>
            <w:r w:rsidRPr="00AB2B08">
              <w:rPr>
                <w:rFonts w:ascii="宋体" w:hAnsi="宋体" w:cs="宋体" w:hint="eastAsia"/>
                <w:kern w:val="0"/>
                <w:sz w:val="21"/>
                <w:szCs w:val="21"/>
              </w:rPr>
              <w:t>英特尔酷</w:t>
            </w:r>
            <w:proofErr w:type="gramStart"/>
            <w:r w:rsidRPr="00AB2B08">
              <w:rPr>
                <w:rFonts w:ascii="宋体" w:hAnsi="宋体" w:cs="宋体" w:hint="eastAsia"/>
                <w:kern w:val="0"/>
                <w:sz w:val="21"/>
                <w:szCs w:val="21"/>
              </w:rPr>
              <w:t>睿</w:t>
            </w:r>
            <w:proofErr w:type="gramEnd"/>
            <w:r w:rsidRPr="00AB2B08">
              <w:rPr>
                <w:rFonts w:ascii="宋体" w:hAnsi="宋体" w:cs="宋体" w:hint="eastAsia"/>
                <w:kern w:val="0"/>
                <w:sz w:val="21"/>
                <w:szCs w:val="21"/>
              </w:rPr>
              <w:t xml:space="preserve"> i5-4590 处理器,4GB (1x4GB) 1600MHz DDR3,500GB 3.5 英寸 SATA (7200 Rpm) 硬盘</w:t>
            </w:r>
          </w:p>
          <w:p w:rsidR="00800A0B" w:rsidRPr="00AB2B08" w:rsidRDefault="00800A0B" w:rsidP="004B24D5">
            <w:pPr>
              <w:widowControl/>
              <w:ind w:firstLineChars="150" w:firstLine="315"/>
              <w:jc w:val="left"/>
              <w:rPr>
                <w:rFonts w:ascii="宋体" w:hAnsi="宋体" w:cs="宋体"/>
                <w:kern w:val="0"/>
                <w:sz w:val="21"/>
                <w:szCs w:val="21"/>
              </w:rPr>
            </w:pPr>
            <w:r w:rsidRPr="00AB2B08">
              <w:rPr>
                <w:rFonts w:ascii="宋体" w:hAnsi="宋体" w:cs="宋体" w:hint="eastAsia"/>
                <w:kern w:val="0"/>
                <w:sz w:val="21"/>
                <w:szCs w:val="21"/>
              </w:rPr>
              <w:t>屏幕尺寸:23英寸,宽屏16:9,最高分辨率:1920*1080,平均亮度:250cd/m</w:t>
            </w:r>
            <w:r w:rsidRPr="00AB2B08">
              <w:rPr>
                <w:rFonts w:ascii="宋体" w:hAnsi="宋体" w:cs="宋体" w:hint="eastAsia"/>
                <w:kern w:val="0"/>
                <w:sz w:val="21"/>
                <w:szCs w:val="21"/>
                <w:vertAlign w:val="superscript"/>
              </w:rPr>
              <w:t>2</w:t>
            </w:r>
            <w:r w:rsidRPr="00AB2B08">
              <w:rPr>
                <w:rFonts w:ascii="宋体" w:hAnsi="宋体" w:cs="宋体" w:hint="eastAsia"/>
                <w:kern w:val="0"/>
                <w:sz w:val="21"/>
                <w:szCs w:val="21"/>
              </w:rPr>
              <w:t>。</w:t>
            </w:r>
          </w:p>
          <w:p w:rsidR="00800A0B" w:rsidRPr="00AB2B08" w:rsidRDefault="00800A0B" w:rsidP="004B24D5">
            <w:pPr>
              <w:widowControl/>
              <w:ind w:firstLineChars="150" w:firstLine="315"/>
              <w:jc w:val="left"/>
              <w:rPr>
                <w:rFonts w:ascii="宋体" w:hAnsi="宋体"/>
                <w:kern w:val="0"/>
                <w:sz w:val="21"/>
                <w:szCs w:val="21"/>
              </w:rPr>
            </w:pPr>
            <w:r w:rsidRPr="00AB2B08">
              <w:rPr>
                <w:rFonts w:ascii="宋体" w:hAnsi="宋体" w:cs="宋体" w:hint="eastAsia"/>
                <w:kern w:val="0"/>
                <w:sz w:val="21"/>
                <w:szCs w:val="21"/>
              </w:rPr>
              <w:t>配备必要的鼠标键盘、话筒、音响等配件，安装常用软件。</w:t>
            </w: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widowControl/>
              <w:adjustRightInd w:val="0"/>
              <w:snapToGrid w:val="0"/>
              <w:ind w:right="210"/>
              <w:jc w:val="center"/>
              <w:textAlignment w:val="center"/>
              <w:rPr>
                <w:kern w:val="0"/>
                <w:sz w:val="21"/>
                <w:szCs w:val="21"/>
              </w:rPr>
            </w:pPr>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18</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jc w:val="left"/>
              <w:textAlignment w:val="center"/>
              <w:rPr>
                <w:kern w:val="0"/>
                <w:sz w:val="21"/>
                <w:szCs w:val="21"/>
                <w:lang w:bidi="ar"/>
              </w:rPr>
            </w:pPr>
            <w:r w:rsidRPr="00AB2B08">
              <w:rPr>
                <w:rFonts w:ascii="华文中宋" w:eastAsia="华文中宋" w:hAnsi="华文中宋" w:cs="宋体" w:hint="eastAsia"/>
                <w:kern w:val="0"/>
                <w:sz w:val="21"/>
                <w:szCs w:val="21"/>
              </w:rPr>
              <w:t>教员监控软件模块</w:t>
            </w:r>
          </w:p>
        </w:tc>
        <w:tc>
          <w:tcPr>
            <w:tcW w:w="5668"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ind w:firstLineChars="200" w:firstLine="420"/>
              <w:jc w:val="left"/>
              <w:rPr>
                <w:rFonts w:ascii="宋体" w:hAnsi="宋体" w:cs="宋体"/>
                <w:kern w:val="0"/>
                <w:sz w:val="21"/>
                <w:szCs w:val="21"/>
              </w:rPr>
            </w:pPr>
            <w:r w:rsidRPr="00AB2B08">
              <w:rPr>
                <w:rFonts w:ascii="宋体" w:hAnsi="宋体" w:cs="宋体" w:hint="eastAsia"/>
                <w:kern w:val="0"/>
                <w:sz w:val="21"/>
                <w:szCs w:val="21"/>
              </w:rPr>
              <w:t>教员</w:t>
            </w:r>
            <w:r w:rsidRPr="00AB2B08">
              <w:rPr>
                <w:rFonts w:ascii="宋体" w:hAnsi="宋体" w:cs="宋体"/>
                <w:kern w:val="0"/>
                <w:sz w:val="21"/>
                <w:szCs w:val="21"/>
              </w:rPr>
              <w:t>控制计算机中应安装相应的专</w:t>
            </w:r>
            <w:r w:rsidRPr="00AB2B08">
              <w:rPr>
                <w:rFonts w:ascii="宋体" w:hAnsi="宋体" w:cs="宋体" w:hint="eastAsia"/>
                <w:kern w:val="0"/>
                <w:sz w:val="21"/>
                <w:szCs w:val="21"/>
              </w:rPr>
              <w:t>用</w:t>
            </w:r>
            <w:r w:rsidRPr="00AB2B08">
              <w:rPr>
                <w:rFonts w:ascii="宋体" w:hAnsi="宋体" w:cs="宋体"/>
                <w:kern w:val="0"/>
                <w:sz w:val="21"/>
                <w:szCs w:val="21"/>
              </w:rPr>
              <w:t>控制软件，实现相应的控制功能。</w:t>
            </w:r>
            <w:r w:rsidRPr="00AB2B08">
              <w:rPr>
                <w:rFonts w:ascii="宋体" w:hAnsi="宋体" w:cs="宋体" w:hint="eastAsia"/>
                <w:kern w:val="0"/>
                <w:sz w:val="21"/>
                <w:szCs w:val="21"/>
              </w:rPr>
              <w:t>至少</w:t>
            </w:r>
            <w:r w:rsidRPr="00AB2B08">
              <w:rPr>
                <w:rFonts w:ascii="宋体" w:hAnsi="宋体" w:cs="宋体"/>
                <w:kern w:val="0"/>
                <w:sz w:val="21"/>
                <w:szCs w:val="21"/>
              </w:rPr>
              <w:t>应包含</w:t>
            </w:r>
            <w:r w:rsidRPr="00AB2B08">
              <w:rPr>
                <w:rFonts w:ascii="宋体" w:hAnsi="宋体" w:cs="宋体" w:hint="eastAsia"/>
                <w:kern w:val="0"/>
                <w:sz w:val="21"/>
                <w:szCs w:val="21"/>
              </w:rPr>
              <w:t>系统的教学</w:t>
            </w:r>
            <w:r w:rsidRPr="00AB2B08">
              <w:rPr>
                <w:rFonts w:ascii="宋体" w:hAnsi="宋体" w:cs="宋体"/>
                <w:kern w:val="0"/>
                <w:sz w:val="21"/>
                <w:szCs w:val="21"/>
              </w:rPr>
              <w:t>任务</w:t>
            </w:r>
            <w:r w:rsidRPr="00AB2B08">
              <w:rPr>
                <w:rFonts w:ascii="宋体" w:hAnsi="宋体" w:cs="宋体" w:hint="eastAsia"/>
                <w:kern w:val="0"/>
                <w:sz w:val="21"/>
                <w:szCs w:val="21"/>
              </w:rPr>
              <w:t>发布、系统故障设置、学员练习成绩显示与存储、打印与下载等；</w:t>
            </w:r>
          </w:p>
          <w:p w:rsidR="00800A0B" w:rsidRPr="00AB2B08" w:rsidRDefault="00800A0B" w:rsidP="004B24D5">
            <w:pPr>
              <w:widowControl/>
              <w:ind w:firstLineChars="200" w:firstLine="420"/>
              <w:jc w:val="left"/>
              <w:rPr>
                <w:rStyle w:val="font161"/>
                <w:rFonts w:ascii="宋体" w:hAnsi="宋体"/>
                <w:sz w:val="21"/>
                <w:szCs w:val="21"/>
              </w:rPr>
            </w:pPr>
            <w:proofErr w:type="gramStart"/>
            <w:r w:rsidRPr="00AB2B08">
              <w:rPr>
                <w:rFonts w:ascii="宋体" w:hAnsi="宋体" w:cs="宋体" w:hint="eastAsia"/>
                <w:kern w:val="0"/>
                <w:sz w:val="21"/>
                <w:szCs w:val="21"/>
              </w:rPr>
              <w:t>教员台</w:t>
            </w:r>
            <w:proofErr w:type="gramEnd"/>
            <w:r w:rsidRPr="00AB2B08">
              <w:rPr>
                <w:rFonts w:ascii="宋体" w:hAnsi="宋体" w:cs="宋体" w:hint="eastAsia"/>
                <w:kern w:val="0"/>
                <w:sz w:val="21"/>
                <w:szCs w:val="21"/>
              </w:rPr>
              <w:t>能控制</w:t>
            </w:r>
            <w:proofErr w:type="gramStart"/>
            <w:r w:rsidRPr="00AB2B08">
              <w:rPr>
                <w:rFonts w:ascii="宋体" w:hAnsi="宋体" w:cs="宋体" w:hint="eastAsia"/>
                <w:kern w:val="0"/>
                <w:sz w:val="21"/>
                <w:szCs w:val="21"/>
              </w:rPr>
              <w:t>实现司控台</w:t>
            </w:r>
            <w:proofErr w:type="gramEnd"/>
            <w:r w:rsidRPr="00AB2B08">
              <w:rPr>
                <w:rFonts w:ascii="宋体" w:hAnsi="宋体" w:cs="宋体" w:hint="eastAsia"/>
                <w:kern w:val="0"/>
                <w:sz w:val="21"/>
                <w:szCs w:val="21"/>
              </w:rPr>
              <w:t>与受电弓、车门的联动运行；同时具有</w:t>
            </w:r>
            <w:r w:rsidRPr="00AB2B08">
              <w:rPr>
                <w:rFonts w:ascii="宋体" w:hAnsi="宋体" w:cs="宋体"/>
                <w:kern w:val="0"/>
                <w:sz w:val="21"/>
                <w:szCs w:val="21"/>
              </w:rPr>
              <w:t>其他车辆相关</w:t>
            </w:r>
            <w:r w:rsidRPr="00AB2B08">
              <w:rPr>
                <w:rFonts w:ascii="宋体" w:hAnsi="宋体" w:cs="宋体" w:hint="eastAsia"/>
                <w:kern w:val="0"/>
                <w:sz w:val="21"/>
                <w:szCs w:val="21"/>
              </w:rPr>
              <w:t>的</w:t>
            </w:r>
            <w:r w:rsidRPr="00AB2B08">
              <w:rPr>
                <w:rFonts w:ascii="宋体" w:hAnsi="宋体" w:cs="宋体"/>
                <w:kern w:val="0"/>
                <w:sz w:val="21"/>
                <w:szCs w:val="21"/>
              </w:rPr>
              <w:t>控制功能，</w:t>
            </w:r>
            <w:r w:rsidRPr="00AB2B08">
              <w:rPr>
                <w:rFonts w:ascii="宋体" w:hAnsi="宋体" w:cs="宋体" w:hint="eastAsia"/>
                <w:kern w:val="0"/>
                <w:sz w:val="21"/>
                <w:szCs w:val="21"/>
              </w:rPr>
              <w:t>预留控制网络接口，后期能与空调</w:t>
            </w:r>
            <w:r w:rsidRPr="00AB2B08">
              <w:rPr>
                <w:rFonts w:ascii="宋体" w:hAnsi="宋体" w:cs="宋体"/>
                <w:kern w:val="0"/>
                <w:sz w:val="21"/>
                <w:szCs w:val="21"/>
              </w:rPr>
              <w:t>系统、</w:t>
            </w:r>
            <w:r w:rsidRPr="00AB2B08">
              <w:rPr>
                <w:rFonts w:ascii="宋体" w:hAnsi="宋体" w:cs="宋体" w:hint="eastAsia"/>
                <w:kern w:val="0"/>
                <w:sz w:val="21"/>
                <w:szCs w:val="21"/>
              </w:rPr>
              <w:t>制动系统、牵引等系统进行联动运行。</w:t>
            </w: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widowControl/>
              <w:adjustRightInd w:val="0"/>
              <w:snapToGrid w:val="0"/>
              <w:ind w:right="210"/>
              <w:jc w:val="center"/>
              <w:textAlignment w:val="center"/>
              <w:rPr>
                <w:kern w:val="0"/>
                <w:sz w:val="21"/>
                <w:szCs w:val="21"/>
              </w:rPr>
            </w:pPr>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19</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jc w:val="left"/>
              <w:textAlignment w:val="center"/>
              <w:rPr>
                <w:kern w:val="0"/>
                <w:sz w:val="21"/>
                <w:szCs w:val="21"/>
                <w:lang w:bidi="ar"/>
              </w:rPr>
            </w:pPr>
            <w:r w:rsidRPr="00AB2B08">
              <w:rPr>
                <w:rFonts w:ascii="华文中宋" w:eastAsia="华文中宋" w:hAnsi="华文中宋" w:cs="宋体" w:hint="eastAsia"/>
                <w:kern w:val="0"/>
                <w:sz w:val="21"/>
                <w:szCs w:val="21"/>
              </w:rPr>
              <w:t>教员激光打印机</w:t>
            </w:r>
          </w:p>
        </w:tc>
        <w:tc>
          <w:tcPr>
            <w:tcW w:w="5668"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pStyle w:val="a4"/>
              <w:adjustRightInd w:val="0"/>
              <w:snapToGrid w:val="0"/>
              <w:jc w:val="left"/>
              <w:rPr>
                <w:rStyle w:val="font161"/>
                <w:rFonts w:ascii="宋体" w:hAnsi="宋体" w:hint="eastAsia"/>
              </w:rPr>
            </w:pPr>
            <w:r w:rsidRPr="00AB2B08">
              <w:rPr>
                <w:rFonts w:ascii="宋体" w:hAnsi="宋体" w:cs="宋体" w:hint="eastAsia"/>
                <w:kern w:val="0"/>
              </w:rPr>
              <w:t>A4幅面品牌激光打印、</w:t>
            </w:r>
            <w:r w:rsidRPr="00AB2B08">
              <w:rPr>
                <w:rFonts w:ascii="宋体" w:hAnsi="宋体" w:cs="宋体"/>
                <w:kern w:val="0"/>
              </w:rPr>
              <w:t>扫描、复</w:t>
            </w:r>
            <w:r w:rsidRPr="00AB2B08">
              <w:rPr>
                <w:rFonts w:ascii="宋体" w:hAnsi="宋体" w:cs="宋体" w:hint="eastAsia"/>
                <w:kern w:val="0"/>
              </w:rPr>
              <w:t>印一</w:t>
            </w:r>
            <w:r w:rsidRPr="00AB2B08">
              <w:rPr>
                <w:rFonts w:ascii="宋体" w:hAnsi="宋体" w:cs="宋体"/>
                <w:kern w:val="0"/>
              </w:rPr>
              <w:t>体</w:t>
            </w:r>
            <w:r w:rsidRPr="00AB2B08">
              <w:rPr>
                <w:rFonts w:ascii="宋体" w:hAnsi="宋体" w:cs="宋体" w:hint="eastAsia"/>
                <w:kern w:val="0"/>
              </w:rPr>
              <w:t>机，</w:t>
            </w:r>
            <w:r w:rsidRPr="00AB2B08">
              <w:rPr>
                <w:rFonts w:ascii="宋体" w:hAnsi="宋体" w:cs="宋体"/>
                <w:kern w:val="0"/>
              </w:rPr>
              <w:t>打印</w:t>
            </w:r>
            <w:r w:rsidRPr="00AB2B08">
              <w:rPr>
                <w:rFonts w:ascii="宋体" w:hAnsi="宋体" w:cs="宋体" w:hint="eastAsia"/>
                <w:kern w:val="0"/>
              </w:rPr>
              <w:t>复印分辨率： 600×600</w:t>
            </w:r>
            <w:r w:rsidRPr="00AB2B08">
              <w:rPr>
                <w:rFonts w:ascii="宋体" w:hAnsi="宋体" w:cs="宋体"/>
                <w:kern w:val="0"/>
              </w:rPr>
              <w:t xml:space="preserve"> DPI</w:t>
            </w:r>
            <w:r w:rsidRPr="00AB2B08">
              <w:rPr>
                <w:rFonts w:ascii="宋体" w:hAnsi="宋体" w:cs="宋体" w:hint="eastAsia"/>
                <w:kern w:val="0"/>
              </w:rPr>
              <w:t>；扫描</w:t>
            </w:r>
            <w:r w:rsidRPr="00AB2B08">
              <w:rPr>
                <w:rFonts w:ascii="宋体" w:hAnsi="宋体" w:cs="宋体"/>
                <w:kern w:val="0"/>
              </w:rPr>
              <w:t>分辨率：</w:t>
            </w:r>
            <w:r w:rsidRPr="00AB2B08">
              <w:rPr>
                <w:rFonts w:ascii="宋体" w:hAnsi="宋体" w:cs="宋体" w:hint="eastAsia"/>
                <w:kern w:val="0"/>
              </w:rPr>
              <w:t>1200</w:t>
            </w:r>
            <w:r w:rsidRPr="00AB2B08">
              <w:rPr>
                <w:rFonts w:ascii="宋体" w:hAnsi="宋体" w:cs="宋体"/>
                <w:kern w:val="0"/>
              </w:rPr>
              <w:t>DPI。</w:t>
            </w: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2</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widowControl/>
              <w:adjustRightInd w:val="0"/>
              <w:snapToGrid w:val="0"/>
              <w:ind w:right="210"/>
              <w:jc w:val="center"/>
              <w:textAlignment w:val="center"/>
              <w:rPr>
                <w:kern w:val="0"/>
                <w:sz w:val="21"/>
                <w:szCs w:val="21"/>
              </w:rPr>
            </w:pPr>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jc w:val="left"/>
              <w:textAlignment w:val="center"/>
              <w:rPr>
                <w:rFonts w:hint="eastAsia"/>
                <w:kern w:val="0"/>
                <w:sz w:val="21"/>
                <w:szCs w:val="21"/>
                <w:lang w:bidi="ar"/>
              </w:rPr>
            </w:pPr>
            <w:r w:rsidRPr="00AB2B08">
              <w:rPr>
                <w:rFonts w:ascii="华文中宋" w:eastAsia="华文中宋" w:hAnsi="华文中宋" w:cs="宋体" w:hint="eastAsia"/>
                <w:kern w:val="0"/>
                <w:sz w:val="21"/>
                <w:szCs w:val="21"/>
              </w:rPr>
              <w:t>网络交换机及</w:t>
            </w:r>
            <w:r w:rsidRPr="00AB2B08">
              <w:rPr>
                <w:rFonts w:ascii="华文中宋" w:eastAsia="华文中宋" w:hAnsi="华文中宋" w:cs="宋体"/>
                <w:kern w:val="0"/>
                <w:sz w:val="21"/>
                <w:szCs w:val="21"/>
              </w:rPr>
              <w:t>机柜</w:t>
            </w:r>
          </w:p>
        </w:tc>
        <w:tc>
          <w:tcPr>
            <w:tcW w:w="5668"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ind w:firstLineChars="200" w:firstLine="420"/>
              <w:jc w:val="left"/>
              <w:rPr>
                <w:rStyle w:val="font161"/>
                <w:rFonts w:ascii="宋体" w:hAnsi="宋体"/>
                <w:sz w:val="21"/>
                <w:szCs w:val="21"/>
              </w:rPr>
            </w:pPr>
            <w:r w:rsidRPr="00AB2B08">
              <w:rPr>
                <w:rFonts w:ascii="宋体" w:hAnsi="宋体" w:cs="宋体" w:hint="eastAsia"/>
                <w:kern w:val="0"/>
                <w:sz w:val="21"/>
                <w:szCs w:val="21"/>
              </w:rPr>
              <w:t>传输速率：10/100Mbps，端口描述：16个10/100Base-TX端口，2个千兆Combo口，配备必备的安装机柜</w:t>
            </w: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rFonts w:hint="eastAsia"/>
                <w:sz w:val="21"/>
                <w:szCs w:val="21"/>
              </w:rPr>
              <w:t>套</w:t>
            </w:r>
          </w:p>
        </w:tc>
        <w:tc>
          <w:tcPr>
            <w:tcW w:w="656"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widowControl/>
              <w:adjustRightInd w:val="0"/>
              <w:snapToGrid w:val="0"/>
              <w:ind w:right="210"/>
              <w:jc w:val="center"/>
              <w:textAlignment w:val="center"/>
              <w:rPr>
                <w:kern w:val="0"/>
                <w:sz w:val="21"/>
                <w:szCs w:val="21"/>
              </w:rPr>
            </w:pPr>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jc w:val="left"/>
              <w:textAlignment w:val="center"/>
              <w:rPr>
                <w:rFonts w:ascii="华文中宋" w:eastAsia="华文中宋" w:hAnsi="华文中宋" w:cs="宋体"/>
                <w:kern w:val="0"/>
                <w:sz w:val="21"/>
                <w:szCs w:val="21"/>
              </w:rPr>
            </w:pPr>
            <w:r w:rsidRPr="00AB2B08">
              <w:rPr>
                <w:rFonts w:ascii="华文中宋" w:eastAsia="华文中宋" w:hAnsi="华文中宋" w:cs="宋体" w:hint="eastAsia"/>
                <w:kern w:val="0"/>
                <w:sz w:val="21"/>
                <w:szCs w:val="21"/>
              </w:rPr>
              <w:lastRenderedPageBreak/>
              <w:t>2</w:t>
            </w:r>
            <w:r w:rsidRPr="00AB2B08">
              <w:rPr>
                <w:rFonts w:ascii="华文中宋" w:eastAsia="华文中宋" w:hAnsi="华文中宋" w:cs="宋体"/>
                <w:kern w:val="0"/>
                <w:sz w:val="21"/>
                <w:szCs w:val="21"/>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jc w:val="left"/>
              <w:textAlignment w:val="center"/>
              <w:rPr>
                <w:rFonts w:ascii="华文中宋" w:eastAsia="华文中宋" w:hAnsi="华文中宋" w:cs="宋体"/>
                <w:kern w:val="0"/>
                <w:sz w:val="21"/>
                <w:szCs w:val="21"/>
              </w:rPr>
            </w:pPr>
            <w:r w:rsidRPr="00AB2B08">
              <w:rPr>
                <w:rFonts w:ascii="华文中宋" w:eastAsia="华文中宋" w:hAnsi="华文中宋" w:cs="宋体" w:hint="eastAsia"/>
                <w:kern w:val="0"/>
                <w:sz w:val="21"/>
                <w:szCs w:val="21"/>
              </w:rPr>
              <w:t>配套装修设计与施工</w:t>
            </w:r>
          </w:p>
        </w:tc>
        <w:tc>
          <w:tcPr>
            <w:tcW w:w="5668"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rPr>
                <w:rFonts w:ascii="宋体" w:hAnsi="宋体" w:cs="宋体"/>
                <w:kern w:val="0"/>
                <w:sz w:val="21"/>
                <w:szCs w:val="21"/>
              </w:rPr>
            </w:pPr>
            <w:r w:rsidRPr="00AB2B08">
              <w:rPr>
                <w:rFonts w:ascii="宋体" w:hAnsi="宋体" w:cs="宋体" w:hint="eastAsia"/>
                <w:kern w:val="0"/>
                <w:sz w:val="21"/>
                <w:szCs w:val="21"/>
              </w:rPr>
              <w:t>1. 本项目包含全部设备的运输、根据用户要求的落地安装、调试、使用培训、实验室布置等。</w:t>
            </w:r>
          </w:p>
          <w:p w:rsidR="00800A0B" w:rsidRPr="00AB2B08" w:rsidRDefault="00800A0B" w:rsidP="004B24D5">
            <w:pPr>
              <w:adjustRightInd w:val="0"/>
              <w:snapToGrid w:val="0"/>
              <w:rPr>
                <w:rFonts w:ascii="宋体" w:hAnsi="宋体" w:cs="宋体" w:hint="eastAsia"/>
                <w:kern w:val="0"/>
                <w:sz w:val="21"/>
                <w:szCs w:val="21"/>
              </w:rPr>
            </w:pPr>
            <w:r w:rsidRPr="00AB2B08">
              <w:rPr>
                <w:rFonts w:ascii="宋体" w:hAnsi="宋体" w:cs="宋体" w:hint="eastAsia"/>
                <w:kern w:val="0"/>
                <w:sz w:val="21"/>
                <w:szCs w:val="21"/>
              </w:rPr>
              <w:t>2. 完成实验室文化</w:t>
            </w:r>
            <w:proofErr w:type="gramStart"/>
            <w:r w:rsidRPr="00AB2B08">
              <w:rPr>
                <w:rFonts w:ascii="宋体" w:hAnsi="宋体" w:cs="宋体" w:hint="eastAsia"/>
                <w:kern w:val="0"/>
                <w:sz w:val="21"/>
                <w:szCs w:val="21"/>
              </w:rPr>
              <w:t>墙设计</w:t>
            </w:r>
            <w:proofErr w:type="gramEnd"/>
            <w:r w:rsidRPr="00AB2B08">
              <w:rPr>
                <w:rFonts w:ascii="宋体" w:hAnsi="宋体" w:cs="宋体" w:hint="eastAsia"/>
                <w:kern w:val="0"/>
                <w:sz w:val="21"/>
                <w:szCs w:val="21"/>
              </w:rPr>
              <w:t>制作，主要内容包含教学环境文化挂图等，内容涵盖实</w:t>
            </w:r>
            <w:proofErr w:type="gramStart"/>
            <w:r w:rsidRPr="00AB2B08">
              <w:rPr>
                <w:rFonts w:ascii="宋体" w:hAnsi="宋体" w:cs="宋体" w:hint="eastAsia"/>
                <w:kern w:val="0"/>
                <w:sz w:val="21"/>
                <w:szCs w:val="21"/>
              </w:rPr>
              <w:t>训设备</w:t>
            </w:r>
            <w:proofErr w:type="gramEnd"/>
            <w:r w:rsidRPr="00AB2B08">
              <w:rPr>
                <w:rFonts w:ascii="宋体" w:hAnsi="宋体" w:cs="宋体" w:hint="eastAsia"/>
                <w:kern w:val="0"/>
                <w:sz w:val="21"/>
                <w:szCs w:val="21"/>
              </w:rPr>
              <w:t>的组成结构、特点（原理）、注意事项、实</w:t>
            </w:r>
            <w:proofErr w:type="gramStart"/>
            <w:r w:rsidRPr="00AB2B08">
              <w:rPr>
                <w:rFonts w:ascii="宋体" w:hAnsi="宋体" w:cs="宋体" w:hint="eastAsia"/>
                <w:kern w:val="0"/>
                <w:sz w:val="21"/>
                <w:szCs w:val="21"/>
              </w:rPr>
              <w:t>训项目</w:t>
            </w:r>
            <w:proofErr w:type="gramEnd"/>
            <w:r w:rsidRPr="00AB2B08">
              <w:rPr>
                <w:rFonts w:ascii="宋体" w:hAnsi="宋体" w:cs="宋体" w:hint="eastAsia"/>
                <w:kern w:val="0"/>
                <w:sz w:val="21"/>
                <w:szCs w:val="21"/>
              </w:rPr>
              <w:t>等，用于烘托实训</w:t>
            </w:r>
            <w:proofErr w:type="gramStart"/>
            <w:r w:rsidRPr="00AB2B08">
              <w:rPr>
                <w:rFonts w:ascii="宋体" w:hAnsi="宋体" w:cs="宋体" w:hint="eastAsia"/>
                <w:kern w:val="0"/>
                <w:sz w:val="21"/>
                <w:szCs w:val="21"/>
              </w:rPr>
              <w:t>室教学</w:t>
            </w:r>
            <w:proofErr w:type="gramEnd"/>
            <w:r w:rsidRPr="00AB2B08">
              <w:rPr>
                <w:rFonts w:ascii="宋体" w:hAnsi="宋体" w:cs="宋体" w:hint="eastAsia"/>
                <w:kern w:val="0"/>
                <w:sz w:val="21"/>
                <w:szCs w:val="21"/>
              </w:rPr>
              <w:t>氛围。</w:t>
            </w:r>
          </w:p>
          <w:p w:rsidR="00800A0B" w:rsidRPr="00AB2B08" w:rsidRDefault="00800A0B" w:rsidP="004B24D5">
            <w:pPr>
              <w:adjustRightInd w:val="0"/>
              <w:snapToGrid w:val="0"/>
              <w:rPr>
                <w:rFonts w:ascii="宋体" w:hAnsi="宋体" w:cs="宋体" w:hint="eastAsia"/>
                <w:kern w:val="0"/>
                <w:sz w:val="21"/>
                <w:szCs w:val="21"/>
              </w:rPr>
            </w:pPr>
            <w:r w:rsidRPr="00AB2B08">
              <w:rPr>
                <w:rFonts w:ascii="宋体" w:hAnsi="宋体" w:cs="宋体" w:hint="eastAsia"/>
                <w:kern w:val="0"/>
                <w:sz w:val="21"/>
                <w:szCs w:val="21"/>
              </w:rPr>
              <w:t>3. 投标方需要提供完整的实验项目指导书；</w:t>
            </w:r>
          </w:p>
          <w:p w:rsidR="00800A0B" w:rsidRPr="00AB2B08" w:rsidRDefault="00800A0B" w:rsidP="004B24D5">
            <w:pPr>
              <w:adjustRightInd w:val="0"/>
              <w:snapToGrid w:val="0"/>
              <w:rPr>
                <w:rFonts w:ascii="宋体" w:hAnsi="宋体" w:cs="宋体" w:hint="eastAsia"/>
                <w:kern w:val="0"/>
                <w:sz w:val="21"/>
                <w:szCs w:val="21"/>
              </w:rPr>
            </w:pPr>
            <w:r w:rsidRPr="00AB2B08">
              <w:rPr>
                <w:rFonts w:ascii="宋体" w:hAnsi="宋体" w:cs="宋体" w:hint="eastAsia"/>
                <w:kern w:val="0"/>
                <w:sz w:val="21"/>
                <w:szCs w:val="21"/>
              </w:rPr>
              <w:t>4. 投标方应提供设备详细的使用说明书，设备配线图、并提供常见设备故障的处理方法。</w:t>
            </w:r>
          </w:p>
          <w:p w:rsidR="00800A0B" w:rsidRPr="008342A0" w:rsidRDefault="00800A0B" w:rsidP="004B24D5">
            <w:pPr>
              <w:adjustRightInd w:val="0"/>
              <w:snapToGrid w:val="0"/>
              <w:jc w:val="left"/>
              <w:rPr>
                <w:rFonts w:ascii="宋体" w:hAnsi="宋体" w:cs="宋体"/>
                <w:kern w:val="0"/>
                <w:sz w:val="21"/>
                <w:szCs w:val="21"/>
              </w:rPr>
            </w:pPr>
            <w:r w:rsidRPr="00AB2B08">
              <w:rPr>
                <w:rFonts w:ascii="宋体" w:hAnsi="宋体" w:cs="宋体" w:hint="eastAsia"/>
                <w:kern w:val="0"/>
                <w:sz w:val="21"/>
                <w:szCs w:val="21"/>
              </w:rPr>
              <w:t>5.投</w:t>
            </w:r>
            <w:r w:rsidRPr="008342A0">
              <w:rPr>
                <w:rFonts w:ascii="宋体" w:hAnsi="宋体" w:cs="宋体" w:hint="eastAsia"/>
                <w:kern w:val="0"/>
                <w:sz w:val="21"/>
                <w:szCs w:val="21"/>
              </w:rPr>
              <w:t>标时，应提供详细的设计图纸和效果图；</w:t>
            </w:r>
          </w:p>
          <w:p w:rsidR="00800A0B" w:rsidRPr="009F4790" w:rsidRDefault="00800A0B" w:rsidP="004B24D5">
            <w:pPr>
              <w:adjustRightInd w:val="0"/>
              <w:snapToGrid w:val="0"/>
              <w:jc w:val="left"/>
              <w:rPr>
                <w:rStyle w:val="font161"/>
                <w:rFonts w:ascii="宋体" w:hAnsi="宋体" w:hint="eastAsia"/>
                <w:color w:val="auto"/>
                <w:sz w:val="21"/>
                <w:szCs w:val="21"/>
              </w:rPr>
            </w:pPr>
            <w:r w:rsidRPr="009F4790">
              <w:rPr>
                <w:rFonts w:cs="宋体"/>
                <w:kern w:val="0"/>
                <w:sz w:val="21"/>
                <w:szCs w:val="21"/>
              </w:rPr>
              <w:t xml:space="preserve">▲6. </w:t>
            </w:r>
            <w:r w:rsidRPr="009F4790">
              <w:rPr>
                <w:rFonts w:cs="宋体" w:hint="eastAsia"/>
                <w:kern w:val="0"/>
                <w:sz w:val="21"/>
                <w:szCs w:val="21"/>
              </w:rPr>
              <w:t>投标</w:t>
            </w:r>
            <w:r w:rsidRPr="009F4790">
              <w:rPr>
                <w:rFonts w:cs="宋体"/>
                <w:kern w:val="0"/>
                <w:sz w:val="21"/>
                <w:szCs w:val="21"/>
              </w:rPr>
              <w:t>人必须保证，在整个设备相应位置预留接口</w:t>
            </w:r>
            <w:r w:rsidRPr="009F4790">
              <w:rPr>
                <w:rFonts w:cs="宋体" w:hint="eastAsia"/>
                <w:kern w:val="0"/>
                <w:sz w:val="21"/>
                <w:szCs w:val="21"/>
              </w:rPr>
              <w:t>及</w:t>
            </w:r>
            <w:r w:rsidRPr="009F4790">
              <w:rPr>
                <w:rFonts w:cs="宋体"/>
                <w:kern w:val="0"/>
                <w:sz w:val="21"/>
                <w:szCs w:val="21"/>
              </w:rPr>
              <w:t>相关数据，为后期配置的</w:t>
            </w:r>
            <w:r w:rsidRPr="009F4790">
              <w:rPr>
                <w:rFonts w:cs="宋体" w:hint="eastAsia"/>
                <w:kern w:val="0"/>
                <w:sz w:val="21"/>
                <w:szCs w:val="21"/>
              </w:rPr>
              <w:t>司机控制器试验装置、</w:t>
            </w:r>
            <w:r w:rsidRPr="009F4790">
              <w:rPr>
                <w:rFonts w:cs="宋体"/>
                <w:kern w:val="0"/>
                <w:sz w:val="21"/>
                <w:szCs w:val="21"/>
              </w:rPr>
              <w:t>空调</w:t>
            </w:r>
            <w:r w:rsidRPr="009F4790">
              <w:rPr>
                <w:rFonts w:cs="宋体" w:hint="eastAsia"/>
                <w:kern w:val="0"/>
                <w:sz w:val="21"/>
                <w:szCs w:val="21"/>
              </w:rPr>
              <w:t>试验</w:t>
            </w:r>
            <w:r w:rsidRPr="009F4790">
              <w:rPr>
                <w:rFonts w:cs="宋体"/>
                <w:kern w:val="0"/>
                <w:sz w:val="21"/>
                <w:szCs w:val="21"/>
              </w:rPr>
              <w:t>台装置、</w:t>
            </w:r>
            <w:r w:rsidRPr="009F4790">
              <w:rPr>
                <w:rFonts w:cs="宋体" w:hint="eastAsia"/>
                <w:kern w:val="0"/>
                <w:sz w:val="21"/>
                <w:szCs w:val="21"/>
              </w:rPr>
              <w:t>高速断路器试验装置、制动系统试验装置、车钩试验装置等</w:t>
            </w:r>
            <w:r w:rsidRPr="009F4790">
              <w:rPr>
                <w:rFonts w:cs="宋体"/>
                <w:kern w:val="0"/>
                <w:sz w:val="21"/>
                <w:szCs w:val="21"/>
              </w:rPr>
              <w:t>车辆设备提供联动</w:t>
            </w:r>
            <w:r w:rsidRPr="009F4790">
              <w:rPr>
                <w:rFonts w:cs="宋体" w:hint="eastAsia"/>
                <w:kern w:val="0"/>
                <w:sz w:val="21"/>
                <w:szCs w:val="21"/>
              </w:rPr>
              <w:t>控制</w:t>
            </w:r>
            <w:r w:rsidRPr="009F4790">
              <w:rPr>
                <w:rFonts w:cs="宋体"/>
                <w:kern w:val="0"/>
                <w:sz w:val="21"/>
                <w:szCs w:val="21"/>
              </w:rPr>
              <w:t>功能，</w:t>
            </w:r>
            <w:r w:rsidRPr="009F4790">
              <w:rPr>
                <w:rFonts w:cs="宋体" w:hint="eastAsia"/>
                <w:kern w:val="0"/>
                <w:sz w:val="21"/>
                <w:szCs w:val="21"/>
              </w:rPr>
              <w:t>并</w:t>
            </w:r>
            <w:r w:rsidRPr="009F4790">
              <w:rPr>
                <w:rFonts w:cs="宋体"/>
                <w:kern w:val="0"/>
                <w:sz w:val="21"/>
                <w:szCs w:val="21"/>
              </w:rPr>
              <w:t>无条件配合</w:t>
            </w:r>
            <w:r w:rsidRPr="009F4790">
              <w:rPr>
                <w:rFonts w:cs="宋体" w:hint="eastAsia"/>
                <w:kern w:val="0"/>
                <w:sz w:val="21"/>
                <w:szCs w:val="21"/>
              </w:rPr>
              <w:t>后续</w:t>
            </w:r>
            <w:r w:rsidRPr="009F4790">
              <w:rPr>
                <w:rFonts w:cs="宋体"/>
                <w:kern w:val="0"/>
                <w:sz w:val="21"/>
                <w:szCs w:val="21"/>
              </w:rPr>
              <w:t>设备的</w:t>
            </w:r>
            <w:r w:rsidRPr="009F4790">
              <w:rPr>
                <w:rFonts w:cs="宋体" w:hint="eastAsia"/>
                <w:kern w:val="0"/>
                <w:sz w:val="21"/>
                <w:szCs w:val="21"/>
              </w:rPr>
              <w:t>调试</w:t>
            </w:r>
            <w:r w:rsidRPr="009F4790">
              <w:rPr>
                <w:rFonts w:cs="宋体"/>
                <w:kern w:val="0"/>
                <w:sz w:val="21"/>
                <w:szCs w:val="21"/>
              </w:rPr>
              <w:t>。</w:t>
            </w:r>
          </w:p>
        </w:tc>
        <w:tc>
          <w:tcPr>
            <w:tcW w:w="52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adjustRightInd w:val="0"/>
              <w:snapToGrid w:val="0"/>
              <w:jc w:val="center"/>
              <w:rPr>
                <w:sz w:val="21"/>
                <w:szCs w:val="21"/>
              </w:rPr>
            </w:pPr>
            <w:r w:rsidRPr="00AB2B08">
              <w:rPr>
                <w:sz w:val="21"/>
                <w:szCs w:val="21"/>
              </w:rPr>
              <w:t>1</w:t>
            </w:r>
          </w:p>
        </w:tc>
        <w:tc>
          <w:tcPr>
            <w:tcW w:w="656" w:type="dxa"/>
            <w:tcBorders>
              <w:top w:val="single" w:sz="4" w:space="0" w:color="auto"/>
              <w:left w:val="single" w:sz="4" w:space="0" w:color="auto"/>
              <w:bottom w:val="single" w:sz="4" w:space="0" w:color="auto"/>
              <w:right w:val="single" w:sz="4" w:space="0" w:color="auto"/>
            </w:tcBorders>
            <w:vAlign w:val="center"/>
            <w:hideMark/>
          </w:tcPr>
          <w:p w:rsidR="00800A0B" w:rsidRPr="00AB2B08" w:rsidRDefault="00800A0B" w:rsidP="004B24D5">
            <w:pPr>
              <w:widowControl/>
              <w:adjustRightInd w:val="0"/>
              <w:snapToGrid w:val="0"/>
              <w:ind w:right="210"/>
              <w:jc w:val="center"/>
              <w:textAlignment w:val="center"/>
              <w:rPr>
                <w:kern w:val="0"/>
                <w:sz w:val="21"/>
                <w:szCs w:val="21"/>
              </w:rPr>
            </w:pPr>
            <w:r w:rsidRPr="00AB2B08">
              <w:rPr>
                <w:rFonts w:hint="eastAsia"/>
                <w:kern w:val="0"/>
                <w:sz w:val="21"/>
                <w:szCs w:val="21"/>
              </w:rPr>
              <w:t>项</w:t>
            </w:r>
          </w:p>
        </w:tc>
        <w:tc>
          <w:tcPr>
            <w:tcW w:w="656"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widowControl/>
              <w:adjustRightInd w:val="0"/>
              <w:snapToGrid w:val="0"/>
              <w:ind w:right="210"/>
              <w:jc w:val="center"/>
              <w:textAlignment w:val="center"/>
              <w:rPr>
                <w:kern w:val="0"/>
                <w:sz w:val="21"/>
                <w:szCs w:val="21"/>
              </w:rPr>
            </w:pPr>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adjustRightInd w:val="0"/>
              <w:snapToGrid w:val="0"/>
              <w:jc w:val="center"/>
              <w:rPr>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widowControl/>
              <w:adjustRightInd w:val="0"/>
              <w:snapToGrid w:val="0"/>
              <w:jc w:val="left"/>
              <w:textAlignment w:val="center"/>
              <w:rPr>
                <w:kern w:val="0"/>
                <w:sz w:val="21"/>
                <w:szCs w:val="21"/>
                <w:lang w:bidi="ar"/>
              </w:rPr>
            </w:pPr>
          </w:p>
        </w:tc>
        <w:tc>
          <w:tcPr>
            <w:tcW w:w="5668"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adjustRightInd w:val="0"/>
              <w:snapToGrid w:val="0"/>
              <w:ind w:firstLineChars="200" w:firstLine="420"/>
              <w:jc w:val="left"/>
              <w:rPr>
                <w:rStyle w:val="font161"/>
                <w:rFonts w:ascii="宋体" w:hAnsi="宋体"/>
                <w:sz w:val="21"/>
                <w:szCs w:val="21"/>
              </w:rPr>
            </w:pPr>
          </w:p>
        </w:tc>
        <w:tc>
          <w:tcPr>
            <w:tcW w:w="526"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widowControl/>
              <w:adjustRightInd w:val="0"/>
              <w:snapToGrid w:val="0"/>
              <w:jc w:val="center"/>
              <w:textAlignment w:val="center"/>
              <w:rPr>
                <w:kern w:val="0"/>
                <w:sz w:val="21"/>
                <w:szCs w:val="21"/>
              </w:rPr>
            </w:pPr>
          </w:p>
        </w:tc>
        <w:tc>
          <w:tcPr>
            <w:tcW w:w="656"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widowControl/>
              <w:adjustRightInd w:val="0"/>
              <w:snapToGrid w:val="0"/>
              <w:ind w:right="210"/>
              <w:jc w:val="center"/>
              <w:textAlignment w:val="center"/>
              <w:rPr>
                <w:kern w:val="0"/>
                <w:sz w:val="21"/>
                <w:szCs w:val="21"/>
              </w:rPr>
            </w:pPr>
          </w:p>
        </w:tc>
        <w:tc>
          <w:tcPr>
            <w:tcW w:w="656"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widowControl/>
              <w:adjustRightInd w:val="0"/>
              <w:snapToGrid w:val="0"/>
              <w:ind w:right="210"/>
              <w:jc w:val="center"/>
              <w:textAlignment w:val="center"/>
              <w:rPr>
                <w:kern w:val="0"/>
                <w:sz w:val="21"/>
                <w:szCs w:val="21"/>
              </w:rPr>
            </w:pPr>
          </w:p>
        </w:tc>
      </w:tr>
      <w:tr w:rsidR="00800A0B" w:rsidRPr="00AB2B08" w:rsidTr="004B24D5">
        <w:trPr>
          <w:jc w:val="center"/>
        </w:trPr>
        <w:tc>
          <w:tcPr>
            <w:tcW w:w="675"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adjustRightInd w:val="0"/>
              <w:snapToGrid w:val="0"/>
              <w:jc w:val="center"/>
              <w:rPr>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adjustRightInd w:val="0"/>
              <w:snapToGrid w:val="0"/>
              <w:rPr>
                <w:sz w:val="21"/>
                <w:szCs w:val="21"/>
              </w:rPr>
            </w:pPr>
          </w:p>
        </w:tc>
        <w:tc>
          <w:tcPr>
            <w:tcW w:w="5668"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adjustRightInd w:val="0"/>
              <w:snapToGrid w:val="0"/>
              <w:rPr>
                <w:rFonts w:ascii="宋体" w:hAnsi="宋体"/>
                <w:sz w:val="21"/>
                <w:szCs w:val="21"/>
              </w:rPr>
            </w:pPr>
          </w:p>
        </w:tc>
        <w:tc>
          <w:tcPr>
            <w:tcW w:w="526"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adjustRightInd w:val="0"/>
              <w:snapToGrid w:val="0"/>
              <w:jc w:val="center"/>
              <w:rPr>
                <w:sz w:val="21"/>
                <w:szCs w:val="21"/>
              </w:rPr>
            </w:pPr>
          </w:p>
        </w:tc>
        <w:tc>
          <w:tcPr>
            <w:tcW w:w="656"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adjustRightInd w:val="0"/>
              <w:snapToGrid w:val="0"/>
              <w:jc w:val="center"/>
              <w:rPr>
                <w:sz w:val="21"/>
                <w:szCs w:val="21"/>
              </w:rPr>
            </w:pPr>
          </w:p>
        </w:tc>
        <w:tc>
          <w:tcPr>
            <w:tcW w:w="656" w:type="dxa"/>
            <w:tcBorders>
              <w:top w:val="single" w:sz="4" w:space="0" w:color="auto"/>
              <w:left w:val="single" w:sz="4" w:space="0" w:color="auto"/>
              <w:bottom w:val="single" w:sz="4" w:space="0" w:color="auto"/>
              <w:right w:val="single" w:sz="4" w:space="0" w:color="auto"/>
            </w:tcBorders>
            <w:vAlign w:val="center"/>
          </w:tcPr>
          <w:p w:rsidR="00800A0B" w:rsidRPr="00AB2B08" w:rsidRDefault="00800A0B" w:rsidP="004B24D5">
            <w:pPr>
              <w:adjustRightInd w:val="0"/>
              <w:snapToGrid w:val="0"/>
              <w:jc w:val="center"/>
              <w:rPr>
                <w:sz w:val="21"/>
                <w:szCs w:val="21"/>
              </w:rPr>
            </w:pPr>
          </w:p>
        </w:tc>
      </w:tr>
      <w:bookmarkEnd w:id="2"/>
    </w:tbl>
    <w:p w:rsidR="00800A0B" w:rsidRPr="00AB2B08" w:rsidRDefault="00800A0B" w:rsidP="00800A0B">
      <w:pPr>
        <w:pStyle w:val="a3"/>
        <w:snapToGrid w:val="0"/>
        <w:spacing w:before="156" w:after="156" w:line="300" w:lineRule="exact"/>
        <w:outlineLvl w:val="0"/>
        <w:rPr>
          <w:rFonts w:ascii="仿宋" w:eastAsia="仿宋" w:hAnsi="仿宋"/>
          <w:b/>
          <w:sz w:val="28"/>
          <w:szCs w:val="28"/>
        </w:rPr>
      </w:pPr>
    </w:p>
    <w:p w:rsidR="00800A0B" w:rsidRPr="00AB2B08" w:rsidRDefault="00800A0B" w:rsidP="00800A0B">
      <w:pPr>
        <w:pStyle w:val="a3"/>
        <w:snapToGrid w:val="0"/>
        <w:spacing w:before="156" w:after="156" w:line="300" w:lineRule="exact"/>
        <w:outlineLvl w:val="0"/>
        <w:rPr>
          <w:rFonts w:ascii="仿宋" w:eastAsia="仿宋" w:hAnsi="仿宋"/>
          <w:b/>
          <w:sz w:val="28"/>
          <w:szCs w:val="28"/>
        </w:rPr>
      </w:pPr>
      <w:r w:rsidRPr="00AB2B08">
        <w:rPr>
          <w:rFonts w:ascii="仿宋" w:eastAsia="仿宋" w:hAnsi="仿宋"/>
          <w:b/>
          <w:sz w:val="28"/>
          <w:szCs w:val="28"/>
        </w:rPr>
        <w:t>四、商务要求表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800A0B" w:rsidRPr="00AB2B08" w:rsidTr="004B24D5">
        <w:tblPrEx>
          <w:tblCellMar>
            <w:top w:w="0" w:type="dxa"/>
            <w:bottom w:w="0" w:type="dxa"/>
          </w:tblCellMar>
        </w:tblPrEx>
        <w:trPr>
          <w:cantSplit/>
          <w:trHeight w:val="669"/>
        </w:trPr>
        <w:tc>
          <w:tcPr>
            <w:tcW w:w="1591" w:type="dxa"/>
            <w:vAlign w:val="center"/>
          </w:tcPr>
          <w:p w:rsidR="00800A0B" w:rsidRPr="00AB2B08" w:rsidRDefault="00800A0B" w:rsidP="004B24D5">
            <w:pPr>
              <w:snapToGrid w:val="0"/>
              <w:spacing w:line="300" w:lineRule="exact"/>
              <w:jc w:val="center"/>
              <w:rPr>
                <w:rFonts w:ascii="仿宋" w:eastAsia="仿宋" w:hAnsi="仿宋" w:hint="eastAsia"/>
                <w:sz w:val="24"/>
              </w:rPr>
            </w:pPr>
            <w:r w:rsidRPr="00AB2B08">
              <w:rPr>
                <w:rFonts w:ascii="仿宋" w:eastAsia="仿宋" w:hAnsi="仿宋" w:hint="eastAsia"/>
                <w:sz w:val="24"/>
              </w:rPr>
              <w:t>质保期、履约金及质保金</w:t>
            </w:r>
          </w:p>
        </w:tc>
        <w:tc>
          <w:tcPr>
            <w:tcW w:w="7174" w:type="dxa"/>
          </w:tcPr>
          <w:p w:rsidR="00800A0B" w:rsidRPr="00AB2B08" w:rsidRDefault="00800A0B" w:rsidP="004B24D5">
            <w:pPr>
              <w:snapToGrid w:val="0"/>
              <w:spacing w:line="300" w:lineRule="exact"/>
              <w:rPr>
                <w:rFonts w:ascii="仿宋" w:eastAsia="仿宋" w:hAnsi="仿宋" w:hint="eastAsia"/>
                <w:sz w:val="24"/>
              </w:rPr>
            </w:pPr>
            <w:r w:rsidRPr="00AB2B08">
              <w:rPr>
                <w:rFonts w:ascii="仿宋" w:eastAsia="仿宋" w:hAnsi="仿宋" w:hint="eastAsia"/>
                <w:sz w:val="24"/>
              </w:rPr>
              <w:t>（1）质保期：</w:t>
            </w:r>
            <w:r w:rsidRPr="00AB2B08">
              <w:rPr>
                <w:rFonts w:ascii="仿宋" w:eastAsia="仿宋" w:hAnsi="仿宋" w:hint="eastAsia"/>
                <w:sz w:val="24"/>
                <w:u w:val="single"/>
              </w:rPr>
              <w:t xml:space="preserve">  3   </w:t>
            </w:r>
            <w:r w:rsidRPr="00AB2B08">
              <w:rPr>
                <w:rFonts w:ascii="仿宋" w:eastAsia="仿宋" w:hAnsi="仿宋" w:hint="eastAsia"/>
                <w:sz w:val="24"/>
              </w:rPr>
              <w:t>年；</w:t>
            </w:r>
          </w:p>
          <w:p w:rsidR="00800A0B" w:rsidRPr="00AB2B08" w:rsidRDefault="00800A0B" w:rsidP="004B24D5">
            <w:pPr>
              <w:spacing w:line="300" w:lineRule="exact"/>
              <w:rPr>
                <w:rFonts w:ascii="仿宋" w:eastAsia="仿宋" w:hAnsi="仿宋"/>
                <w:sz w:val="24"/>
              </w:rPr>
            </w:pPr>
            <w:r w:rsidRPr="00AB2B08">
              <w:rPr>
                <w:rFonts w:ascii="仿宋" w:eastAsia="仿宋" w:hAnsi="仿宋" w:hint="eastAsia"/>
                <w:sz w:val="24"/>
              </w:rPr>
              <w:t>（2）履约金及质保金：</w:t>
            </w:r>
          </w:p>
          <w:p w:rsidR="00800A0B" w:rsidRPr="00AB2B08" w:rsidRDefault="00800A0B" w:rsidP="004B24D5">
            <w:pPr>
              <w:snapToGrid w:val="0"/>
              <w:spacing w:line="300" w:lineRule="exact"/>
              <w:rPr>
                <w:rFonts w:ascii="仿宋" w:eastAsia="仿宋" w:hAnsi="仿宋" w:hint="eastAsia"/>
                <w:sz w:val="24"/>
              </w:rPr>
            </w:pPr>
            <w:r w:rsidRPr="00AB2B08">
              <w:rPr>
                <w:rFonts w:ascii="仿宋" w:eastAsia="仿宋" w:hAnsi="仿宋" w:hint="eastAsia"/>
                <w:sz w:val="24"/>
              </w:rPr>
              <w:t>合同签订前，中标人应先缴纳合同总金额5%的履约保证金，验收合格后自行转为质保金，在承诺的质保期满后，如无质量、服务</w:t>
            </w:r>
            <w:r w:rsidRPr="00AB2B08">
              <w:rPr>
                <w:rFonts w:ascii="仿宋" w:eastAsia="仿宋" w:hAnsi="仿宋"/>
                <w:sz w:val="24"/>
              </w:rPr>
              <w:t>投诉和索赔</w:t>
            </w:r>
            <w:r w:rsidRPr="00AB2B08">
              <w:rPr>
                <w:rFonts w:ascii="仿宋" w:eastAsia="仿宋" w:hAnsi="仿宋" w:hint="eastAsia"/>
                <w:sz w:val="24"/>
              </w:rPr>
              <w:t>，该款项无息返还。</w:t>
            </w:r>
          </w:p>
        </w:tc>
      </w:tr>
      <w:tr w:rsidR="00800A0B" w:rsidRPr="00AB2B08" w:rsidTr="004B24D5">
        <w:tblPrEx>
          <w:tblCellMar>
            <w:top w:w="0" w:type="dxa"/>
            <w:bottom w:w="0" w:type="dxa"/>
          </w:tblCellMar>
        </w:tblPrEx>
        <w:trPr>
          <w:cantSplit/>
          <w:trHeight w:val="840"/>
        </w:trPr>
        <w:tc>
          <w:tcPr>
            <w:tcW w:w="1591" w:type="dxa"/>
            <w:vAlign w:val="center"/>
          </w:tcPr>
          <w:p w:rsidR="00800A0B" w:rsidRPr="00AB2B08" w:rsidRDefault="00800A0B" w:rsidP="004B24D5">
            <w:pPr>
              <w:snapToGrid w:val="0"/>
              <w:spacing w:line="300" w:lineRule="exact"/>
              <w:jc w:val="center"/>
              <w:rPr>
                <w:rFonts w:ascii="仿宋" w:eastAsia="仿宋" w:hAnsi="仿宋" w:hint="eastAsia"/>
                <w:sz w:val="24"/>
              </w:rPr>
            </w:pPr>
            <w:r w:rsidRPr="00AB2B08">
              <w:rPr>
                <w:rFonts w:ascii="仿宋" w:eastAsia="仿宋" w:hAnsi="仿宋" w:hint="eastAsia"/>
                <w:sz w:val="24"/>
              </w:rPr>
              <w:t>付款条件</w:t>
            </w:r>
          </w:p>
        </w:tc>
        <w:tc>
          <w:tcPr>
            <w:tcW w:w="7174" w:type="dxa"/>
          </w:tcPr>
          <w:p w:rsidR="00800A0B" w:rsidRPr="00AB2B08" w:rsidRDefault="00800A0B" w:rsidP="004B24D5">
            <w:pPr>
              <w:spacing w:line="300" w:lineRule="exact"/>
              <w:ind w:firstLineChars="200" w:firstLine="480"/>
              <w:rPr>
                <w:rFonts w:ascii="仿宋" w:eastAsia="仿宋" w:hAnsi="仿宋" w:hint="eastAsia"/>
                <w:sz w:val="24"/>
              </w:rPr>
            </w:pPr>
            <w:r w:rsidRPr="00AB2B08">
              <w:rPr>
                <w:rFonts w:ascii="仿宋" w:eastAsia="仿宋" w:hAnsi="仿宋" w:hint="eastAsia"/>
                <w:sz w:val="24"/>
              </w:rPr>
              <w:t>①设备：</w:t>
            </w:r>
            <w:r w:rsidRPr="00AB2B08">
              <w:rPr>
                <w:rFonts w:ascii="仿宋" w:eastAsia="仿宋" w:hAnsi="仿宋"/>
                <w:sz w:val="24"/>
              </w:rPr>
              <w:t>乙方向甲方出具付款项的</w:t>
            </w:r>
            <w:r w:rsidRPr="00AB2B08">
              <w:rPr>
                <w:rFonts w:ascii="仿宋" w:eastAsia="仿宋" w:hAnsi="仿宋"/>
                <w:b/>
                <w:sz w:val="24"/>
              </w:rPr>
              <w:t>全额增值税</w:t>
            </w:r>
            <w:r w:rsidRPr="00AB2B08">
              <w:rPr>
                <w:rFonts w:ascii="仿宋" w:eastAsia="仿宋" w:hAnsi="仿宋" w:hint="eastAsia"/>
                <w:b/>
                <w:sz w:val="24"/>
              </w:rPr>
              <w:t>专用</w:t>
            </w:r>
            <w:r w:rsidRPr="00AB2B08">
              <w:rPr>
                <w:rFonts w:ascii="仿宋" w:eastAsia="仿宋" w:hAnsi="仿宋"/>
                <w:b/>
                <w:sz w:val="24"/>
              </w:rPr>
              <w:t>发票</w:t>
            </w:r>
            <w:r w:rsidRPr="00AB2B08">
              <w:rPr>
                <w:rFonts w:ascii="仿宋" w:eastAsia="仿宋" w:hAnsi="仿宋" w:hint="eastAsia"/>
                <w:b/>
                <w:sz w:val="24"/>
              </w:rPr>
              <w:t>，并提供货物原产地证明（格式见附件）</w:t>
            </w:r>
            <w:r w:rsidRPr="00AB2B08">
              <w:rPr>
                <w:rFonts w:ascii="仿宋" w:eastAsia="仿宋" w:hAnsi="仿宋" w:hint="eastAsia"/>
                <w:sz w:val="24"/>
              </w:rPr>
              <w:t>。汇总开具增值税专用发票的，需附税控系统开具的《销售货物或者提供应税劳务清单》，并加盖单位财务或发票专用章。</w:t>
            </w:r>
          </w:p>
          <w:p w:rsidR="00800A0B" w:rsidRPr="00AB2B08" w:rsidRDefault="00800A0B" w:rsidP="004B24D5">
            <w:pPr>
              <w:spacing w:line="300" w:lineRule="exact"/>
              <w:ind w:firstLineChars="200" w:firstLine="480"/>
              <w:rPr>
                <w:rFonts w:ascii="仿宋" w:eastAsia="仿宋" w:hAnsi="仿宋" w:hint="eastAsia"/>
                <w:sz w:val="24"/>
              </w:rPr>
            </w:pPr>
            <w:r w:rsidRPr="00AB2B08">
              <w:rPr>
                <w:rFonts w:ascii="仿宋" w:eastAsia="仿宋" w:hAnsi="仿宋" w:hint="eastAsia"/>
                <w:sz w:val="24"/>
              </w:rPr>
              <w:t>②其他货物及服务：</w:t>
            </w:r>
            <w:r w:rsidRPr="00AB2B08">
              <w:rPr>
                <w:rFonts w:ascii="仿宋" w:eastAsia="仿宋" w:hAnsi="仿宋"/>
                <w:sz w:val="24"/>
              </w:rPr>
              <w:t>乙方向甲方出具付款项的全额增值税发票。</w:t>
            </w:r>
          </w:p>
          <w:p w:rsidR="00800A0B" w:rsidRPr="00AB2B08" w:rsidRDefault="00800A0B" w:rsidP="004B24D5">
            <w:pPr>
              <w:spacing w:line="300" w:lineRule="exact"/>
              <w:ind w:firstLineChars="200" w:firstLine="480"/>
              <w:rPr>
                <w:rFonts w:ascii="仿宋" w:eastAsia="仿宋" w:hAnsi="仿宋"/>
                <w:sz w:val="24"/>
              </w:rPr>
            </w:pPr>
            <w:r w:rsidRPr="00AB2B08">
              <w:rPr>
                <w:rFonts w:ascii="仿宋" w:eastAsia="仿宋" w:hAnsi="仿宋"/>
                <w:sz w:val="24"/>
              </w:rPr>
              <w:t>货物安装调试完毕，验收合格，并提供符合甲方付款流程所需其他材料的前提下，甲方在10个工作日内一次性支付合同总价款。</w:t>
            </w:r>
          </w:p>
          <w:p w:rsidR="00800A0B" w:rsidRPr="00AB2B08" w:rsidRDefault="00800A0B" w:rsidP="004B24D5">
            <w:pPr>
              <w:spacing w:line="300" w:lineRule="exact"/>
              <w:rPr>
                <w:rFonts w:ascii="仿宋" w:eastAsia="仿宋" w:hAnsi="仿宋" w:hint="eastAsia"/>
                <w:sz w:val="24"/>
              </w:rPr>
            </w:pPr>
          </w:p>
        </w:tc>
      </w:tr>
      <w:tr w:rsidR="00800A0B" w:rsidRPr="00AB2B08" w:rsidTr="004B24D5">
        <w:tblPrEx>
          <w:tblCellMar>
            <w:top w:w="0" w:type="dxa"/>
            <w:bottom w:w="0" w:type="dxa"/>
          </w:tblCellMar>
        </w:tblPrEx>
        <w:trPr>
          <w:cantSplit/>
          <w:trHeight w:val="585"/>
        </w:trPr>
        <w:tc>
          <w:tcPr>
            <w:tcW w:w="1591" w:type="dxa"/>
            <w:vAlign w:val="center"/>
          </w:tcPr>
          <w:p w:rsidR="00800A0B" w:rsidRPr="00AB2B08" w:rsidRDefault="00800A0B" w:rsidP="004B24D5">
            <w:pPr>
              <w:snapToGrid w:val="0"/>
              <w:spacing w:line="300" w:lineRule="exact"/>
              <w:jc w:val="center"/>
              <w:rPr>
                <w:rFonts w:ascii="仿宋" w:eastAsia="仿宋" w:hAnsi="仿宋" w:hint="eastAsia"/>
                <w:sz w:val="24"/>
              </w:rPr>
            </w:pPr>
            <w:r w:rsidRPr="00AB2B08">
              <w:rPr>
                <w:rFonts w:ascii="仿宋" w:eastAsia="仿宋" w:hAnsi="仿宋" w:hint="eastAsia"/>
                <w:sz w:val="24"/>
              </w:rPr>
              <w:t>交货时间</w:t>
            </w:r>
          </w:p>
          <w:p w:rsidR="00800A0B" w:rsidRPr="00AB2B08" w:rsidRDefault="00800A0B" w:rsidP="004B24D5">
            <w:pPr>
              <w:snapToGrid w:val="0"/>
              <w:spacing w:line="300" w:lineRule="exact"/>
              <w:jc w:val="center"/>
              <w:rPr>
                <w:rFonts w:ascii="仿宋" w:eastAsia="仿宋" w:hAnsi="仿宋" w:hint="eastAsia"/>
                <w:sz w:val="24"/>
              </w:rPr>
            </w:pPr>
            <w:r w:rsidRPr="00AB2B08">
              <w:rPr>
                <w:rFonts w:ascii="仿宋" w:eastAsia="仿宋" w:hAnsi="仿宋" w:hint="eastAsia"/>
                <w:sz w:val="24"/>
              </w:rPr>
              <w:t>及地点</w:t>
            </w:r>
          </w:p>
        </w:tc>
        <w:tc>
          <w:tcPr>
            <w:tcW w:w="7174" w:type="dxa"/>
          </w:tcPr>
          <w:p w:rsidR="00800A0B" w:rsidRPr="009F4790" w:rsidRDefault="00800A0B" w:rsidP="004B24D5">
            <w:pPr>
              <w:snapToGrid w:val="0"/>
              <w:spacing w:line="300" w:lineRule="exact"/>
              <w:rPr>
                <w:rFonts w:ascii="仿宋" w:eastAsia="仿宋" w:hAnsi="仿宋" w:hint="eastAsia"/>
                <w:sz w:val="24"/>
              </w:rPr>
            </w:pPr>
            <w:r w:rsidRPr="00AB2B08">
              <w:rPr>
                <w:rFonts w:ascii="仿宋" w:eastAsia="仿宋" w:hAnsi="仿宋" w:hint="eastAsia"/>
                <w:sz w:val="24"/>
              </w:rPr>
              <w:t>时间</w:t>
            </w:r>
            <w:r w:rsidRPr="00F35DAF">
              <w:rPr>
                <w:rFonts w:ascii="仿宋" w:eastAsia="仿宋" w:hAnsi="仿宋" w:hint="eastAsia"/>
                <w:color w:val="FF0000"/>
                <w:sz w:val="24"/>
              </w:rPr>
              <w:t xml:space="preserve">： </w:t>
            </w:r>
            <w:r w:rsidRPr="009F4790">
              <w:rPr>
                <w:sz w:val="21"/>
                <w:szCs w:val="21"/>
              </w:rPr>
              <w:t xml:space="preserve"> </w:t>
            </w:r>
            <w:r w:rsidRPr="009F4790">
              <w:rPr>
                <w:rFonts w:hint="eastAsia"/>
                <w:sz w:val="21"/>
                <w:szCs w:val="21"/>
              </w:rPr>
              <w:t>合同签订</w:t>
            </w:r>
            <w:r w:rsidRPr="009F4790">
              <w:rPr>
                <w:sz w:val="21"/>
                <w:szCs w:val="21"/>
              </w:rPr>
              <w:t>后</w:t>
            </w:r>
            <w:r w:rsidRPr="009F4790">
              <w:rPr>
                <w:rFonts w:hint="eastAsia"/>
                <w:sz w:val="21"/>
                <w:szCs w:val="21"/>
              </w:rPr>
              <w:t>90</w:t>
            </w:r>
            <w:r w:rsidRPr="009F4790">
              <w:rPr>
                <w:rFonts w:hint="eastAsia"/>
                <w:sz w:val="21"/>
                <w:szCs w:val="21"/>
              </w:rPr>
              <w:t>天</w:t>
            </w:r>
            <w:r w:rsidRPr="009F4790">
              <w:rPr>
                <w:sz w:val="21"/>
                <w:szCs w:val="21"/>
              </w:rPr>
              <w:t>内</w:t>
            </w:r>
            <w:r w:rsidRPr="009F4790">
              <w:rPr>
                <w:rFonts w:hint="eastAsia"/>
                <w:sz w:val="21"/>
                <w:szCs w:val="21"/>
              </w:rPr>
              <w:t>安装调试完毕。</w:t>
            </w:r>
          </w:p>
          <w:p w:rsidR="00800A0B" w:rsidRPr="00AB2B08" w:rsidRDefault="00800A0B" w:rsidP="004B24D5">
            <w:pPr>
              <w:snapToGrid w:val="0"/>
              <w:spacing w:line="300" w:lineRule="exact"/>
              <w:rPr>
                <w:rFonts w:ascii="仿宋" w:eastAsia="仿宋" w:hAnsi="仿宋" w:hint="eastAsia"/>
                <w:sz w:val="24"/>
              </w:rPr>
            </w:pPr>
            <w:r w:rsidRPr="00AB2B08">
              <w:rPr>
                <w:rFonts w:ascii="仿宋" w:eastAsia="仿宋" w:hAnsi="仿宋" w:hint="eastAsia"/>
                <w:sz w:val="24"/>
              </w:rPr>
              <w:t xml:space="preserve">地点：  </w:t>
            </w:r>
            <w:r w:rsidRPr="00AB2B08">
              <w:rPr>
                <w:rFonts w:ascii="仿宋" w:eastAsia="仿宋" w:hAnsi="仿宋" w:hint="eastAsia"/>
                <w:sz w:val="24"/>
                <w:u w:val="single"/>
              </w:rPr>
              <w:t xml:space="preserve">      </w:t>
            </w:r>
            <w:r w:rsidRPr="00AB2B08">
              <w:rPr>
                <w:rFonts w:hint="eastAsia"/>
                <w:sz w:val="21"/>
                <w:szCs w:val="21"/>
                <w:u w:val="single"/>
              </w:rPr>
              <w:t>浙江师范大学</w:t>
            </w:r>
            <w:r w:rsidRPr="00AB2B08">
              <w:rPr>
                <w:rFonts w:ascii="仿宋" w:eastAsia="仿宋" w:hAnsi="仿宋" w:hint="eastAsia"/>
                <w:sz w:val="24"/>
                <w:u w:val="single"/>
              </w:rPr>
              <w:t xml:space="preserve">          </w:t>
            </w:r>
            <w:r w:rsidRPr="00AB2B08">
              <w:rPr>
                <w:rFonts w:ascii="仿宋" w:eastAsia="仿宋" w:hAnsi="仿宋" w:hint="eastAsia"/>
                <w:sz w:val="24"/>
              </w:rPr>
              <w:t xml:space="preserve">          </w:t>
            </w:r>
          </w:p>
        </w:tc>
      </w:tr>
      <w:tr w:rsidR="00800A0B" w:rsidRPr="00AB2B08" w:rsidTr="004B24D5">
        <w:tblPrEx>
          <w:tblCellMar>
            <w:top w:w="0" w:type="dxa"/>
            <w:bottom w:w="0" w:type="dxa"/>
          </w:tblCellMar>
        </w:tblPrEx>
        <w:trPr>
          <w:cantSplit/>
          <w:trHeight w:val="585"/>
        </w:trPr>
        <w:tc>
          <w:tcPr>
            <w:tcW w:w="1591" w:type="dxa"/>
            <w:vAlign w:val="center"/>
          </w:tcPr>
          <w:p w:rsidR="00800A0B" w:rsidRPr="00AB2B08" w:rsidRDefault="00800A0B" w:rsidP="004B24D5">
            <w:pPr>
              <w:snapToGrid w:val="0"/>
              <w:spacing w:line="300" w:lineRule="exact"/>
              <w:jc w:val="center"/>
              <w:rPr>
                <w:rFonts w:ascii="仿宋" w:eastAsia="仿宋" w:hAnsi="仿宋" w:hint="eastAsia"/>
                <w:sz w:val="24"/>
              </w:rPr>
            </w:pPr>
            <w:r w:rsidRPr="00AB2B08">
              <w:rPr>
                <w:rFonts w:ascii="仿宋" w:eastAsia="仿宋" w:hAnsi="仿宋" w:hint="eastAsia"/>
                <w:sz w:val="24"/>
              </w:rPr>
              <w:lastRenderedPageBreak/>
              <w:t>售后服务、培训保障或维修响应时间</w:t>
            </w:r>
          </w:p>
        </w:tc>
        <w:tc>
          <w:tcPr>
            <w:tcW w:w="7174" w:type="dxa"/>
          </w:tcPr>
          <w:p w:rsidR="00800A0B" w:rsidRPr="00AB2B08" w:rsidRDefault="00800A0B" w:rsidP="004B24D5">
            <w:pPr>
              <w:keepNext/>
              <w:keepLines/>
              <w:adjustRightInd w:val="0"/>
              <w:snapToGrid w:val="0"/>
              <w:outlineLvl w:val="2"/>
              <w:rPr>
                <w:b/>
                <w:sz w:val="21"/>
                <w:szCs w:val="21"/>
              </w:rPr>
            </w:pPr>
            <w:r w:rsidRPr="00AB2B08">
              <w:rPr>
                <w:b/>
                <w:sz w:val="21"/>
                <w:szCs w:val="21"/>
              </w:rPr>
              <w:t>1.</w:t>
            </w:r>
            <w:r w:rsidRPr="00AB2B08">
              <w:rPr>
                <w:rFonts w:hint="eastAsia"/>
                <w:b/>
                <w:sz w:val="21"/>
                <w:szCs w:val="21"/>
              </w:rPr>
              <w:t>技术培训</w:t>
            </w:r>
          </w:p>
          <w:p w:rsidR="00800A0B" w:rsidRPr="00AB2B08" w:rsidRDefault="00800A0B" w:rsidP="004B24D5">
            <w:pPr>
              <w:adjustRightInd w:val="0"/>
              <w:snapToGrid w:val="0"/>
              <w:ind w:firstLineChars="200" w:firstLine="420"/>
              <w:rPr>
                <w:sz w:val="21"/>
                <w:szCs w:val="21"/>
              </w:rPr>
            </w:pPr>
            <w:r w:rsidRPr="00AB2B08">
              <w:rPr>
                <w:sz w:val="21"/>
                <w:szCs w:val="21"/>
              </w:rPr>
              <w:t>1.1</w:t>
            </w:r>
            <w:r w:rsidRPr="00AB2B08">
              <w:rPr>
                <w:rFonts w:hint="eastAsia"/>
                <w:sz w:val="21"/>
                <w:szCs w:val="21"/>
              </w:rPr>
              <w:t>中标方必须对教师进行免费现场培训，并提供使用说明书或帮助文档，保证校方教师掌握该项目系统的维护、管理、使用和添加项目的操作。投标人须在投标文件中提供详细的培训计划，包括培训内容、培训时间、培训费用等。</w:t>
            </w:r>
          </w:p>
          <w:p w:rsidR="00800A0B" w:rsidRPr="00AB2B08" w:rsidRDefault="00800A0B" w:rsidP="004B24D5">
            <w:pPr>
              <w:adjustRightInd w:val="0"/>
              <w:snapToGrid w:val="0"/>
              <w:ind w:firstLineChars="200" w:firstLine="420"/>
              <w:rPr>
                <w:sz w:val="21"/>
                <w:szCs w:val="21"/>
              </w:rPr>
            </w:pPr>
            <w:r w:rsidRPr="00AB2B08">
              <w:rPr>
                <w:sz w:val="21"/>
                <w:szCs w:val="21"/>
              </w:rPr>
              <w:t>1.2</w:t>
            </w:r>
            <w:r w:rsidRPr="00AB2B08">
              <w:rPr>
                <w:rFonts w:hint="eastAsia"/>
                <w:sz w:val="21"/>
                <w:szCs w:val="21"/>
              </w:rPr>
              <w:t>中标人提供的负责培训的人员应具备同类设备五年以上的经验。</w:t>
            </w:r>
          </w:p>
          <w:p w:rsidR="00800A0B" w:rsidRPr="00AB2B08" w:rsidRDefault="00800A0B" w:rsidP="004B24D5">
            <w:pPr>
              <w:adjustRightInd w:val="0"/>
              <w:snapToGrid w:val="0"/>
              <w:ind w:firstLineChars="200" w:firstLine="420"/>
              <w:rPr>
                <w:sz w:val="21"/>
                <w:szCs w:val="21"/>
              </w:rPr>
            </w:pPr>
            <w:r w:rsidRPr="00AB2B08">
              <w:rPr>
                <w:sz w:val="21"/>
                <w:szCs w:val="21"/>
              </w:rPr>
              <w:t>1.3</w:t>
            </w:r>
            <w:r w:rsidRPr="00AB2B08">
              <w:rPr>
                <w:rFonts w:hint="eastAsia"/>
                <w:sz w:val="21"/>
                <w:szCs w:val="21"/>
              </w:rPr>
              <w:t>技术培训费用应包含在投标总价中。</w:t>
            </w:r>
            <w:r w:rsidRPr="00AB2B08">
              <w:rPr>
                <w:sz w:val="21"/>
                <w:szCs w:val="21"/>
              </w:rPr>
              <w:t xml:space="preserve">    </w:t>
            </w:r>
          </w:p>
          <w:p w:rsidR="00800A0B" w:rsidRPr="00AB2B08" w:rsidRDefault="00800A0B" w:rsidP="004B24D5">
            <w:pPr>
              <w:adjustRightInd w:val="0"/>
              <w:snapToGrid w:val="0"/>
              <w:ind w:firstLineChars="200" w:firstLine="420"/>
              <w:rPr>
                <w:sz w:val="21"/>
                <w:szCs w:val="21"/>
              </w:rPr>
            </w:pPr>
            <w:r w:rsidRPr="00AB2B08">
              <w:rPr>
                <w:sz w:val="21"/>
                <w:szCs w:val="21"/>
              </w:rPr>
              <w:t>1.4</w:t>
            </w:r>
            <w:r w:rsidRPr="00AB2B08">
              <w:rPr>
                <w:rFonts w:hint="eastAsia"/>
                <w:sz w:val="21"/>
                <w:szCs w:val="21"/>
              </w:rPr>
              <w:t>技术培训至少应包括下列内容：</w:t>
            </w:r>
          </w:p>
          <w:p w:rsidR="00800A0B" w:rsidRPr="00AB2B08" w:rsidRDefault="00800A0B" w:rsidP="004B24D5">
            <w:pPr>
              <w:adjustRightInd w:val="0"/>
              <w:snapToGrid w:val="0"/>
              <w:ind w:firstLineChars="200" w:firstLine="420"/>
              <w:jc w:val="left"/>
              <w:rPr>
                <w:kern w:val="0"/>
                <w:sz w:val="21"/>
                <w:szCs w:val="21"/>
              </w:rPr>
            </w:pPr>
            <w:r w:rsidRPr="00AB2B08">
              <w:rPr>
                <w:kern w:val="0"/>
                <w:sz w:val="21"/>
                <w:szCs w:val="21"/>
              </w:rPr>
              <w:t>1.4.1</w:t>
            </w:r>
            <w:r w:rsidRPr="00AB2B08">
              <w:rPr>
                <w:rFonts w:hint="eastAsia"/>
                <w:kern w:val="0"/>
                <w:sz w:val="21"/>
                <w:szCs w:val="21"/>
              </w:rPr>
              <w:t>原理、构成和功能的描述。</w:t>
            </w:r>
          </w:p>
          <w:p w:rsidR="00800A0B" w:rsidRPr="00AB2B08" w:rsidRDefault="00800A0B" w:rsidP="004B24D5">
            <w:pPr>
              <w:adjustRightInd w:val="0"/>
              <w:snapToGrid w:val="0"/>
              <w:ind w:firstLineChars="200" w:firstLine="420"/>
              <w:jc w:val="left"/>
              <w:rPr>
                <w:kern w:val="0"/>
                <w:sz w:val="21"/>
                <w:szCs w:val="21"/>
              </w:rPr>
            </w:pPr>
            <w:r w:rsidRPr="00AB2B08">
              <w:rPr>
                <w:kern w:val="0"/>
                <w:sz w:val="21"/>
                <w:szCs w:val="21"/>
              </w:rPr>
              <w:t>1.4.2</w:t>
            </w:r>
            <w:r w:rsidRPr="00AB2B08">
              <w:rPr>
                <w:rFonts w:hint="eastAsia"/>
                <w:kern w:val="0"/>
                <w:sz w:val="21"/>
                <w:szCs w:val="21"/>
              </w:rPr>
              <w:t>常见故障的处理或排除。</w:t>
            </w:r>
          </w:p>
          <w:p w:rsidR="00800A0B" w:rsidRPr="00AB2B08" w:rsidRDefault="00800A0B" w:rsidP="004B24D5">
            <w:pPr>
              <w:adjustRightInd w:val="0"/>
              <w:snapToGrid w:val="0"/>
              <w:ind w:firstLineChars="200" w:firstLine="420"/>
              <w:jc w:val="left"/>
              <w:rPr>
                <w:kern w:val="0"/>
                <w:sz w:val="21"/>
                <w:szCs w:val="21"/>
              </w:rPr>
            </w:pPr>
            <w:r w:rsidRPr="00AB2B08">
              <w:rPr>
                <w:kern w:val="0"/>
                <w:sz w:val="21"/>
                <w:szCs w:val="21"/>
              </w:rPr>
              <w:t>1.4.3</w:t>
            </w:r>
            <w:proofErr w:type="gramStart"/>
            <w:r w:rsidRPr="00AB2B08">
              <w:rPr>
                <w:rFonts w:hint="eastAsia"/>
                <w:kern w:val="0"/>
                <w:sz w:val="21"/>
                <w:szCs w:val="21"/>
              </w:rPr>
              <w:t>各</w:t>
            </w:r>
            <w:proofErr w:type="gramEnd"/>
            <w:r w:rsidRPr="00AB2B08">
              <w:rPr>
                <w:rFonts w:hint="eastAsia"/>
                <w:kern w:val="0"/>
                <w:sz w:val="21"/>
                <w:szCs w:val="21"/>
              </w:rPr>
              <w:t>系统部件（设备）的检查、调整和维护。</w:t>
            </w:r>
          </w:p>
          <w:p w:rsidR="00800A0B" w:rsidRPr="00AB2B08" w:rsidRDefault="00800A0B" w:rsidP="004B24D5">
            <w:pPr>
              <w:adjustRightInd w:val="0"/>
              <w:snapToGrid w:val="0"/>
              <w:ind w:firstLineChars="200" w:firstLine="420"/>
              <w:jc w:val="left"/>
              <w:rPr>
                <w:rFonts w:hint="eastAsia"/>
                <w:kern w:val="0"/>
                <w:sz w:val="21"/>
                <w:szCs w:val="21"/>
              </w:rPr>
            </w:pPr>
            <w:r w:rsidRPr="00AB2B08">
              <w:rPr>
                <w:kern w:val="0"/>
                <w:sz w:val="21"/>
                <w:szCs w:val="21"/>
              </w:rPr>
              <w:t>1.4.4</w:t>
            </w:r>
            <w:r w:rsidRPr="00AB2B08">
              <w:rPr>
                <w:rFonts w:hint="eastAsia"/>
                <w:kern w:val="0"/>
                <w:sz w:val="21"/>
                <w:szCs w:val="21"/>
              </w:rPr>
              <w:t>对使用者关于设备基本操作技能的培训。</w:t>
            </w:r>
          </w:p>
          <w:p w:rsidR="00800A0B" w:rsidRPr="00AB2B08" w:rsidRDefault="00800A0B" w:rsidP="004B24D5">
            <w:pPr>
              <w:adjustRightInd w:val="0"/>
              <w:snapToGrid w:val="0"/>
              <w:ind w:firstLineChars="200" w:firstLine="420"/>
              <w:jc w:val="left"/>
              <w:rPr>
                <w:kern w:val="0"/>
                <w:sz w:val="21"/>
                <w:szCs w:val="21"/>
              </w:rPr>
            </w:pPr>
            <w:r w:rsidRPr="00AB2B08">
              <w:rPr>
                <w:rFonts w:hint="eastAsia"/>
                <w:kern w:val="0"/>
                <w:sz w:val="21"/>
                <w:szCs w:val="21"/>
              </w:rPr>
              <w:t xml:space="preserve">1.4.5 </w:t>
            </w:r>
            <w:r w:rsidRPr="00AB2B08">
              <w:rPr>
                <w:rFonts w:hint="eastAsia"/>
                <w:kern w:val="0"/>
                <w:sz w:val="21"/>
                <w:szCs w:val="21"/>
              </w:rPr>
              <w:t>培训过程中提供相关培训材料的电子稿，提供设备能开设的实验项目指导书。</w:t>
            </w:r>
          </w:p>
          <w:p w:rsidR="00800A0B" w:rsidRPr="00AB2B08" w:rsidRDefault="00800A0B" w:rsidP="004B24D5">
            <w:pPr>
              <w:keepNext/>
              <w:keepLines/>
              <w:adjustRightInd w:val="0"/>
              <w:snapToGrid w:val="0"/>
              <w:outlineLvl w:val="2"/>
              <w:rPr>
                <w:b/>
                <w:sz w:val="21"/>
                <w:szCs w:val="21"/>
              </w:rPr>
            </w:pPr>
            <w:r w:rsidRPr="00AB2B08">
              <w:rPr>
                <w:b/>
                <w:sz w:val="21"/>
                <w:szCs w:val="21"/>
              </w:rPr>
              <w:t>2.</w:t>
            </w:r>
            <w:r w:rsidRPr="00AB2B08">
              <w:rPr>
                <w:rFonts w:hint="eastAsia"/>
                <w:b/>
                <w:sz w:val="21"/>
                <w:szCs w:val="21"/>
              </w:rPr>
              <w:t>售后服务</w:t>
            </w:r>
          </w:p>
          <w:p w:rsidR="00800A0B" w:rsidRPr="00AB2B08" w:rsidRDefault="00800A0B" w:rsidP="004B24D5">
            <w:pPr>
              <w:adjustRightInd w:val="0"/>
              <w:snapToGrid w:val="0"/>
              <w:ind w:firstLineChars="200" w:firstLine="420"/>
              <w:rPr>
                <w:sz w:val="21"/>
                <w:szCs w:val="21"/>
              </w:rPr>
            </w:pPr>
            <w:r w:rsidRPr="00AB2B08">
              <w:rPr>
                <w:sz w:val="21"/>
                <w:szCs w:val="21"/>
              </w:rPr>
              <w:t>2.1</w:t>
            </w:r>
            <w:r w:rsidRPr="00AB2B08">
              <w:rPr>
                <w:rFonts w:hint="eastAsia"/>
                <w:sz w:val="21"/>
                <w:szCs w:val="21"/>
              </w:rPr>
              <w:t>投标人须提供经调试、试运行、验收合格后至少</w:t>
            </w:r>
            <w:r w:rsidRPr="00AB2B08">
              <w:rPr>
                <w:sz w:val="21"/>
                <w:szCs w:val="21"/>
              </w:rPr>
              <w:t>3</w:t>
            </w:r>
            <w:r w:rsidRPr="00AB2B08">
              <w:rPr>
                <w:rFonts w:hint="eastAsia"/>
                <w:sz w:val="21"/>
                <w:szCs w:val="21"/>
              </w:rPr>
              <w:t>年的质保期</w:t>
            </w:r>
            <w:r w:rsidRPr="00AB2B08">
              <w:rPr>
                <w:sz w:val="21"/>
                <w:szCs w:val="21"/>
              </w:rPr>
              <w:t>(</w:t>
            </w:r>
            <w:r w:rsidRPr="00AB2B08">
              <w:rPr>
                <w:rFonts w:hint="eastAsia"/>
                <w:sz w:val="21"/>
                <w:szCs w:val="21"/>
              </w:rPr>
              <w:t>投标人可根据自身实力</w:t>
            </w:r>
            <w:proofErr w:type="gramStart"/>
            <w:r w:rsidRPr="00AB2B08">
              <w:rPr>
                <w:rFonts w:hint="eastAsia"/>
                <w:sz w:val="21"/>
                <w:szCs w:val="21"/>
              </w:rPr>
              <w:t>作出</w:t>
            </w:r>
            <w:proofErr w:type="gramEnd"/>
            <w:r w:rsidRPr="00AB2B08">
              <w:rPr>
                <w:rFonts w:hint="eastAsia"/>
                <w:sz w:val="21"/>
                <w:szCs w:val="21"/>
              </w:rPr>
              <w:t>更长时间的质</w:t>
            </w:r>
            <w:proofErr w:type="gramStart"/>
            <w:r w:rsidRPr="00AB2B08">
              <w:rPr>
                <w:rFonts w:hint="eastAsia"/>
                <w:sz w:val="21"/>
                <w:szCs w:val="21"/>
              </w:rPr>
              <w:t>保承诺</w:t>
            </w:r>
            <w:proofErr w:type="gramEnd"/>
            <w:r w:rsidRPr="00AB2B08">
              <w:rPr>
                <w:sz w:val="21"/>
                <w:szCs w:val="21"/>
              </w:rPr>
              <w:t>)</w:t>
            </w:r>
            <w:r w:rsidRPr="00AB2B08">
              <w:rPr>
                <w:rFonts w:hint="eastAsia"/>
                <w:sz w:val="21"/>
                <w:szCs w:val="21"/>
              </w:rPr>
              <w:t>，并终身维修。在此期间，投标人应免费处理因质量发生的故障，并进行正常保养。质保期期满后，投标人应提供后期的有偿保养（根据市场正常价格提供招标设备维护保养）</w:t>
            </w:r>
          </w:p>
          <w:p w:rsidR="00800A0B" w:rsidRPr="00AB2B08" w:rsidRDefault="00800A0B" w:rsidP="004B24D5">
            <w:pPr>
              <w:tabs>
                <w:tab w:val="left" w:pos="3870"/>
                <w:tab w:val="left" w:pos="4085"/>
              </w:tabs>
              <w:adjustRightInd w:val="0"/>
              <w:snapToGrid w:val="0"/>
              <w:ind w:firstLineChars="200" w:firstLine="420"/>
              <w:jc w:val="left"/>
              <w:rPr>
                <w:sz w:val="21"/>
                <w:szCs w:val="21"/>
              </w:rPr>
            </w:pPr>
            <w:r w:rsidRPr="00AB2B08">
              <w:rPr>
                <w:sz w:val="21"/>
                <w:szCs w:val="21"/>
              </w:rPr>
              <w:t>2.2</w:t>
            </w:r>
            <w:r w:rsidRPr="00AB2B08">
              <w:rPr>
                <w:rFonts w:hint="eastAsia"/>
                <w:sz w:val="21"/>
                <w:szCs w:val="21"/>
              </w:rPr>
              <w:t>中标人必须有可靠的售后服务保障应有固定的维修服务点，能提供正常的技术、备品备件服务，设备原生产厂家有全国统一的服务电话。中标人在接到招标人通知后，</w:t>
            </w:r>
            <w:r w:rsidRPr="00AB2B08">
              <w:rPr>
                <w:sz w:val="21"/>
                <w:szCs w:val="21"/>
              </w:rPr>
              <w:t>6</w:t>
            </w:r>
            <w:r w:rsidRPr="00AB2B08">
              <w:rPr>
                <w:rFonts w:hint="eastAsia"/>
                <w:sz w:val="21"/>
                <w:szCs w:val="21"/>
              </w:rPr>
              <w:t>小时内派人赴现场处理设备质量问题。</w:t>
            </w:r>
            <w:r w:rsidRPr="00AB2B08">
              <w:rPr>
                <w:sz w:val="21"/>
                <w:szCs w:val="21"/>
              </w:rPr>
              <w:t>24</w:t>
            </w:r>
            <w:r w:rsidRPr="00AB2B08">
              <w:rPr>
                <w:rFonts w:hint="eastAsia"/>
                <w:sz w:val="21"/>
                <w:szCs w:val="21"/>
              </w:rPr>
              <w:t>小时内不能修复的，则无偿提供备机或备用零件供采购人使用。</w:t>
            </w:r>
          </w:p>
          <w:p w:rsidR="00800A0B" w:rsidRPr="00AB2B08" w:rsidRDefault="00800A0B" w:rsidP="004B24D5">
            <w:pPr>
              <w:spacing w:line="300" w:lineRule="exact"/>
              <w:rPr>
                <w:rFonts w:ascii="仿宋" w:eastAsia="仿宋" w:hAnsi="仿宋" w:hint="eastAsia"/>
                <w:sz w:val="24"/>
              </w:rPr>
            </w:pPr>
            <w:r w:rsidRPr="00AB2B08">
              <w:rPr>
                <w:sz w:val="21"/>
                <w:szCs w:val="21"/>
              </w:rPr>
              <w:t>2.3</w:t>
            </w:r>
            <w:r w:rsidRPr="00AB2B08">
              <w:rPr>
                <w:rFonts w:hint="eastAsia"/>
                <w:sz w:val="21"/>
                <w:szCs w:val="21"/>
              </w:rPr>
              <w:t>中标</w:t>
            </w:r>
            <w:proofErr w:type="gramStart"/>
            <w:r w:rsidRPr="00AB2B08">
              <w:rPr>
                <w:rFonts w:hint="eastAsia"/>
                <w:sz w:val="21"/>
                <w:szCs w:val="21"/>
              </w:rPr>
              <w:t>方服务</w:t>
            </w:r>
            <w:proofErr w:type="gramEnd"/>
            <w:r w:rsidRPr="00AB2B08">
              <w:rPr>
                <w:rFonts w:hint="eastAsia"/>
                <w:sz w:val="21"/>
                <w:szCs w:val="21"/>
              </w:rPr>
              <w:t>维修人员均经过良好的系统技术培训，并有丰富的现场维修经验。应保证硬件和软件的永久技术咨询服务和技术支持服务；接软硬件故障通知要求</w:t>
            </w:r>
            <w:r w:rsidRPr="00AB2B08">
              <w:rPr>
                <w:sz w:val="21"/>
                <w:szCs w:val="21"/>
              </w:rPr>
              <w:t>24</w:t>
            </w:r>
            <w:r w:rsidRPr="00AB2B08">
              <w:rPr>
                <w:rFonts w:hint="eastAsia"/>
                <w:sz w:val="21"/>
                <w:szCs w:val="21"/>
              </w:rPr>
              <w:t>小时内解决或提供替代方案，保证校方正常教学使用。</w:t>
            </w:r>
          </w:p>
        </w:tc>
      </w:tr>
      <w:tr w:rsidR="00800A0B" w:rsidRPr="00AB2B08" w:rsidTr="004B24D5">
        <w:tblPrEx>
          <w:tblCellMar>
            <w:top w:w="0" w:type="dxa"/>
            <w:bottom w:w="0" w:type="dxa"/>
          </w:tblCellMar>
        </w:tblPrEx>
        <w:trPr>
          <w:cantSplit/>
          <w:trHeight w:val="615"/>
        </w:trPr>
        <w:tc>
          <w:tcPr>
            <w:tcW w:w="1591" w:type="dxa"/>
          </w:tcPr>
          <w:p w:rsidR="00800A0B" w:rsidRPr="00AB2B08" w:rsidRDefault="00800A0B" w:rsidP="004B24D5">
            <w:pPr>
              <w:snapToGrid w:val="0"/>
              <w:spacing w:line="300" w:lineRule="exact"/>
              <w:rPr>
                <w:rFonts w:ascii="仿宋" w:eastAsia="仿宋" w:hAnsi="仿宋" w:hint="eastAsia"/>
                <w:sz w:val="24"/>
              </w:rPr>
            </w:pPr>
            <w:bookmarkStart w:id="3" w:name="_Toc170792780"/>
            <w:r w:rsidRPr="00AB2B08">
              <w:rPr>
                <w:rFonts w:ascii="仿宋" w:eastAsia="仿宋" w:hAnsi="仿宋" w:hint="eastAsia"/>
                <w:sz w:val="24"/>
              </w:rPr>
              <w:t>备品备件及耗材</w:t>
            </w:r>
            <w:bookmarkEnd w:id="3"/>
            <w:r w:rsidRPr="00AB2B08">
              <w:rPr>
                <w:rFonts w:ascii="仿宋" w:eastAsia="仿宋" w:hAnsi="仿宋" w:hint="eastAsia"/>
                <w:sz w:val="24"/>
              </w:rPr>
              <w:t>等要求</w:t>
            </w:r>
          </w:p>
        </w:tc>
        <w:tc>
          <w:tcPr>
            <w:tcW w:w="7174" w:type="dxa"/>
          </w:tcPr>
          <w:p w:rsidR="00800A0B" w:rsidRPr="00AB2B08" w:rsidRDefault="00800A0B" w:rsidP="004B24D5">
            <w:pPr>
              <w:tabs>
                <w:tab w:val="left" w:pos="0"/>
                <w:tab w:val="left" w:pos="720"/>
              </w:tabs>
              <w:adjustRightInd w:val="0"/>
              <w:snapToGrid w:val="0"/>
              <w:ind w:firstLineChars="200" w:firstLine="420"/>
              <w:outlineLvl w:val="2"/>
              <w:rPr>
                <w:bCs/>
                <w:sz w:val="21"/>
                <w:szCs w:val="21"/>
              </w:rPr>
            </w:pPr>
            <w:bookmarkStart w:id="4" w:name="_Toc369782960"/>
            <w:bookmarkStart w:id="5" w:name="_Toc369596889"/>
            <w:r w:rsidRPr="00AB2B08">
              <w:rPr>
                <w:rFonts w:hint="eastAsia"/>
                <w:bCs/>
                <w:sz w:val="21"/>
                <w:szCs w:val="21"/>
              </w:rPr>
              <w:t>卖方须负责及时免费补足质保期内消耗的备品备件，该部分费用已含在设备价中。卖方应按照合同的规定（如价格清单等）向买方提供质保期满后三年内所必需的备品备件（含易损件</w:t>
            </w:r>
            <w:r w:rsidRPr="00AB2B08">
              <w:rPr>
                <w:bCs/>
                <w:sz w:val="21"/>
                <w:szCs w:val="21"/>
              </w:rPr>
              <w:t>/</w:t>
            </w:r>
            <w:r w:rsidRPr="00AB2B08">
              <w:rPr>
                <w:rFonts w:hint="eastAsia"/>
                <w:bCs/>
                <w:sz w:val="21"/>
                <w:szCs w:val="21"/>
              </w:rPr>
              <w:t>消耗性材料），且必须满足质保期满后三年内所需备品备件的要求，不足部分，卖方必须无条件的提供和补足。买方保留在竣工验收前调整采购质保期满后三年内所必需的备品备件、专用仪器仪表和工具的权力。</w:t>
            </w:r>
            <w:bookmarkEnd w:id="4"/>
            <w:bookmarkEnd w:id="5"/>
          </w:p>
          <w:p w:rsidR="00800A0B" w:rsidRPr="00AB2B08" w:rsidRDefault="00800A0B" w:rsidP="004B24D5">
            <w:pPr>
              <w:snapToGrid w:val="0"/>
              <w:spacing w:line="300" w:lineRule="exact"/>
              <w:ind w:firstLineChars="196" w:firstLine="413"/>
              <w:rPr>
                <w:rFonts w:ascii="仿宋" w:eastAsia="仿宋" w:hAnsi="仿宋" w:hint="eastAsia"/>
                <w:sz w:val="24"/>
              </w:rPr>
            </w:pPr>
            <w:bookmarkStart w:id="6" w:name="_Toc369782964"/>
            <w:bookmarkStart w:id="7" w:name="_Toc369596893"/>
            <w:r w:rsidRPr="00AB2B08">
              <w:rPr>
                <w:rFonts w:hint="eastAsia"/>
                <w:b/>
                <w:sz w:val="21"/>
                <w:szCs w:val="21"/>
              </w:rPr>
              <w:t>买方有权对备品备件的数量进行调整，调整后单价仍按合同单价执行；同时买方有权</w:t>
            </w:r>
            <w:proofErr w:type="gramStart"/>
            <w:r w:rsidRPr="00AB2B08">
              <w:rPr>
                <w:rFonts w:hint="eastAsia"/>
                <w:b/>
                <w:sz w:val="21"/>
                <w:szCs w:val="21"/>
              </w:rPr>
              <w:t>选择仅</w:t>
            </w:r>
            <w:proofErr w:type="gramEnd"/>
            <w:r w:rsidRPr="00AB2B08">
              <w:rPr>
                <w:rFonts w:hint="eastAsia"/>
                <w:b/>
                <w:sz w:val="21"/>
                <w:szCs w:val="21"/>
              </w:rPr>
              <w:t>采购其中部分种类或数量的备品备件并据实支付。</w:t>
            </w:r>
            <w:bookmarkEnd w:id="6"/>
            <w:bookmarkEnd w:id="7"/>
          </w:p>
        </w:tc>
      </w:tr>
    </w:tbl>
    <w:p w:rsidR="00800A0B" w:rsidRPr="00AB2B08" w:rsidRDefault="00800A0B" w:rsidP="00800A0B">
      <w:pPr>
        <w:snapToGrid w:val="0"/>
        <w:spacing w:line="300" w:lineRule="exact"/>
        <w:rPr>
          <w:rFonts w:ascii="仿宋" w:eastAsia="仿宋" w:hAnsi="仿宋"/>
          <w:szCs w:val="28"/>
        </w:rPr>
      </w:pPr>
    </w:p>
    <w:p w:rsidR="00800A0B" w:rsidRPr="00AB2B08" w:rsidRDefault="00800A0B" w:rsidP="00800A0B">
      <w:pPr>
        <w:snapToGrid w:val="0"/>
        <w:spacing w:line="300" w:lineRule="exact"/>
        <w:rPr>
          <w:rFonts w:ascii="仿宋" w:eastAsia="仿宋" w:hAnsi="仿宋" w:hint="eastAsia"/>
          <w:szCs w:val="28"/>
        </w:rPr>
      </w:pPr>
    </w:p>
    <w:p w:rsidR="00AE5FA1" w:rsidRPr="00800A0B" w:rsidRDefault="00AE5FA1">
      <w:bookmarkStart w:id="8" w:name="_GoBack"/>
      <w:bookmarkEnd w:id="8"/>
    </w:p>
    <w:sectPr w:rsidR="00AE5FA1" w:rsidRPr="00800A0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20002A87" w:usb1="00000000" w:usb2="00000000" w:usb3="00000000" w:csb0="000001FF"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A0B"/>
    <w:rsid w:val="00800A0B"/>
    <w:rsid w:val="00AE5F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0A0B"/>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800A0B"/>
    <w:pPr>
      <w:spacing w:beforeLines="50" w:afterLines="50" w:line="400" w:lineRule="atLeast"/>
    </w:pPr>
    <w:rPr>
      <w:rFonts w:ascii="宋体" w:hAnsi="Courier New"/>
      <w:sz w:val="24"/>
    </w:rPr>
  </w:style>
  <w:style w:type="character" w:customStyle="1" w:styleId="Char">
    <w:name w:val="纯文本 Char"/>
    <w:basedOn w:val="a0"/>
    <w:uiPriority w:val="99"/>
    <w:semiHidden/>
    <w:rsid w:val="00800A0B"/>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800A0B"/>
    <w:rPr>
      <w:rFonts w:ascii="宋体" w:eastAsia="宋体" w:hAnsi="Courier New" w:cs="Times New Roman"/>
      <w:sz w:val="24"/>
      <w:szCs w:val="24"/>
    </w:rPr>
  </w:style>
  <w:style w:type="paragraph" w:styleId="a4">
    <w:name w:val="List Paragraph"/>
    <w:basedOn w:val="a"/>
    <w:uiPriority w:val="34"/>
    <w:qFormat/>
    <w:rsid w:val="00800A0B"/>
    <w:pPr>
      <w:ind w:firstLineChars="200" w:firstLine="420"/>
    </w:pPr>
    <w:rPr>
      <w:rFonts w:ascii="Calibri" w:hAnsi="Calibri" w:cs="Calibri"/>
      <w:sz w:val="21"/>
      <w:szCs w:val="21"/>
    </w:rPr>
  </w:style>
  <w:style w:type="character" w:customStyle="1" w:styleId="font161">
    <w:name w:val="font161"/>
    <w:qFormat/>
    <w:rsid w:val="00800A0B"/>
    <w:rPr>
      <w:rFonts w:ascii="Times New Roman" w:hAnsi="Times New Roman" w:cs="Times New Roman" w:hint="default"/>
      <w:strike w:val="0"/>
      <w:dstrike w:val="0"/>
      <w:color w:val="FF0000"/>
      <w:sz w:val="20"/>
      <w:szCs w:val="20"/>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0A0B"/>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普通文字 Char,纯文本 Char Char,普通文字 Char Char,普通文字 Char Char Char,普通文字,小,Texte"/>
    <w:basedOn w:val="a"/>
    <w:link w:val="Char1"/>
    <w:rsid w:val="00800A0B"/>
    <w:pPr>
      <w:spacing w:beforeLines="50" w:afterLines="50" w:line="400" w:lineRule="atLeast"/>
    </w:pPr>
    <w:rPr>
      <w:rFonts w:ascii="宋体" w:hAnsi="Courier New"/>
      <w:sz w:val="24"/>
    </w:rPr>
  </w:style>
  <w:style w:type="character" w:customStyle="1" w:styleId="Char">
    <w:name w:val="纯文本 Char"/>
    <w:basedOn w:val="a0"/>
    <w:uiPriority w:val="99"/>
    <w:semiHidden/>
    <w:rsid w:val="00800A0B"/>
    <w:rPr>
      <w:rFonts w:ascii="宋体" w:eastAsia="宋体" w:hAnsi="Courier New" w:cs="Courier New"/>
      <w:szCs w:val="21"/>
    </w:rPr>
  </w:style>
  <w:style w:type="character" w:customStyle="1" w:styleId="Char1">
    <w:name w:val="纯文本 Char1"/>
    <w:aliases w:val="普通文字 Char Char1,纯文本 Char Char Char,纯文本 Char Char1,普通文字 Char Char Char1,普通文字 Char Char Char Char,普通文字 Char1,小 Char,Texte Char"/>
    <w:link w:val="a3"/>
    <w:rsid w:val="00800A0B"/>
    <w:rPr>
      <w:rFonts w:ascii="宋体" w:eastAsia="宋体" w:hAnsi="Courier New" w:cs="Times New Roman"/>
      <w:sz w:val="24"/>
      <w:szCs w:val="24"/>
    </w:rPr>
  </w:style>
  <w:style w:type="paragraph" w:styleId="a4">
    <w:name w:val="List Paragraph"/>
    <w:basedOn w:val="a"/>
    <w:uiPriority w:val="34"/>
    <w:qFormat/>
    <w:rsid w:val="00800A0B"/>
    <w:pPr>
      <w:ind w:firstLineChars="200" w:firstLine="420"/>
    </w:pPr>
    <w:rPr>
      <w:rFonts w:ascii="Calibri" w:hAnsi="Calibri" w:cs="Calibri"/>
      <w:sz w:val="21"/>
      <w:szCs w:val="21"/>
    </w:rPr>
  </w:style>
  <w:style w:type="character" w:customStyle="1" w:styleId="font161">
    <w:name w:val="font161"/>
    <w:qFormat/>
    <w:rsid w:val="00800A0B"/>
    <w:rPr>
      <w:rFonts w:ascii="Times New Roman" w:hAnsi="Times New Roman" w:cs="Times New Roman" w:hint="default"/>
      <w:strike w:val="0"/>
      <w:dstrike w:val="0"/>
      <w:color w:val="FF000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1129</Words>
  <Characters>6437</Characters>
  <Application>Microsoft Office Word</Application>
  <DocSecurity>0</DocSecurity>
  <Lines>53</Lines>
  <Paragraphs>15</Paragraphs>
  <ScaleCrop>false</ScaleCrop>
  <Company/>
  <LinksUpToDate>false</LinksUpToDate>
  <CharactersWithSpaces>7551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2018-09-11T07:00:00Z</dcterms:created>
  <dcterms:modified xsi:type="dcterms:W3CDTF">2018-09-11T07:00:00Z</dcterms:modified>
</cp:coreProperties>
</file>