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1088" w:rsidRDefault="004E1088" w:rsidP="004E1088">
      <w:pPr>
        <w:snapToGrid w:val="0"/>
        <w:spacing w:beforeLines="50" w:afterLines="50"/>
        <w:ind w:left="238"/>
        <w:jc w:val="center"/>
        <w:rPr>
          <w:rFonts w:ascii="宋体" w:hAnsi="宋体" w:hint="eastAsia"/>
          <w:b/>
          <w:sz w:val="36"/>
          <w:szCs w:val="36"/>
        </w:rPr>
      </w:pPr>
      <w:r>
        <w:rPr>
          <w:rFonts w:ascii="宋体" w:hAnsi="宋体"/>
          <w:b/>
          <w:sz w:val="36"/>
          <w:szCs w:val="36"/>
        </w:rPr>
        <w:t>招标需求</w:t>
      </w:r>
    </w:p>
    <w:p w:rsidR="004E1088" w:rsidRDefault="004E1088" w:rsidP="004E1088">
      <w:pPr>
        <w:pStyle w:val="a3"/>
        <w:snapToGrid w:val="0"/>
        <w:spacing w:before="190" w:after="190" w:line="240" w:lineRule="auto"/>
        <w:outlineLvl w:val="0"/>
        <w:rPr>
          <w:rFonts w:hint="eastAsia"/>
          <w:b/>
          <w:sz w:val="28"/>
          <w:szCs w:val="28"/>
        </w:rPr>
      </w:pPr>
      <w:r>
        <w:rPr>
          <w:b/>
          <w:sz w:val="28"/>
          <w:szCs w:val="28"/>
        </w:rPr>
        <w:t>编号：</w:t>
      </w:r>
      <w:r>
        <w:rPr>
          <w:rFonts w:hint="eastAsia"/>
          <w:b/>
          <w:sz w:val="28"/>
          <w:szCs w:val="28"/>
          <w:u w:val="single"/>
        </w:rPr>
        <w:t>ZB2017094</w:t>
      </w:r>
    </w:p>
    <w:p w:rsidR="004E1088" w:rsidRDefault="004E1088" w:rsidP="004E1088">
      <w:pPr>
        <w:pStyle w:val="a3"/>
        <w:snapToGrid w:val="0"/>
        <w:spacing w:before="190" w:after="190" w:line="240" w:lineRule="auto"/>
        <w:outlineLvl w:val="0"/>
        <w:rPr>
          <w:rFonts w:hAnsi="宋体" w:cs="Arial"/>
          <w:b/>
          <w:bCs/>
          <w:color w:val="000000"/>
          <w:sz w:val="28"/>
        </w:rPr>
      </w:pPr>
      <w:r>
        <w:rPr>
          <w:szCs w:val="21"/>
        </w:rPr>
        <w:t>采购单位名称：</w:t>
      </w:r>
      <w:r>
        <w:rPr>
          <w:rFonts w:hAnsi="宋体" w:cs="Arial"/>
          <w:b/>
          <w:bCs/>
          <w:color w:val="000000"/>
          <w:sz w:val="28"/>
          <w:u w:val="single"/>
        </w:rPr>
        <w:t>浙江师范大学</w:t>
      </w:r>
    </w:p>
    <w:p w:rsidR="004E1088" w:rsidRDefault="004E1088" w:rsidP="004E1088">
      <w:pPr>
        <w:pStyle w:val="a3"/>
        <w:snapToGrid w:val="0"/>
        <w:spacing w:before="190" w:after="190" w:line="300" w:lineRule="exact"/>
        <w:outlineLvl w:val="0"/>
        <w:rPr>
          <w:b/>
          <w:szCs w:val="21"/>
        </w:rPr>
      </w:pPr>
      <w:r>
        <w:rPr>
          <w:b/>
          <w:szCs w:val="21"/>
        </w:rPr>
        <w:t>一、项目要求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09"/>
        <w:gridCol w:w="6956"/>
      </w:tblGrid>
      <w:tr w:rsidR="004E1088" w:rsidTr="00CB636B">
        <w:trPr>
          <w:trHeight w:val="609"/>
        </w:trPr>
        <w:tc>
          <w:tcPr>
            <w:tcW w:w="1809" w:type="dxa"/>
            <w:vAlign w:val="center"/>
          </w:tcPr>
          <w:p w:rsidR="004E1088" w:rsidRDefault="004E1088" w:rsidP="00CB636B">
            <w:pPr>
              <w:pStyle w:val="a3"/>
              <w:snapToGrid w:val="0"/>
              <w:spacing w:before="190" w:after="190" w:line="300" w:lineRule="exact"/>
              <w:outlineLvl w:val="0"/>
              <w:rPr>
                <w:szCs w:val="21"/>
              </w:rPr>
            </w:pPr>
            <w:r>
              <w:rPr>
                <w:szCs w:val="21"/>
              </w:rPr>
              <w:t>项目名称</w:t>
            </w:r>
          </w:p>
        </w:tc>
        <w:tc>
          <w:tcPr>
            <w:tcW w:w="6956" w:type="dxa"/>
            <w:vAlign w:val="center"/>
          </w:tcPr>
          <w:p w:rsidR="004E1088" w:rsidRDefault="004E1088" w:rsidP="00CB636B">
            <w:pPr>
              <w:pStyle w:val="a3"/>
              <w:snapToGrid w:val="0"/>
              <w:spacing w:before="190" w:after="190" w:line="300" w:lineRule="exact"/>
              <w:outlineLvl w:val="0"/>
              <w:rPr>
                <w:rFonts w:hint="eastAsia"/>
                <w:szCs w:val="21"/>
              </w:rPr>
            </w:pPr>
            <w:proofErr w:type="gramStart"/>
            <w:r>
              <w:rPr>
                <w:rFonts w:hint="eastAsia"/>
                <w:szCs w:val="21"/>
              </w:rPr>
              <w:t>创客教育</w:t>
            </w:r>
            <w:proofErr w:type="gramEnd"/>
            <w:r>
              <w:rPr>
                <w:rFonts w:hint="eastAsia"/>
                <w:szCs w:val="21"/>
              </w:rPr>
              <w:t>实验室建设</w:t>
            </w:r>
          </w:p>
        </w:tc>
      </w:tr>
      <w:tr w:rsidR="004E1088" w:rsidTr="00CB636B">
        <w:trPr>
          <w:trHeight w:val="624"/>
        </w:trPr>
        <w:tc>
          <w:tcPr>
            <w:tcW w:w="1809" w:type="dxa"/>
            <w:vAlign w:val="center"/>
          </w:tcPr>
          <w:p w:rsidR="004E1088" w:rsidRDefault="004E1088" w:rsidP="00CB636B">
            <w:pPr>
              <w:pStyle w:val="a3"/>
              <w:snapToGrid w:val="0"/>
              <w:spacing w:before="190" w:after="190" w:line="300" w:lineRule="exact"/>
              <w:outlineLvl w:val="0"/>
              <w:rPr>
                <w:sz w:val="21"/>
                <w:szCs w:val="21"/>
              </w:rPr>
            </w:pPr>
            <w:r>
              <w:rPr>
                <w:sz w:val="21"/>
                <w:szCs w:val="21"/>
              </w:rPr>
              <w:t>采购内容</w:t>
            </w:r>
          </w:p>
        </w:tc>
        <w:tc>
          <w:tcPr>
            <w:tcW w:w="6956" w:type="dxa"/>
            <w:vAlign w:val="center"/>
          </w:tcPr>
          <w:p w:rsidR="004E1088" w:rsidRDefault="004E1088" w:rsidP="00CB636B">
            <w:pPr>
              <w:spacing w:line="300" w:lineRule="exact"/>
              <w:rPr>
                <w:sz w:val="21"/>
                <w:szCs w:val="21"/>
              </w:rPr>
            </w:pPr>
            <w:r>
              <w:rPr>
                <w:sz w:val="21"/>
                <w:szCs w:val="21"/>
              </w:rPr>
              <w:t>详见设备清单</w:t>
            </w:r>
          </w:p>
        </w:tc>
      </w:tr>
      <w:tr w:rsidR="004E1088" w:rsidTr="00CB636B">
        <w:trPr>
          <w:trHeight w:val="624"/>
        </w:trPr>
        <w:tc>
          <w:tcPr>
            <w:tcW w:w="1809" w:type="dxa"/>
            <w:vAlign w:val="center"/>
          </w:tcPr>
          <w:p w:rsidR="004E1088" w:rsidRDefault="004E1088" w:rsidP="00CB636B">
            <w:pPr>
              <w:pStyle w:val="a3"/>
              <w:snapToGrid w:val="0"/>
              <w:spacing w:before="190" w:after="190" w:line="300" w:lineRule="exact"/>
              <w:outlineLvl w:val="0"/>
              <w:rPr>
                <w:sz w:val="21"/>
                <w:szCs w:val="21"/>
              </w:rPr>
            </w:pPr>
            <w:r>
              <w:rPr>
                <w:sz w:val="21"/>
                <w:szCs w:val="21"/>
              </w:rPr>
              <w:t>单位及数量</w:t>
            </w:r>
          </w:p>
        </w:tc>
        <w:tc>
          <w:tcPr>
            <w:tcW w:w="6956" w:type="dxa"/>
            <w:vAlign w:val="center"/>
          </w:tcPr>
          <w:p w:rsidR="004E1088" w:rsidRDefault="004E1088" w:rsidP="00CB636B">
            <w:pPr>
              <w:spacing w:line="300" w:lineRule="exact"/>
              <w:rPr>
                <w:sz w:val="21"/>
                <w:szCs w:val="21"/>
              </w:rPr>
            </w:pPr>
            <w:r>
              <w:rPr>
                <w:sz w:val="21"/>
                <w:szCs w:val="21"/>
              </w:rPr>
              <w:t>详见设备清单</w:t>
            </w:r>
          </w:p>
        </w:tc>
      </w:tr>
      <w:tr w:rsidR="004E1088" w:rsidRPr="00B50888" w:rsidTr="00CB636B">
        <w:trPr>
          <w:trHeight w:val="658"/>
        </w:trPr>
        <w:tc>
          <w:tcPr>
            <w:tcW w:w="1809" w:type="dxa"/>
            <w:vAlign w:val="center"/>
          </w:tcPr>
          <w:p w:rsidR="004E1088" w:rsidRPr="00B50888" w:rsidRDefault="004E1088" w:rsidP="00CB636B">
            <w:pPr>
              <w:pStyle w:val="a3"/>
              <w:snapToGrid w:val="0"/>
              <w:spacing w:before="190" w:after="190" w:line="300" w:lineRule="exact"/>
              <w:outlineLvl w:val="0"/>
              <w:rPr>
                <w:sz w:val="21"/>
                <w:szCs w:val="21"/>
              </w:rPr>
            </w:pPr>
            <w:r w:rsidRPr="00B50888">
              <w:rPr>
                <w:sz w:val="21"/>
                <w:szCs w:val="21"/>
              </w:rPr>
              <w:t>主要功能及用途</w:t>
            </w:r>
          </w:p>
        </w:tc>
        <w:tc>
          <w:tcPr>
            <w:tcW w:w="6956" w:type="dxa"/>
            <w:vAlign w:val="center"/>
          </w:tcPr>
          <w:p w:rsidR="004E1088" w:rsidRPr="00DE4B21" w:rsidRDefault="004E1088" w:rsidP="00CB636B">
            <w:pPr>
              <w:spacing w:line="300" w:lineRule="exact"/>
              <w:rPr>
                <w:rFonts w:hint="eastAsia"/>
                <w:sz w:val="21"/>
                <w:szCs w:val="21"/>
              </w:rPr>
            </w:pPr>
            <w:proofErr w:type="gramStart"/>
            <w:r w:rsidRPr="00DE4B21">
              <w:rPr>
                <w:rFonts w:hint="eastAsia"/>
                <w:sz w:val="21"/>
                <w:szCs w:val="21"/>
              </w:rPr>
              <w:t>创客教育</w:t>
            </w:r>
            <w:proofErr w:type="gramEnd"/>
            <w:r w:rsidRPr="00DE4B21">
              <w:rPr>
                <w:rFonts w:hint="eastAsia"/>
                <w:sz w:val="21"/>
                <w:szCs w:val="21"/>
              </w:rPr>
              <w:t>实验室由开源硬件和</w:t>
            </w:r>
            <w:r w:rsidRPr="00DE4B21">
              <w:rPr>
                <w:rFonts w:hint="eastAsia"/>
                <w:sz w:val="21"/>
                <w:szCs w:val="21"/>
              </w:rPr>
              <w:t>3D</w:t>
            </w:r>
            <w:r w:rsidRPr="00DE4B21">
              <w:rPr>
                <w:rFonts w:hint="eastAsia"/>
                <w:sz w:val="21"/>
                <w:szCs w:val="21"/>
              </w:rPr>
              <w:t>打印、教育机器人、移动教学应用、学习行为分析四个模块组成。项目建设以教育技术学专业和通识课程学生的</w:t>
            </w:r>
            <w:proofErr w:type="gramStart"/>
            <w:r w:rsidRPr="00DE4B21">
              <w:rPr>
                <w:rFonts w:hint="eastAsia"/>
                <w:sz w:val="21"/>
                <w:szCs w:val="21"/>
              </w:rPr>
              <w:t>创客教育</w:t>
            </w:r>
            <w:proofErr w:type="gramEnd"/>
            <w:r w:rsidRPr="00DE4B21">
              <w:rPr>
                <w:rFonts w:hint="eastAsia"/>
                <w:sz w:val="21"/>
                <w:szCs w:val="21"/>
              </w:rPr>
              <w:t>为核心，以培养创新意识、创新能力和</w:t>
            </w:r>
            <w:r w:rsidRPr="00DE4B21">
              <w:rPr>
                <w:rFonts w:hint="eastAsia"/>
                <w:sz w:val="21"/>
                <w:szCs w:val="21"/>
              </w:rPr>
              <w:t>STEAM</w:t>
            </w:r>
            <w:r w:rsidRPr="00DE4B21">
              <w:rPr>
                <w:rFonts w:hint="eastAsia"/>
                <w:sz w:val="21"/>
                <w:szCs w:val="21"/>
              </w:rPr>
              <w:t>学科整合能力为目标，以构建多层次、开放式、综合性的</w:t>
            </w:r>
            <w:proofErr w:type="gramStart"/>
            <w:r w:rsidRPr="00DE4B21">
              <w:rPr>
                <w:rFonts w:hint="eastAsia"/>
                <w:sz w:val="21"/>
                <w:szCs w:val="21"/>
              </w:rPr>
              <w:t>创客教育</w:t>
            </w:r>
            <w:proofErr w:type="gramEnd"/>
            <w:r w:rsidRPr="00DE4B21">
              <w:rPr>
                <w:rFonts w:hint="eastAsia"/>
                <w:sz w:val="21"/>
                <w:szCs w:val="21"/>
              </w:rPr>
              <w:t>实验教学平台为重点。建立与创新教育有机结合、分层次的实验教学体系，涵盖基本型实验、综合设计型实验、研究创新型实验。</w:t>
            </w:r>
          </w:p>
        </w:tc>
      </w:tr>
      <w:tr w:rsidR="004E1088" w:rsidRPr="00B50888" w:rsidTr="00CB636B">
        <w:trPr>
          <w:trHeight w:val="624"/>
        </w:trPr>
        <w:tc>
          <w:tcPr>
            <w:tcW w:w="1809" w:type="dxa"/>
            <w:vAlign w:val="center"/>
          </w:tcPr>
          <w:p w:rsidR="004E1088" w:rsidRPr="00B50888" w:rsidRDefault="004E1088" w:rsidP="00CB636B">
            <w:pPr>
              <w:pStyle w:val="a3"/>
              <w:snapToGrid w:val="0"/>
              <w:spacing w:before="190" w:after="190" w:line="300" w:lineRule="exact"/>
              <w:outlineLvl w:val="0"/>
              <w:rPr>
                <w:sz w:val="21"/>
                <w:szCs w:val="21"/>
              </w:rPr>
            </w:pPr>
            <w:r w:rsidRPr="00B50888">
              <w:rPr>
                <w:sz w:val="21"/>
                <w:szCs w:val="21"/>
              </w:rPr>
              <w:t>产地要求（货物采购必备）</w:t>
            </w:r>
          </w:p>
        </w:tc>
        <w:tc>
          <w:tcPr>
            <w:tcW w:w="6956" w:type="dxa"/>
            <w:vAlign w:val="center"/>
          </w:tcPr>
          <w:p w:rsidR="004E1088" w:rsidRPr="00B50888" w:rsidRDefault="004E1088" w:rsidP="00CB636B">
            <w:pPr>
              <w:spacing w:line="300" w:lineRule="exact"/>
              <w:rPr>
                <w:rFonts w:hint="eastAsia"/>
                <w:sz w:val="21"/>
                <w:szCs w:val="21"/>
              </w:rPr>
            </w:pPr>
            <w:r w:rsidRPr="00B50888">
              <w:rPr>
                <w:sz w:val="21"/>
                <w:szCs w:val="21"/>
              </w:rPr>
              <w:t>本项目产品须为中华人民共和国境内或是与中华人民共和国有正常贸易往来的国家和地区生产</w:t>
            </w:r>
          </w:p>
        </w:tc>
      </w:tr>
    </w:tbl>
    <w:p w:rsidR="004E1088" w:rsidRPr="00B50888" w:rsidRDefault="004E1088" w:rsidP="004E1088">
      <w:pPr>
        <w:pStyle w:val="a3"/>
        <w:snapToGrid w:val="0"/>
        <w:spacing w:before="190" w:after="190" w:line="300" w:lineRule="exact"/>
        <w:outlineLvl w:val="0"/>
        <w:rPr>
          <w:rFonts w:hint="eastAsia"/>
          <w:b/>
          <w:szCs w:val="21"/>
        </w:rPr>
      </w:pPr>
      <w:r w:rsidRPr="00B50888">
        <w:rPr>
          <w:b/>
          <w:szCs w:val="21"/>
        </w:rPr>
        <w:t>二、设备清单</w:t>
      </w:r>
    </w:p>
    <w:tbl>
      <w:tblPr>
        <w:tblW w:w="8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3118"/>
        <w:gridCol w:w="993"/>
        <w:gridCol w:w="1134"/>
        <w:gridCol w:w="2564"/>
      </w:tblGrid>
      <w:tr w:rsidR="004E1088" w:rsidRPr="00B50888" w:rsidTr="00CB636B">
        <w:trPr>
          <w:trHeight w:val="567"/>
        </w:trPr>
        <w:tc>
          <w:tcPr>
            <w:tcW w:w="959" w:type="dxa"/>
          </w:tcPr>
          <w:p w:rsidR="004E1088" w:rsidRPr="00B50888" w:rsidRDefault="004E1088" w:rsidP="00CB636B">
            <w:pPr>
              <w:pStyle w:val="a3"/>
              <w:snapToGrid w:val="0"/>
              <w:spacing w:before="190" w:after="190" w:line="300" w:lineRule="exact"/>
              <w:jc w:val="center"/>
              <w:outlineLvl w:val="0"/>
              <w:rPr>
                <w:rFonts w:hAnsi="宋体"/>
                <w:b/>
              </w:rPr>
            </w:pPr>
            <w:r w:rsidRPr="00B50888">
              <w:rPr>
                <w:rFonts w:hAnsi="宋体"/>
                <w:b/>
              </w:rPr>
              <w:t>序号</w:t>
            </w:r>
          </w:p>
        </w:tc>
        <w:tc>
          <w:tcPr>
            <w:tcW w:w="3118" w:type="dxa"/>
          </w:tcPr>
          <w:p w:rsidR="004E1088" w:rsidRPr="00B50888" w:rsidRDefault="004E1088" w:rsidP="00CB636B">
            <w:pPr>
              <w:pStyle w:val="a3"/>
              <w:snapToGrid w:val="0"/>
              <w:spacing w:before="190" w:after="190" w:line="300" w:lineRule="exact"/>
              <w:jc w:val="center"/>
              <w:outlineLvl w:val="0"/>
              <w:rPr>
                <w:rFonts w:hAnsi="宋体"/>
                <w:b/>
              </w:rPr>
            </w:pPr>
            <w:r w:rsidRPr="00B50888">
              <w:rPr>
                <w:rFonts w:hAnsi="宋体"/>
                <w:b/>
              </w:rPr>
              <w:t>设备名称</w:t>
            </w:r>
          </w:p>
        </w:tc>
        <w:tc>
          <w:tcPr>
            <w:tcW w:w="993" w:type="dxa"/>
          </w:tcPr>
          <w:p w:rsidR="004E1088" w:rsidRPr="00B50888" w:rsidRDefault="004E1088" w:rsidP="00CB636B">
            <w:pPr>
              <w:pStyle w:val="a3"/>
              <w:snapToGrid w:val="0"/>
              <w:spacing w:before="190" w:after="190" w:line="300" w:lineRule="exact"/>
              <w:jc w:val="center"/>
              <w:outlineLvl w:val="0"/>
              <w:rPr>
                <w:rFonts w:hAnsi="宋体"/>
                <w:b/>
              </w:rPr>
            </w:pPr>
            <w:r w:rsidRPr="00B50888">
              <w:rPr>
                <w:rFonts w:hAnsi="宋体"/>
                <w:b/>
              </w:rPr>
              <w:t>单位</w:t>
            </w:r>
          </w:p>
        </w:tc>
        <w:tc>
          <w:tcPr>
            <w:tcW w:w="1134" w:type="dxa"/>
          </w:tcPr>
          <w:p w:rsidR="004E1088" w:rsidRPr="00B50888" w:rsidRDefault="004E1088" w:rsidP="00CB636B">
            <w:pPr>
              <w:pStyle w:val="a3"/>
              <w:snapToGrid w:val="0"/>
              <w:spacing w:before="190" w:after="190" w:line="300" w:lineRule="exact"/>
              <w:jc w:val="center"/>
              <w:outlineLvl w:val="0"/>
              <w:rPr>
                <w:rFonts w:hAnsi="宋体"/>
                <w:b/>
              </w:rPr>
            </w:pPr>
            <w:r w:rsidRPr="00B50888">
              <w:rPr>
                <w:rFonts w:hAnsi="宋体"/>
                <w:b/>
              </w:rPr>
              <w:t>数量</w:t>
            </w:r>
          </w:p>
        </w:tc>
        <w:tc>
          <w:tcPr>
            <w:tcW w:w="2564" w:type="dxa"/>
          </w:tcPr>
          <w:p w:rsidR="004E1088" w:rsidRPr="00B50888" w:rsidRDefault="004E1088" w:rsidP="00CB636B">
            <w:pPr>
              <w:pStyle w:val="a3"/>
              <w:snapToGrid w:val="0"/>
              <w:spacing w:before="190" w:after="190" w:line="300" w:lineRule="exact"/>
              <w:jc w:val="center"/>
              <w:outlineLvl w:val="0"/>
              <w:rPr>
                <w:rFonts w:hAnsi="宋体" w:hint="eastAsia"/>
                <w:b/>
              </w:rPr>
            </w:pPr>
            <w:r w:rsidRPr="00B50888">
              <w:rPr>
                <w:rFonts w:hAnsi="宋体"/>
                <w:b/>
              </w:rPr>
              <w:t>备注</w:t>
            </w:r>
          </w:p>
        </w:tc>
      </w:tr>
      <w:tr w:rsidR="004E1088" w:rsidRPr="00B50888" w:rsidTr="00CB636B">
        <w:trPr>
          <w:trHeight w:val="507"/>
        </w:trPr>
        <w:tc>
          <w:tcPr>
            <w:tcW w:w="959" w:type="dxa"/>
            <w:vAlign w:val="center"/>
          </w:tcPr>
          <w:p w:rsidR="004E1088" w:rsidRPr="00B50888" w:rsidRDefault="004E1088" w:rsidP="00CB636B">
            <w:pPr>
              <w:rPr>
                <w:rFonts w:ascii="Arial" w:hAnsi="Arial" w:cs="Arial"/>
                <w:bCs/>
                <w:sz w:val="24"/>
              </w:rPr>
            </w:pPr>
            <w:r w:rsidRPr="00B50888">
              <w:rPr>
                <w:rFonts w:ascii="Arial" w:hAnsi="Arial" w:cs="Arial" w:hint="eastAsia"/>
                <w:bCs/>
                <w:sz w:val="24"/>
              </w:rPr>
              <w:t>1</w:t>
            </w:r>
          </w:p>
        </w:tc>
        <w:tc>
          <w:tcPr>
            <w:tcW w:w="3118" w:type="dxa"/>
            <w:tcBorders>
              <w:top w:val="nil"/>
              <w:left w:val="nil"/>
              <w:bottom w:val="single" w:sz="4" w:space="0" w:color="auto"/>
              <w:right w:val="single" w:sz="4" w:space="0" w:color="auto"/>
            </w:tcBorders>
            <w:vAlign w:val="center"/>
          </w:tcPr>
          <w:p w:rsidR="004E1088" w:rsidRPr="00B50888" w:rsidRDefault="004E1088" w:rsidP="00CB636B">
            <w:pPr>
              <w:rPr>
                <w:rFonts w:cs="Arial"/>
                <w:sz w:val="24"/>
              </w:rPr>
            </w:pPr>
            <w:r w:rsidRPr="004813F0">
              <w:rPr>
                <w:rFonts w:cs="Arial" w:hint="eastAsia"/>
                <w:sz w:val="24"/>
              </w:rPr>
              <w:t>互动多媒体技术套件</w:t>
            </w:r>
          </w:p>
        </w:tc>
        <w:tc>
          <w:tcPr>
            <w:tcW w:w="993" w:type="dxa"/>
            <w:vAlign w:val="center"/>
          </w:tcPr>
          <w:p w:rsidR="004E1088" w:rsidRPr="00B50888" w:rsidRDefault="004E1088" w:rsidP="00CB636B">
            <w:pPr>
              <w:rPr>
                <w:rFonts w:ascii="宋体" w:hAnsi="宋体" w:cs="Arial"/>
                <w:sz w:val="24"/>
              </w:rPr>
            </w:pPr>
            <w:r>
              <w:rPr>
                <w:rFonts w:ascii="宋体" w:hAnsi="宋体" w:cs="Arial" w:hint="eastAsia"/>
                <w:sz w:val="24"/>
              </w:rPr>
              <w:t>套</w:t>
            </w:r>
          </w:p>
        </w:tc>
        <w:tc>
          <w:tcPr>
            <w:tcW w:w="1134" w:type="dxa"/>
            <w:vAlign w:val="center"/>
          </w:tcPr>
          <w:p w:rsidR="004E1088" w:rsidRPr="00B50888" w:rsidRDefault="004E1088" w:rsidP="00CB636B">
            <w:pPr>
              <w:rPr>
                <w:rFonts w:ascii="宋体" w:hAnsi="宋体" w:cs="Arial"/>
                <w:sz w:val="24"/>
              </w:rPr>
            </w:pPr>
            <w:r>
              <w:rPr>
                <w:rFonts w:ascii="宋体" w:hAnsi="宋体" w:cs="Arial" w:hint="eastAsia"/>
                <w:sz w:val="24"/>
              </w:rPr>
              <w:t>16</w:t>
            </w:r>
          </w:p>
        </w:tc>
        <w:tc>
          <w:tcPr>
            <w:tcW w:w="2564" w:type="dxa"/>
            <w:vAlign w:val="center"/>
          </w:tcPr>
          <w:p w:rsidR="004E1088" w:rsidRPr="00B50888" w:rsidRDefault="004E1088" w:rsidP="00CB636B">
            <w:pPr>
              <w:pStyle w:val="a3"/>
              <w:snapToGrid w:val="0"/>
              <w:spacing w:before="190" w:after="190" w:line="300" w:lineRule="exact"/>
              <w:outlineLvl w:val="0"/>
              <w:rPr>
                <w:rFonts w:hAnsi="宋体" w:hint="eastAsia"/>
              </w:rPr>
            </w:pPr>
          </w:p>
        </w:tc>
      </w:tr>
      <w:tr w:rsidR="004E1088" w:rsidRPr="00B50888" w:rsidTr="00CB636B">
        <w:trPr>
          <w:trHeight w:val="582"/>
        </w:trPr>
        <w:tc>
          <w:tcPr>
            <w:tcW w:w="959" w:type="dxa"/>
            <w:vAlign w:val="center"/>
          </w:tcPr>
          <w:p w:rsidR="004E1088" w:rsidRPr="00B50888" w:rsidRDefault="004E1088" w:rsidP="00CB636B">
            <w:pPr>
              <w:rPr>
                <w:rFonts w:ascii="Arial" w:hAnsi="Arial" w:cs="Arial"/>
                <w:bCs/>
                <w:sz w:val="24"/>
              </w:rPr>
            </w:pPr>
            <w:r w:rsidRPr="00B50888">
              <w:rPr>
                <w:rFonts w:ascii="Arial" w:hAnsi="Arial" w:cs="Arial"/>
                <w:bCs/>
                <w:sz w:val="24"/>
              </w:rPr>
              <w:t>2</w:t>
            </w:r>
          </w:p>
        </w:tc>
        <w:tc>
          <w:tcPr>
            <w:tcW w:w="3118" w:type="dxa"/>
            <w:tcBorders>
              <w:top w:val="nil"/>
              <w:left w:val="nil"/>
              <w:bottom w:val="single" w:sz="4" w:space="0" w:color="auto"/>
              <w:right w:val="single" w:sz="4" w:space="0" w:color="auto"/>
            </w:tcBorders>
            <w:vAlign w:val="center"/>
          </w:tcPr>
          <w:p w:rsidR="004E1088" w:rsidRPr="00B50888" w:rsidRDefault="004E1088" w:rsidP="00CB636B">
            <w:pPr>
              <w:rPr>
                <w:rFonts w:cs="Arial"/>
                <w:sz w:val="24"/>
              </w:rPr>
            </w:pPr>
            <w:proofErr w:type="gramStart"/>
            <w:r w:rsidRPr="004813F0">
              <w:rPr>
                <w:rFonts w:cs="Arial" w:hint="eastAsia"/>
                <w:sz w:val="24"/>
              </w:rPr>
              <w:t>创客实验</w:t>
            </w:r>
            <w:proofErr w:type="gramEnd"/>
            <w:r w:rsidRPr="004813F0">
              <w:rPr>
                <w:rFonts w:cs="Arial" w:hint="eastAsia"/>
                <w:sz w:val="24"/>
              </w:rPr>
              <w:t>教学套装</w:t>
            </w:r>
            <w:r>
              <w:rPr>
                <w:rFonts w:cs="Arial" w:hint="eastAsia"/>
                <w:sz w:val="24"/>
              </w:rPr>
              <w:t>（</w:t>
            </w:r>
            <w:r>
              <w:rPr>
                <w:rFonts w:cs="Arial" w:hint="eastAsia"/>
                <w:sz w:val="24"/>
              </w:rPr>
              <w:t>STEM</w:t>
            </w:r>
            <w:r>
              <w:rPr>
                <w:rFonts w:cs="Arial" w:hint="eastAsia"/>
                <w:sz w:val="24"/>
              </w:rPr>
              <w:t>版）</w:t>
            </w:r>
          </w:p>
        </w:tc>
        <w:tc>
          <w:tcPr>
            <w:tcW w:w="993" w:type="dxa"/>
            <w:vAlign w:val="center"/>
          </w:tcPr>
          <w:p w:rsidR="004E1088" w:rsidRPr="00B50888" w:rsidRDefault="004E1088" w:rsidP="00CB636B">
            <w:pPr>
              <w:rPr>
                <w:rFonts w:ascii="宋体" w:hAnsi="宋体" w:cs="Arial"/>
                <w:sz w:val="24"/>
              </w:rPr>
            </w:pPr>
            <w:r>
              <w:rPr>
                <w:rFonts w:ascii="宋体" w:hAnsi="宋体" w:cs="Arial" w:hint="eastAsia"/>
                <w:sz w:val="24"/>
              </w:rPr>
              <w:t>套</w:t>
            </w:r>
          </w:p>
        </w:tc>
        <w:tc>
          <w:tcPr>
            <w:tcW w:w="1134" w:type="dxa"/>
            <w:vAlign w:val="center"/>
          </w:tcPr>
          <w:p w:rsidR="004E1088" w:rsidRPr="00B50888" w:rsidRDefault="004E1088" w:rsidP="00CB636B">
            <w:pPr>
              <w:rPr>
                <w:rFonts w:ascii="宋体" w:hAnsi="宋体" w:cs="Arial"/>
                <w:sz w:val="24"/>
              </w:rPr>
            </w:pPr>
            <w:r>
              <w:rPr>
                <w:rFonts w:ascii="宋体" w:hAnsi="宋体" w:cs="Arial" w:hint="eastAsia"/>
                <w:sz w:val="24"/>
              </w:rPr>
              <w:t>16</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Pr="00B50888" w:rsidRDefault="004E1088" w:rsidP="00CB636B">
            <w:pPr>
              <w:rPr>
                <w:rFonts w:ascii="Arial" w:hAnsi="Arial" w:cs="Arial"/>
                <w:bCs/>
                <w:sz w:val="24"/>
              </w:rPr>
            </w:pPr>
            <w:r w:rsidRPr="00B50888">
              <w:rPr>
                <w:rFonts w:ascii="Arial" w:hAnsi="Arial" w:cs="Arial"/>
                <w:bCs/>
                <w:sz w:val="24"/>
              </w:rPr>
              <w:t>3</w:t>
            </w:r>
          </w:p>
        </w:tc>
        <w:tc>
          <w:tcPr>
            <w:tcW w:w="3118" w:type="dxa"/>
            <w:tcBorders>
              <w:top w:val="nil"/>
              <w:left w:val="nil"/>
              <w:bottom w:val="single" w:sz="4" w:space="0" w:color="auto"/>
              <w:right w:val="single" w:sz="4" w:space="0" w:color="auto"/>
            </w:tcBorders>
            <w:vAlign w:val="center"/>
          </w:tcPr>
          <w:p w:rsidR="004E1088" w:rsidRPr="00B50888" w:rsidRDefault="004E1088" w:rsidP="00CB636B">
            <w:pPr>
              <w:rPr>
                <w:rFonts w:cs="Arial"/>
                <w:sz w:val="24"/>
              </w:rPr>
            </w:pPr>
            <w:proofErr w:type="gramStart"/>
            <w:r w:rsidRPr="004813F0">
              <w:rPr>
                <w:rFonts w:cs="Arial" w:hint="eastAsia"/>
                <w:sz w:val="24"/>
              </w:rPr>
              <w:t>创客实验</w:t>
            </w:r>
            <w:proofErr w:type="gramEnd"/>
            <w:r w:rsidRPr="004813F0">
              <w:rPr>
                <w:rFonts w:cs="Arial" w:hint="eastAsia"/>
                <w:sz w:val="24"/>
              </w:rPr>
              <w:t>教学套装</w:t>
            </w:r>
            <w:r>
              <w:rPr>
                <w:rFonts w:cs="Arial" w:hint="eastAsia"/>
                <w:sz w:val="24"/>
              </w:rPr>
              <w:t>（物联网版）</w:t>
            </w:r>
          </w:p>
        </w:tc>
        <w:tc>
          <w:tcPr>
            <w:tcW w:w="993" w:type="dxa"/>
            <w:vAlign w:val="center"/>
          </w:tcPr>
          <w:p w:rsidR="004E1088" w:rsidRPr="00B50888" w:rsidRDefault="004E1088" w:rsidP="00CB636B">
            <w:pPr>
              <w:rPr>
                <w:rFonts w:ascii="宋体" w:hAnsi="宋体" w:cs="Arial"/>
                <w:sz w:val="24"/>
              </w:rPr>
            </w:pPr>
            <w:r>
              <w:rPr>
                <w:rFonts w:ascii="宋体" w:hAnsi="宋体" w:cs="Arial" w:hint="eastAsia"/>
                <w:sz w:val="24"/>
              </w:rPr>
              <w:t>套</w:t>
            </w:r>
          </w:p>
        </w:tc>
        <w:tc>
          <w:tcPr>
            <w:tcW w:w="1134" w:type="dxa"/>
            <w:vAlign w:val="center"/>
          </w:tcPr>
          <w:p w:rsidR="004E1088" w:rsidRPr="005667C3" w:rsidRDefault="004E1088" w:rsidP="00CB636B">
            <w:pPr>
              <w:rPr>
                <w:rFonts w:ascii="宋体" w:hAnsi="宋体" w:cs="Arial"/>
                <w:color w:val="FF0000"/>
                <w:sz w:val="24"/>
              </w:rPr>
            </w:pPr>
            <w:r>
              <w:rPr>
                <w:rFonts w:ascii="宋体" w:hAnsi="宋体" w:cs="Arial" w:hint="eastAsia"/>
                <w:sz w:val="24"/>
              </w:rPr>
              <w:t>10</w:t>
            </w:r>
          </w:p>
        </w:tc>
        <w:tc>
          <w:tcPr>
            <w:tcW w:w="2564" w:type="dxa"/>
            <w:vAlign w:val="center"/>
          </w:tcPr>
          <w:p w:rsidR="004E1088" w:rsidRPr="00D80E2F" w:rsidRDefault="004E1088" w:rsidP="00CB636B">
            <w:pPr>
              <w:rPr>
                <w:rFonts w:hAnsi="宋体" w:hint="eastAsia"/>
              </w:rPr>
            </w:pPr>
            <w:r w:rsidRPr="00D80E2F">
              <w:rPr>
                <w:rFonts w:hAnsi="宋体" w:hint="eastAsia"/>
                <w:sz w:val="20"/>
              </w:rPr>
              <w:t>高中版</w:t>
            </w:r>
            <w:r w:rsidRPr="00D80E2F">
              <w:rPr>
                <w:rFonts w:hAnsi="宋体" w:hint="eastAsia"/>
                <w:sz w:val="20"/>
              </w:rPr>
              <w:t>5</w:t>
            </w:r>
            <w:r w:rsidRPr="00D80E2F">
              <w:rPr>
                <w:rFonts w:hAnsi="宋体" w:hint="eastAsia"/>
                <w:sz w:val="20"/>
              </w:rPr>
              <w:t>套、初中版</w:t>
            </w:r>
            <w:r w:rsidRPr="00D80E2F">
              <w:rPr>
                <w:rFonts w:hAnsi="宋体" w:hint="eastAsia"/>
                <w:sz w:val="20"/>
              </w:rPr>
              <w:t>5</w:t>
            </w:r>
            <w:r w:rsidRPr="00D80E2F">
              <w:rPr>
                <w:rFonts w:hAnsi="宋体" w:hint="eastAsia"/>
                <w:sz w:val="20"/>
              </w:rPr>
              <w:t>套</w:t>
            </w:r>
          </w:p>
        </w:tc>
      </w:tr>
      <w:tr w:rsidR="004E1088" w:rsidRPr="00B50888" w:rsidTr="00CB636B">
        <w:trPr>
          <w:trHeight w:val="582"/>
        </w:trPr>
        <w:tc>
          <w:tcPr>
            <w:tcW w:w="959" w:type="dxa"/>
            <w:vAlign w:val="center"/>
          </w:tcPr>
          <w:p w:rsidR="004E1088" w:rsidRPr="00B50888" w:rsidRDefault="004E1088" w:rsidP="00CB636B">
            <w:pPr>
              <w:rPr>
                <w:rFonts w:ascii="Arial" w:hAnsi="Arial" w:cs="Arial"/>
                <w:bCs/>
                <w:sz w:val="24"/>
              </w:rPr>
            </w:pPr>
            <w:r>
              <w:rPr>
                <w:rFonts w:ascii="Arial" w:hAnsi="Arial" w:cs="Arial" w:hint="eastAsia"/>
                <w:bCs/>
                <w:sz w:val="24"/>
              </w:rPr>
              <w:t>4</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sidRPr="007E38FF">
              <w:rPr>
                <w:rFonts w:cs="Arial" w:hint="eastAsia"/>
                <w:sz w:val="24"/>
              </w:rPr>
              <w:t>实验桌</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张</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16</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Pr="00B50888" w:rsidRDefault="004E1088" w:rsidP="00CB636B">
            <w:pPr>
              <w:rPr>
                <w:rFonts w:ascii="Arial" w:hAnsi="Arial" w:cs="Arial"/>
                <w:bCs/>
                <w:sz w:val="24"/>
              </w:rPr>
            </w:pPr>
            <w:r>
              <w:rPr>
                <w:rFonts w:ascii="Arial" w:hAnsi="Arial" w:cs="Arial" w:hint="eastAsia"/>
                <w:bCs/>
                <w:sz w:val="24"/>
              </w:rPr>
              <w:t>5</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sidRPr="007E38FF">
              <w:rPr>
                <w:rFonts w:cs="Arial" w:hint="eastAsia"/>
                <w:sz w:val="24"/>
              </w:rPr>
              <w:t>雕刻机</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台</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Pr="00B50888" w:rsidRDefault="004E1088" w:rsidP="00CB636B">
            <w:pPr>
              <w:rPr>
                <w:rFonts w:ascii="Arial" w:hAnsi="Arial" w:cs="Arial"/>
                <w:bCs/>
                <w:sz w:val="24"/>
              </w:rPr>
            </w:pPr>
            <w:r>
              <w:rPr>
                <w:rFonts w:ascii="Arial" w:hAnsi="Arial" w:cs="Arial" w:hint="eastAsia"/>
                <w:bCs/>
                <w:sz w:val="24"/>
              </w:rPr>
              <w:t>6</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sidRPr="007E38FF">
              <w:rPr>
                <w:rFonts w:cs="Arial" w:hint="eastAsia"/>
                <w:sz w:val="24"/>
              </w:rPr>
              <w:t>机器人</w:t>
            </w:r>
            <w:r>
              <w:rPr>
                <w:rFonts w:cs="Arial" w:hint="eastAsia"/>
                <w:sz w:val="24"/>
              </w:rPr>
              <w:t>（中学竞赛版）</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套</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16</w:t>
            </w:r>
          </w:p>
        </w:tc>
        <w:tc>
          <w:tcPr>
            <w:tcW w:w="2564" w:type="dxa"/>
            <w:vAlign w:val="center"/>
          </w:tcPr>
          <w:p w:rsidR="004E1088" w:rsidRPr="0010547B" w:rsidRDefault="004E1088" w:rsidP="00CB636B">
            <w:pPr>
              <w:rPr>
                <w:rFonts w:hAnsi="宋体" w:hint="eastAsia"/>
              </w:rPr>
            </w:pPr>
            <w:r w:rsidRPr="0010547B">
              <w:rPr>
                <w:rFonts w:hAnsi="宋体" w:hint="eastAsia"/>
                <w:sz w:val="24"/>
              </w:rPr>
              <w:t>该设备为核心设备</w:t>
            </w:r>
          </w:p>
        </w:tc>
      </w:tr>
      <w:tr w:rsidR="004E1088" w:rsidRPr="00B50888" w:rsidTr="00CB636B">
        <w:trPr>
          <w:trHeight w:val="582"/>
        </w:trPr>
        <w:tc>
          <w:tcPr>
            <w:tcW w:w="959" w:type="dxa"/>
            <w:vAlign w:val="center"/>
          </w:tcPr>
          <w:p w:rsidR="004E1088" w:rsidRPr="00B50888" w:rsidRDefault="004E1088" w:rsidP="00CB636B">
            <w:pPr>
              <w:rPr>
                <w:rFonts w:ascii="Arial" w:hAnsi="Arial" w:cs="Arial"/>
                <w:bCs/>
                <w:sz w:val="24"/>
              </w:rPr>
            </w:pPr>
            <w:r>
              <w:rPr>
                <w:rFonts w:ascii="Arial" w:hAnsi="Arial" w:cs="Arial" w:hint="eastAsia"/>
                <w:bCs/>
                <w:sz w:val="24"/>
              </w:rPr>
              <w:t>7</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sidRPr="007E38FF">
              <w:rPr>
                <w:rFonts w:cs="Arial" w:hint="eastAsia"/>
                <w:sz w:val="24"/>
              </w:rPr>
              <w:t>机器人</w:t>
            </w:r>
            <w:r>
              <w:rPr>
                <w:rFonts w:cs="Arial" w:hint="eastAsia"/>
                <w:sz w:val="24"/>
              </w:rPr>
              <w:t>（小学版）</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套</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16</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tcBorders>
              <w:bottom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t>8</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竞赛场地</w:t>
            </w:r>
          </w:p>
        </w:tc>
        <w:tc>
          <w:tcPr>
            <w:tcW w:w="993" w:type="dxa"/>
            <w:tcBorders>
              <w:bottom w:val="single" w:sz="4" w:space="0" w:color="auto"/>
            </w:tcBorders>
            <w:vAlign w:val="center"/>
          </w:tcPr>
          <w:p w:rsidR="004E1088" w:rsidRDefault="004E1088" w:rsidP="00CB636B">
            <w:pPr>
              <w:rPr>
                <w:rFonts w:ascii="宋体" w:hAnsi="宋体" w:cs="Arial" w:hint="eastAsia"/>
                <w:sz w:val="24"/>
              </w:rPr>
            </w:pPr>
            <w:r>
              <w:rPr>
                <w:rFonts w:ascii="宋体" w:hAnsi="宋体" w:cs="Arial" w:hint="eastAsia"/>
                <w:sz w:val="24"/>
              </w:rPr>
              <w:t>套</w:t>
            </w:r>
          </w:p>
        </w:tc>
        <w:tc>
          <w:tcPr>
            <w:tcW w:w="1134" w:type="dxa"/>
            <w:tcBorders>
              <w:bottom w:val="single" w:sz="4" w:space="0" w:color="auto"/>
            </w:tcBorders>
            <w:vAlign w:val="center"/>
          </w:tcPr>
          <w:p w:rsidR="004E1088" w:rsidRDefault="004E1088" w:rsidP="00CB636B">
            <w:pPr>
              <w:rPr>
                <w:rFonts w:ascii="宋体" w:hAnsi="宋体" w:cs="Arial" w:hint="eastAsia"/>
                <w:sz w:val="24"/>
              </w:rPr>
            </w:pPr>
            <w:r>
              <w:rPr>
                <w:rFonts w:ascii="宋体" w:hAnsi="宋体" w:cs="Arial" w:hint="eastAsia"/>
                <w:sz w:val="24"/>
              </w:rPr>
              <w:t>1</w:t>
            </w:r>
          </w:p>
        </w:tc>
        <w:tc>
          <w:tcPr>
            <w:tcW w:w="2564" w:type="dxa"/>
            <w:tcBorders>
              <w:bottom w:val="single" w:sz="4" w:space="0" w:color="auto"/>
            </w:tcBorders>
            <w:vAlign w:val="center"/>
          </w:tcPr>
          <w:p w:rsidR="004E1088" w:rsidRPr="00B50888" w:rsidRDefault="004E1088" w:rsidP="00CB636B">
            <w:pPr>
              <w:rPr>
                <w:rFonts w:hAnsi="宋体" w:hint="eastAsia"/>
              </w:rPr>
            </w:pPr>
          </w:p>
        </w:tc>
      </w:tr>
      <w:tr w:rsidR="004E1088" w:rsidRPr="00B50888" w:rsidTr="00CB636B">
        <w:trPr>
          <w:trHeight w:val="582"/>
        </w:trPr>
        <w:tc>
          <w:tcPr>
            <w:tcW w:w="959" w:type="dxa"/>
            <w:tcBorders>
              <w:top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lastRenderedPageBreak/>
              <w:t>9</w:t>
            </w:r>
          </w:p>
        </w:tc>
        <w:tc>
          <w:tcPr>
            <w:tcW w:w="311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人形</w:t>
            </w:r>
            <w:r w:rsidRPr="007E38FF">
              <w:rPr>
                <w:rFonts w:cs="Arial" w:hint="eastAsia"/>
                <w:sz w:val="24"/>
              </w:rPr>
              <w:t>机器人</w:t>
            </w:r>
          </w:p>
        </w:tc>
        <w:tc>
          <w:tcPr>
            <w:tcW w:w="993" w:type="dxa"/>
            <w:tcBorders>
              <w:top w:val="single" w:sz="4" w:space="0" w:color="auto"/>
            </w:tcBorders>
            <w:vAlign w:val="center"/>
          </w:tcPr>
          <w:p w:rsidR="004E1088" w:rsidRDefault="004E1088" w:rsidP="00CB636B">
            <w:pPr>
              <w:rPr>
                <w:rFonts w:ascii="宋体" w:hAnsi="宋体" w:cs="Arial" w:hint="eastAsia"/>
                <w:sz w:val="24"/>
              </w:rPr>
            </w:pPr>
            <w:r>
              <w:rPr>
                <w:rFonts w:ascii="宋体" w:hAnsi="宋体" w:cs="Arial" w:hint="eastAsia"/>
                <w:sz w:val="24"/>
              </w:rPr>
              <w:t>套</w:t>
            </w:r>
          </w:p>
        </w:tc>
        <w:tc>
          <w:tcPr>
            <w:tcW w:w="1134" w:type="dxa"/>
            <w:tcBorders>
              <w:top w:val="single" w:sz="4" w:space="0" w:color="auto"/>
            </w:tcBorders>
            <w:vAlign w:val="center"/>
          </w:tcPr>
          <w:p w:rsidR="004E1088" w:rsidRDefault="004E1088" w:rsidP="00CB636B">
            <w:pPr>
              <w:rPr>
                <w:rFonts w:ascii="宋体" w:hAnsi="宋体" w:cs="Arial" w:hint="eastAsia"/>
                <w:sz w:val="24"/>
              </w:rPr>
            </w:pPr>
            <w:r>
              <w:rPr>
                <w:rFonts w:ascii="宋体" w:hAnsi="宋体" w:cs="Arial" w:hint="eastAsia"/>
                <w:sz w:val="24"/>
              </w:rPr>
              <w:t>1</w:t>
            </w:r>
          </w:p>
        </w:tc>
        <w:tc>
          <w:tcPr>
            <w:tcW w:w="2564" w:type="dxa"/>
            <w:tcBorders>
              <w:top w:val="single" w:sz="4" w:space="0" w:color="auto"/>
            </w:tcBorders>
            <w:vAlign w:val="center"/>
          </w:tcPr>
          <w:p w:rsidR="004E1088" w:rsidRPr="00B50888" w:rsidRDefault="004E1088" w:rsidP="00CB636B">
            <w:pPr>
              <w:rPr>
                <w:rFonts w:hAnsi="宋体" w:hint="eastAsia"/>
              </w:rPr>
            </w:pPr>
          </w:p>
        </w:tc>
      </w:tr>
      <w:tr w:rsidR="004E1088" w:rsidRPr="00B50888" w:rsidTr="00CB636B">
        <w:trPr>
          <w:trHeight w:val="582"/>
        </w:trPr>
        <w:tc>
          <w:tcPr>
            <w:tcW w:w="959" w:type="dxa"/>
            <w:tcBorders>
              <w:top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t>10</w:t>
            </w:r>
          </w:p>
        </w:tc>
        <w:tc>
          <w:tcPr>
            <w:tcW w:w="311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移动应用开发设备（安卓）</w:t>
            </w:r>
          </w:p>
        </w:tc>
        <w:tc>
          <w:tcPr>
            <w:tcW w:w="993" w:type="dxa"/>
            <w:tcBorders>
              <w:top w:val="single" w:sz="4" w:space="0" w:color="auto"/>
            </w:tcBorders>
            <w:vAlign w:val="center"/>
          </w:tcPr>
          <w:p w:rsidR="004E1088" w:rsidRDefault="004E1088" w:rsidP="00CB636B">
            <w:pPr>
              <w:rPr>
                <w:rFonts w:ascii="宋体" w:hAnsi="宋体" w:cs="Arial" w:hint="eastAsia"/>
                <w:sz w:val="24"/>
              </w:rPr>
            </w:pPr>
            <w:r>
              <w:rPr>
                <w:rFonts w:ascii="宋体" w:hAnsi="宋体" w:cs="Arial" w:hint="eastAsia"/>
                <w:sz w:val="24"/>
              </w:rPr>
              <w:t>台</w:t>
            </w:r>
          </w:p>
        </w:tc>
        <w:tc>
          <w:tcPr>
            <w:tcW w:w="1134" w:type="dxa"/>
            <w:tcBorders>
              <w:top w:val="single" w:sz="4" w:space="0" w:color="auto"/>
            </w:tcBorders>
            <w:vAlign w:val="center"/>
          </w:tcPr>
          <w:p w:rsidR="004E1088" w:rsidRDefault="004E1088" w:rsidP="00CB636B">
            <w:pPr>
              <w:rPr>
                <w:rFonts w:ascii="宋体" w:hAnsi="宋体" w:cs="Arial" w:hint="eastAsia"/>
                <w:sz w:val="24"/>
              </w:rPr>
            </w:pPr>
            <w:r>
              <w:rPr>
                <w:rFonts w:ascii="宋体" w:hAnsi="宋体" w:cs="Arial" w:hint="eastAsia"/>
                <w:sz w:val="24"/>
              </w:rPr>
              <w:t>16</w:t>
            </w:r>
          </w:p>
        </w:tc>
        <w:tc>
          <w:tcPr>
            <w:tcW w:w="2564" w:type="dxa"/>
            <w:tcBorders>
              <w:top w:val="single" w:sz="4" w:space="0" w:color="auto"/>
            </w:tcBorders>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11</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移动应用开发设备（</w:t>
            </w:r>
            <w:r>
              <w:rPr>
                <w:rFonts w:cs="Arial" w:hint="eastAsia"/>
                <w:sz w:val="24"/>
              </w:rPr>
              <w:t>I</w:t>
            </w:r>
            <w:r>
              <w:rPr>
                <w:rFonts w:cs="Arial"/>
                <w:sz w:val="24"/>
              </w:rPr>
              <w:t>OS</w:t>
            </w:r>
            <w:r>
              <w:rPr>
                <w:rFonts w:cs="Arial" w:hint="eastAsia"/>
                <w:sz w:val="24"/>
              </w:rPr>
              <w:t>）</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台</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16</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12</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充电柜</w:t>
            </w:r>
          </w:p>
        </w:tc>
        <w:tc>
          <w:tcPr>
            <w:tcW w:w="993" w:type="dxa"/>
            <w:vAlign w:val="center"/>
          </w:tcPr>
          <w:p w:rsidR="004E1088" w:rsidRDefault="004E1088" w:rsidP="00CB636B">
            <w:pPr>
              <w:rPr>
                <w:rFonts w:ascii="宋体" w:hAnsi="宋体" w:cs="Arial" w:hint="eastAsia"/>
                <w:sz w:val="24"/>
              </w:rPr>
            </w:pPr>
            <w:proofErr w:type="gramStart"/>
            <w:r>
              <w:rPr>
                <w:rFonts w:ascii="宋体" w:hAnsi="宋体" w:cs="Arial" w:hint="eastAsia"/>
                <w:sz w:val="24"/>
              </w:rPr>
              <w:t>个</w:t>
            </w:r>
            <w:proofErr w:type="gramEnd"/>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2</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13</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计算机</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台</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18</w:t>
            </w:r>
          </w:p>
        </w:tc>
        <w:tc>
          <w:tcPr>
            <w:tcW w:w="2564" w:type="dxa"/>
            <w:vAlign w:val="center"/>
          </w:tcPr>
          <w:p w:rsidR="004E1088" w:rsidRPr="0010547B" w:rsidRDefault="004E1088" w:rsidP="00CB636B">
            <w:pPr>
              <w:rPr>
                <w:rFonts w:hAnsi="宋体" w:hint="eastAsia"/>
              </w:rPr>
            </w:pPr>
            <w:r w:rsidRPr="0010547B">
              <w:rPr>
                <w:rFonts w:hAnsi="宋体" w:hint="eastAsia"/>
                <w:sz w:val="24"/>
              </w:rPr>
              <w:t>该设备为核心设备</w:t>
            </w: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14</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无线</w:t>
            </w:r>
            <w:r>
              <w:rPr>
                <w:rFonts w:cs="Arial" w:hint="eastAsia"/>
                <w:sz w:val="24"/>
              </w:rPr>
              <w:t>AP</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台</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9</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15</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视线追踪仪</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台</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16</w:t>
            </w:r>
          </w:p>
        </w:tc>
        <w:tc>
          <w:tcPr>
            <w:tcW w:w="2564" w:type="dxa"/>
            <w:vAlign w:val="center"/>
          </w:tcPr>
          <w:p w:rsidR="004E1088" w:rsidRPr="00D80E2F" w:rsidRDefault="004E1088" w:rsidP="00CB636B">
            <w:pPr>
              <w:rPr>
                <w:rFonts w:ascii="宋体" w:hAnsi="宋体" w:hint="eastAsia"/>
                <w:sz w:val="21"/>
                <w:szCs w:val="21"/>
              </w:rPr>
            </w:pPr>
            <w:r w:rsidRPr="00D80E2F">
              <w:rPr>
                <w:rFonts w:ascii="宋体" w:hAnsi="宋体" w:hint="eastAsia"/>
                <w:sz w:val="21"/>
                <w:szCs w:val="21"/>
              </w:rPr>
              <w:t>Eye Tracker 4C、</w:t>
            </w:r>
            <w:proofErr w:type="spellStart"/>
            <w:r w:rsidRPr="00D80E2F">
              <w:rPr>
                <w:rFonts w:ascii="宋体" w:hAnsi="宋体" w:hint="eastAsia"/>
                <w:sz w:val="21"/>
                <w:szCs w:val="21"/>
              </w:rPr>
              <w:t>EyeX</w:t>
            </w:r>
            <w:proofErr w:type="spellEnd"/>
            <w:r w:rsidRPr="00D80E2F">
              <w:rPr>
                <w:rFonts w:ascii="宋体" w:hAnsi="宋体" w:hint="eastAsia"/>
                <w:sz w:val="21"/>
                <w:szCs w:val="21"/>
              </w:rPr>
              <w:t xml:space="preserve">  各8台</w:t>
            </w: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16</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脑电分析仪</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台</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3</w:t>
            </w:r>
          </w:p>
        </w:tc>
        <w:tc>
          <w:tcPr>
            <w:tcW w:w="2564" w:type="dxa"/>
            <w:vAlign w:val="center"/>
          </w:tcPr>
          <w:p w:rsidR="004E1088" w:rsidRPr="00D80E2F" w:rsidRDefault="004E1088" w:rsidP="00CB636B">
            <w:pPr>
              <w:rPr>
                <w:rFonts w:hAnsi="宋体" w:hint="eastAsia"/>
              </w:rPr>
            </w:pPr>
            <w:r w:rsidRPr="00D80E2F">
              <w:rPr>
                <w:rFonts w:hAnsi="宋体" w:hint="eastAsia"/>
                <w:sz w:val="24"/>
              </w:rPr>
              <w:t>软件共各一套</w:t>
            </w: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17</w:t>
            </w:r>
          </w:p>
        </w:tc>
        <w:tc>
          <w:tcPr>
            <w:tcW w:w="3118" w:type="dxa"/>
            <w:tcBorders>
              <w:top w:val="nil"/>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摄像头</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只</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2</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18</w:t>
            </w:r>
          </w:p>
        </w:tc>
        <w:tc>
          <w:tcPr>
            <w:tcW w:w="3118" w:type="dxa"/>
            <w:tcBorders>
              <w:top w:val="nil"/>
              <w:left w:val="nil"/>
              <w:bottom w:val="single" w:sz="4" w:space="0" w:color="auto"/>
              <w:right w:val="single" w:sz="4" w:space="0" w:color="auto"/>
            </w:tcBorders>
            <w:vAlign w:val="center"/>
          </w:tcPr>
          <w:p w:rsidR="004E1088" w:rsidRDefault="004E1088" w:rsidP="00CB636B">
            <w:pPr>
              <w:rPr>
                <w:rFonts w:cs="Arial" w:hint="eastAsia"/>
                <w:sz w:val="24"/>
              </w:rPr>
            </w:pPr>
            <w:r>
              <w:rPr>
                <w:rFonts w:ascii="Arial" w:hAnsi="Arial" w:cs="Arial" w:hint="eastAsia"/>
                <w:bCs/>
                <w:sz w:val="24"/>
              </w:rPr>
              <w:t>投影机</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台</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19</w:t>
            </w:r>
          </w:p>
        </w:tc>
        <w:tc>
          <w:tcPr>
            <w:tcW w:w="3118" w:type="dxa"/>
            <w:tcBorders>
              <w:top w:val="nil"/>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白板</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块</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20</w:t>
            </w:r>
          </w:p>
        </w:tc>
        <w:tc>
          <w:tcPr>
            <w:tcW w:w="3118" w:type="dxa"/>
            <w:tcBorders>
              <w:top w:val="nil"/>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交换机</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台</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21</w:t>
            </w:r>
          </w:p>
        </w:tc>
        <w:tc>
          <w:tcPr>
            <w:tcW w:w="3118" w:type="dxa"/>
            <w:tcBorders>
              <w:top w:val="nil"/>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储物柜</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组</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4</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22</w:t>
            </w:r>
          </w:p>
        </w:tc>
        <w:tc>
          <w:tcPr>
            <w:tcW w:w="3118" w:type="dxa"/>
            <w:tcBorders>
              <w:top w:val="nil"/>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讲台</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张</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23</w:t>
            </w:r>
          </w:p>
        </w:tc>
        <w:tc>
          <w:tcPr>
            <w:tcW w:w="3118" w:type="dxa"/>
            <w:tcBorders>
              <w:top w:val="nil"/>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展示桌</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张</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Default="004E1088" w:rsidP="00CB636B">
            <w:pPr>
              <w:rPr>
                <w:rFonts w:ascii="Arial" w:hAnsi="Arial" w:cs="Arial" w:hint="eastAsia"/>
                <w:bCs/>
                <w:sz w:val="24"/>
              </w:rPr>
            </w:pPr>
            <w:r>
              <w:rPr>
                <w:rFonts w:ascii="Arial" w:hAnsi="Arial" w:cs="Arial" w:hint="eastAsia"/>
                <w:bCs/>
                <w:sz w:val="24"/>
              </w:rPr>
              <w:t>24</w:t>
            </w:r>
          </w:p>
        </w:tc>
        <w:tc>
          <w:tcPr>
            <w:tcW w:w="3118" w:type="dxa"/>
            <w:tcBorders>
              <w:top w:val="nil"/>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桌面教学软件</w:t>
            </w:r>
          </w:p>
        </w:tc>
        <w:tc>
          <w:tcPr>
            <w:tcW w:w="993" w:type="dxa"/>
            <w:vAlign w:val="center"/>
          </w:tcPr>
          <w:p w:rsidR="004E1088" w:rsidRDefault="004E1088" w:rsidP="00CB636B">
            <w:pPr>
              <w:rPr>
                <w:rFonts w:ascii="宋体" w:hAnsi="宋体" w:cs="Arial" w:hint="eastAsia"/>
                <w:sz w:val="24"/>
              </w:rPr>
            </w:pPr>
            <w:r>
              <w:rPr>
                <w:rFonts w:ascii="宋体" w:hAnsi="宋体" w:cs="Arial" w:hint="eastAsia"/>
                <w:sz w:val="24"/>
              </w:rPr>
              <w:t>套</w:t>
            </w:r>
          </w:p>
        </w:tc>
        <w:tc>
          <w:tcPr>
            <w:tcW w:w="1134" w:type="dxa"/>
            <w:vAlign w:val="center"/>
          </w:tcPr>
          <w:p w:rsidR="004E1088" w:rsidRDefault="004E1088" w:rsidP="00CB636B">
            <w:pPr>
              <w:rPr>
                <w:rFonts w:ascii="宋体" w:hAnsi="宋体" w:cs="Arial" w:hint="eastAsia"/>
                <w:sz w:val="24"/>
              </w:rPr>
            </w:pPr>
            <w:r>
              <w:rPr>
                <w:rFonts w:ascii="宋体" w:hAnsi="宋体" w:cs="Arial" w:hint="eastAsia"/>
                <w:sz w:val="24"/>
              </w:rPr>
              <w:t>1</w:t>
            </w:r>
          </w:p>
        </w:tc>
        <w:tc>
          <w:tcPr>
            <w:tcW w:w="2564" w:type="dxa"/>
            <w:vAlign w:val="center"/>
          </w:tcPr>
          <w:p w:rsidR="004E1088" w:rsidRPr="00B50888" w:rsidRDefault="004E1088" w:rsidP="00CB636B">
            <w:pPr>
              <w:rPr>
                <w:rFonts w:hAnsi="宋体" w:hint="eastAsia"/>
              </w:rPr>
            </w:pPr>
          </w:p>
        </w:tc>
      </w:tr>
      <w:tr w:rsidR="004E1088" w:rsidRPr="00B50888" w:rsidTr="00CB636B">
        <w:trPr>
          <w:trHeight w:val="582"/>
        </w:trPr>
        <w:tc>
          <w:tcPr>
            <w:tcW w:w="959" w:type="dxa"/>
            <w:vAlign w:val="center"/>
          </w:tcPr>
          <w:p w:rsidR="004E1088" w:rsidRPr="00B50888" w:rsidRDefault="004E1088" w:rsidP="00CB636B">
            <w:pPr>
              <w:rPr>
                <w:rFonts w:ascii="Arial" w:hAnsi="Arial" w:cs="Arial"/>
                <w:bCs/>
                <w:sz w:val="24"/>
              </w:rPr>
            </w:pPr>
            <w:r>
              <w:rPr>
                <w:rFonts w:ascii="Arial" w:hAnsi="Arial" w:cs="Arial" w:hint="eastAsia"/>
                <w:bCs/>
                <w:sz w:val="24"/>
              </w:rPr>
              <w:t>25</w:t>
            </w:r>
          </w:p>
        </w:tc>
        <w:tc>
          <w:tcPr>
            <w:tcW w:w="3118" w:type="dxa"/>
            <w:tcBorders>
              <w:top w:val="nil"/>
              <w:left w:val="nil"/>
              <w:bottom w:val="single" w:sz="4" w:space="0" w:color="auto"/>
              <w:right w:val="single" w:sz="4" w:space="0" w:color="auto"/>
            </w:tcBorders>
            <w:vAlign w:val="center"/>
          </w:tcPr>
          <w:p w:rsidR="004E1088" w:rsidRPr="00B50888" w:rsidRDefault="004E1088" w:rsidP="00CB636B">
            <w:pPr>
              <w:rPr>
                <w:rFonts w:cs="Arial"/>
                <w:sz w:val="24"/>
              </w:rPr>
            </w:pPr>
            <w:r>
              <w:rPr>
                <w:rFonts w:cs="Arial" w:hint="eastAsia"/>
                <w:sz w:val="24"/>
              </w:rPr>
              <w:t>线材（含安装调试）</w:t>
            </w:r>
          </w:p>
        </w:tc>
        <w:tc>
          <w:tcPr>
            <w:tcW w:w="993" w:type="dxa"/>
            <w:vAlign w:val="center"/>
          </w:tcPr>
          <w:p w:rsidR="004E1088" w:rsidRPr="00B50888" w:rsidRDefault="004E1088" w:rsidP="00CB636B">
            <w:pPr>
              <w:rPr>
                <w:rFonts w:ascii="宋体" w:hAnsi="宋体" w:cs="Arial"/>
                <w:sz w:val="24"/>
              </w:rPr>
            </w:pPr>
            <w:r>
              <w:rPr>
                <w:rFonts w:ascii="宋体" w:hAnsi="宋体" w:cs="Arial" w:hint="eastAsia"/>
                <w:sz w:val="24"/>
              </w:rPr>
              <w:t>套</w:t>
            </w:r>
          </w:p>
        </w:tc>
        <w:tc>
          <w:tcPr>
            <w:tcW w:w="1134" w:type="dxa"/>
            <w:vAlign w:val="center"/>
          </w:tcPr>
          <w:p w:rsidR="004E1088" w:rsidRPr="00B50888" w:rsidRDefault="004E1088" w:rsidP="00CB636B">
            <w:pPr>
              <w:rPr>
                <w:rFonts w:ascii="宋体" w:hAnsi="宋体" w:cs="Arial"/>
                <w:sz w:val="24"/>
              </w:rPr>
            </w:pPr>
            <w:r>
              <w:rPr>
                <w:rFonts w:ascii="宋体" w:hAnsi="宋体" w:cs="Arial" w:hint="eastAsia"/>
                <w:sz w:val="24"/>
              </w:rPr>
              <w:t>1</w:t>
            </w:r>
          </w:p>
        </w:tc>
        <w:tc>
          <w:tcPr>
            <w:tcW w:w="2564" w:type="dxa"/>
            <w:vAlign w:val="center"/>
          </w:tcPr>
          <w:p w:rsidR="004E1088" w:rsidRPr="00B50888" w:rsidRDefault="004E1088" w:rsidP="00CB636B">
            <w:pPr>
              <w:pStyle w:val="a3"/>
              <w:snapToGrid w:val="0"/>
              <w:spacing w:beforeLines="0" w:afterLines="0" w:line="240" w:lineRule="auto"/>
              <w:outlineLvl w:val="0"/>
              <w:rPr>
                <w:rFonts w:hAnsi="宋体" w:hint="eastAsia"/>
              </w:rPr>
            </w:pPr>
          </w:p>
        </w:tc>
      </w:tr>
    </w:tbl>
    <w:p w:rsidR="004E1088" w:rsidRPr="00A33103" w:rsidRDefault="004E1088" w:rsidP="004E1088">
      <w:pPr>
        <w:pStyle w:val="a3"/>
        <w:snapToGrid w:val="0"/>
        <w:spacing w:before="190" w:after="190" w:line="300" w:lineRule="exact"/>
        <w:outlineLvl w:val="0"/>
        <w:rPr>
          <w:rFonts w:hint="eastAsia"/>
          <w:b/>
          <w:szCs w:val="21"/>
        </w:rPr>
      </w:pPr>
      <w:r w:rsidRPr="00A33103">
        <w:rPr>
          <w:b/>
          <w:szCs w:val="21"/>
        </w:rPr>
        <w:t>三、技术需求表</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48"/>
        <w:gridCol w:w="1358"/>
        <w:gridCol w:w="6466"/>
        <w:gridCol w:w="850"/>
      </w:tblGrid>
      <w:tr w:rsidR="004E1088" w:rsidRPr="00B50888" w:rsidTr="00CB636B">
        <w:trPr>
          <w:trHeight w:val="777"/>
        </w:trPr>
        <w:tc>
          <w:tcPr>
            <w:tcW w:w="648" w:type="dxa"/>
            <w:tcBorders>
              <w:bottom w:val="single" w:sz="4" w:space="0" w:color="auto"/>
            </w:tcBorders>
            <w:vAlign w:val="center"/>
          </w:tcPr>
          <w:p w:rsidR="004E1088" w:rsidRPr="00B50888" w:rsidRDefault="004E1088" w:rsidP="00CB636B">
            <w:pPr>
              <w:pStyle w:val="a3"/>
              <w:snapToGrid w:val="0"/>
              <w:spacing w:before="190" w:after="190" w:line="300" w:lineRule="exact"/>
              <w:ind w:leftChars="-50" w:left="-140" w:rightChars="-50" w:right="-140"/>
              <w:jc w:val="center"/>
              <w:outlineLvl w:val="0"/>
              <w:rPr>
                <w:rFonts w:hAnsi="宋体" w:hint="eastAsia"/>
                <w:b/>
                <w:szCs w:val="21"/>
              </w:rPr>
            </w:pPr>
            <w:r w:rsidRPr="00B50888">
              <w:rPr>
                <w:rFonts w:hAnsi="宋体" w:hint="eastAsia"/>
                <w:b/>
                <w:szCs w:val="21"/>
              </w:rPr>
              <w:t>序号</w:t>
            </w:r>
          </w:p>
        </w:tc>
        <w:tc>
          <w:tcPr>
            <w:tcW w:w="1358" w:type="dxa"/>
            <w:tcBorders>
              <w:bottom w:val="single" w:sz="4" w:space="0" w:color="auto"/>
            </w:tcBorders>
            <w:vAlign w:val="center"/>
          </w:tcPr>
          <w:p w:rsidR="004E1088" w:rsidRPr="00B50888" w:rsidRDefault="004E1088" w:rsidP="00CB636B">
            <w:pPr>
              <w:pStyle w:val="a3"/>
              <w:snapToGrid w:val="0"/>
              <w:spacing w:before="190" w:after="190" w:line="300" w:lineRule="exact"/>
              <w:ind w:leftChars="-50" w:left="-140" w:rightChars="-50" w:right="-140"/>
              <w:jc w:val="center"/>
              <w:outlineLvl w:val="0"/>
              <w:rPr>
                <w:rFonts w:hAnsi="宋体" w:hint="eastAsia"/>
                <w:b/>
                <w:szCs w:val="21"/>
              </w:rPr>
            </w:pPr>
            <w:r w:rsidRPr="00B50888">
              <w:rPr>
                <w:rFonts w:hAnsi="宋体" w:hint="eastAsia"/>
                <w:b/>
                <w:szCs w:val="21"/>
              </w:rPr>
              <w:t>设备名称</w:t>
            </w:r>
          </w:p>
        </w:tc>
        <w:tc>
          <w:tcPr>
            <w:tcW w:w="6466" w:type="dxa"/>
            <w:vAlign w:val="center"/>
          </w:tcPr>
          <w:p w:rsidR="004E1088" w:rsidRPr="00A33103" w:rsidRDefault="004E1088" w:rsidP="00CB636B">
            <w:pPr>
              <w:pStyle w:val="a3"/>
              <w:snapToGrid w:val="0"/>
              <w:spacing w:before="190" w:after="190" w:line="300" w:lineRule="exact"/>
              <w:jc w:val="center"/>
              <w:outlineLvl w:val="0"/>
              <w:rPr>
                <w:rFonts w:hAnsi="宋体" w:hint="eastAsia"/>
                <w:b/>
                <w:szCs w:val="21"/>
              </w:rPr>
            </w:pPr>
            <w:r w:rsidRPr="00A33103">
              <w:rPr>
                <w:rFonts w:hAnsi="宋体" w:hint="eastAsia"/>
                <w:b/>
                <w:szCs w:val="21"/>
              </w:rPr>
              <w:t>技术参数</w:t>
            </w:r>
          </w:p>
        </w:tc>
        <w:tc>
          <w:tcPr>
            <w:tcW w:w="850" w:type="dxa"/>
            <w:vAlign w:val="center"/>
          </w:tcPr>
          <w:p w:rsidR="004E1088" w:rsidRPr="00B50888" w:rsidRDefault="004E1088" w:rsidP="00CB636B">
            <w:pPr>
              <w:pStyle w:val="a3"/>
              <w:snapToGrid w:val="0"/>
              <w:spacing w:before="190" w:after="190" w:line="240" w:lineRule="auto"/>
              <w:jc w:val="center"/>
              <w:outlineLvl w:val="0"/>
              <w:rPr>
                <w:rFonts w:hAnsi="宋体" w:hint="eastAsia"/>
                <w:b/>
                <w:szCs w:val="21"/>
              </w:rPr>
            </w:pPr>
            <w:r w:rsidRPr="00B50888">
              <w:rPr>
                <w:rFonts w:hAnsi="宋体" w:hint="eastAsia"/>
                <w:b/>
                <w:bCs/>
                <w:szCs w:val="21"/>
              </w:rPr>
              <w:t>备注</w:t>
            </w:r>
          </w:p>
        </w:tc>
      </w:tr>
      <w:tr w:rsidR="004E1088" w:rsidRPr="00B50888" w:rsidTr="00CB636B">
        <w:trPr>
          <w:trHeight w:val="707"/>
        </w:trPr>
        <w:tc>
          <w:tcPr>
            <w:tcW w:w="648" w:type="dxa"/>
            <w:tcBorders>
              <w:top w:val="single" w:sz="4" w:space="0" w:color="auto"/>
            </w:tcBorders>
            <w:vAlign w:val="center"/>
          </w:tcPr>
          <w:p w:rsidR="004E1088" w:rsidRPr="00B50888" w:rsidRDefault="004E1088" w:rsidP="00CB636B">
            <w:pPr>
              <w:rPr>
                <w:rFonts w:ascii="Arial" w:hAnsi="Arial" w:cs="Arial"/>
                <w:bCs/>
                <w:sz w:val="24"/>
              </w:rPr>
            </w:pPr>
            <w:r w:rsidRPr="00B50888">
              <w:rPr>
                <w:rFonts w:ascii="Arial" w:hAnsi="Arial" w:cs="Arial" w:hint="eastAsia"/>
                <w:bCs/>
                <w:sz w:val="24"/>
              </w:rPr>
              <w:t>1</w:t>
            </w:r>
          </w:p>
        </w:tc>
        <w:tc>
          <w:tcPr>
            <w:tcW w:w="1358" w:type="dxa"/>
            <w:tcBorders>
              <w:top w:val="single" w:sz="4" w:space="0" w:color="auto"/>
              <w:left w:val="nil"/>
              <w:bottom w:val="single" w:sz="4" w:space="0" w:color="auto"/>
              <w:right w:val="single" w:sz="4" w:space="0" w:color="auto"/>
            </w:tcBorders>
            <w:vAlign w:val="center"/>
          </w:tcPr>
          <w:p w:rsidR="004E1088" w:rsidRPr="00610EDC" w:rsidRDefault="004E1088" w:rsidP="00CB636B">
            <w:pPr>
              <w:rPr>
                <w:rFonts w:cs="Arial"/>
                <w:sz w:val="24"/>
              </w:rPr>
            </w:pPr>
            <w:r w:rsidRPr="00610EDC">
              <w:rPr>
                <w:rFonts w:cs="Arial" w:hint="eastAsia"/>
                <w:sz w:val="24"/>
              </w:rPr>
              <w:t>互动多媒体技术套件</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1.提供配套实验教材；</w:t>
            </w:r>
          </w:p>
          <w:p w:rsidR="004E1088" w:rsidRPr="00A33103" w:rsidRDefault="004E1088" w:rsidP="00CB636B">
            <w:pPr>
              <w:rPr>
                <w:rFonts w:ascii="宋体" w:hAnsi="宋体" w:cs="Arial"/>
                <w:sz w:val="21"/>
                <w:szCs w:val="21"/>
              </w:rPr>
            </w:pPr>
            <w:r w:rsidRPr="00A33103">
              <w:rPr>
                <w:rFonts w:ascii="宋体" w:hAnsi="宋体" w:cs="Arial" w:hint="eastAsia"/>
                <w:sz w:val="21"/>
                <w:szCs w:val="21"/>
              </w:rPr>
              <w:t xml:space="preserve">2.DFR0216 </w:t>
            </w:r>
            <w:proofErr w:type="spellStart"/>
            <w:r w:rsidRPr="00A33103">
              <w:rPr>
                <w:rFonts w:ascii="宋体" w:hAnsi="宋体" w:cs="Arial" w:hint="eastAsia"/>
                <w:sz w:val="21"/>
                <w:szCs w:val="21"/>
              </w:rPr>
              <w:t>DFRduino</w:t>
            </w:r>
            <w:proofErr w:type="spellEnd"/>
            <w:r w:rsidRPr="00A33103">
              <w:rPr>
                <w:rFonts w:ascii="宋体" w:hAnsi="宋体" w:cs="Arial" w:hint="eastAsia"/>
                <w:sz w:val="21"/>
                <w:szCs w:val="21"/>
              </w:rPr>
              <w:t xml:space="preserve"> UNO R3*1；DFR0265 </w:t>
            </w:r>
            <w:proofErr w:type="spellStart"/>
            <w:r w:rsidRPr="00A33103">
              <w:rPr>
                <w:rFonts w:ascii="宋体" w:hAnsi="宋体" w:cs="Arial" w:hint="eastAsia"/>
                <w:sz w:val="21"/>
                <w:szCs w:val="21"/>
              </w:rPr>
              <w:t>Arduino</w:t>
            </w:r>
            <w:proofErr w:type="spellEnd"/>
            <w:r w:rsidRPr="00A33103">
              <w:rPr>
                <w:rFonts w:ascii="宋体" w:hAnsi="宋体" w:cs="Arial" w:hint="eastAsia"/>
                <w:sz w:val="21"/>
                <w:szCs w:val="21"/>
              </w:rPr>
              <w:t xml:space="preserve">扩展板*1； FIT0056 USB连接线*1；DFR0029 按钮传感器*1；DFR0026 光敏传感器*1； DFR0023 温度传感器*1；DFR0028 单向倾角传感器*2； SEN0019 </w:t>
            </w:r>
            <w:proofErr w:type="gramStart"/>
            <w:r w:rsidRPr="00A33103">
              <w:rPr>
                <w:rFonts w:ascii="宋体" w:hAnsi="宋体" w:cs="Arial" w:hint="eastAsia"/>
                <w:sz w:val="21"/>
                <w:szCs w:val="21"/>
              </w:rPr>
              <w:t>红外测障传感器</w:t>
            </w:r>
            <w:proofErr w:type="gramEnd"/>
            <w:r w:rsidRPr="00A33103">
              <w:rPr>
                <w:rFonts w:ascii="宋体" w:hAnsi="宋体" w:cs="Arial" w:hint="eastAsia"/>
                <w:sz w:val="21"/>
                <w:szCs w:val="21"/>
              </w:rPr>
              <w:t>*2；DFR0058 旋钮传感器*2；DFR0017 继电器模块*2；DFR0031-R LED模块 红*1；DFR0031-B LED模块 蓝*1；DFR0031-Y LED</w:t>
            </w:r>
            <w:r w:rsidRPr="00A33103">
              <w:rPr>
                <w:rFonts w:ascii="宋体" w:hAnsi="宋体" w:cs="Arial" w:hint="eastAsia"/>
                <w:sz w:val="21"/>
                <w:szCs w:val="21"/>
              </w:rPr>
              <w:lastRenderedPageBreak/>
              <w:t xml:space="preserve">模块 黄*1；SER0035 360度舵机*2；SER0030 180度舵机*1；TEL0026 </w:t>
            </w:r>
            <w:proofErr w:type="gramStart"/>
            <w:r w:rsidRPr="00A33103">
              <w:rPr>
                <w:rFonts w:ascii="宋体" w:hAnsi="宋体" w:cs="Arial" w:hint="eastAsia"/>
                <w:sz w:val="21"/>
                <w:szCs w:val="21"/>
              </w:rPr>
              <w:t>蓝牙模块</w:t>
            </w:r>
            <w:proofErr w:type="gramEnd"/>
            <w:r w:rsidRPr="00A33103">
              <w:rPr>
                <w:rFonts w:ascii="宋体" w:hAnsi="宋体" w:cs="Arial" w:hint="eastAsia"/>
                <w:sz w:val="21"/>
                <w:szCs w:val="21"/>
              </w:rPr>
              <w:t>V3*1；TEL0010 USB to Serial模块*1； FIT0028 普通电源插座*1；</w:t>
            </w:r>
            <w:r w:rsidRPr="00A33103">
              <w:rPr>
                <w:rFonts w:ascii="宋体" w:hAnsi="宋体" w:cs="Arial"/>
                <w:sz w:val="21"/>
                <w:szCs w:val="21"/>
              </w:rPr>
              <w:t>TEL0075 RF Shield (315MHz) *1</w:t>
            </w:r>
            <w:r w:rsidRPr="00A33103">
              <w:rPr>
                <w:rFonts w:ascii="宋体" w:hAnsi="宋体" w:cs="Arial" w:hint="eastAsia"/>
                <w:sz w:val="21"/>
                <w:szCs w:val="21"/>
              </w:rPr>
              <w:t>； FIT0355 无线遥控器 315MHz (Metal) *1。</w:t>
            </w:r>
          </w:p>
        </w:tc>
        <w:tc>
          <w:tcPr>
            <w:tcW w:w="850" w:type="dxa"/>
            <w:vAlign w:val="center"/>
          </w:tcPr>
          <w:p w:rsidR="004E1088" w:rsidRPr="00B50888" w:rsidRDefault="004E1088" w:rsidP="00CB636B">
            <w:pPr>
              <w:widowControl/>
              <w:rPr>
                <w:rFonts w:ascii="宋体" w:hAnsi="宋体" w:hint="eastAsia"/>
                <w:sz w:val="21"/>
                <w:szCs w:val="21"/>
              </w:rPr>
            </w:pPr>
          </w:p>
        </w:tc>
      </w:tr>
      <w:tr w:rsidR="004E1088" w:rsidRPr="00B50888" w:rsidTr="00CB636B">
        <w:trPr>
          <w:trHeight w:val="433"/>
        </w:trPr>
        <w:tc>
          <w:tcPr>
            <w:tcW w:w="648" w:type="dxa"/>
            <w:tcBorders>
              <w:top w:val="single" w:sz="4" w:space="0" w:color="auto"/>
            </w:tcBorders>
            <w:vAlign w:val="center"/>
          </w:tcPr>
          <w:p w:rsidR="004E1088" w:rsidRPr="00610EDC" w:rsidRDefault="004E1088" w:rsidP="00CB636B">
            <w:pPr>
              <w:rPr>
                <w:rFonts w:ascii="Arial" w:hAnsi="Arial" w:cs="Arial"/>
                <w:bCs/>
                <w:sz w:val="24"/>
              </w:rPr>
            </w:pPr>
            <w:r w:rsidRPr="00610EDC">
              <w:rPr>
                <w:rFonts w:ascii="Arial" w:hAnsi="Arial" w:cs="Arial"/>
                <w:bCs/>
                <w:sz w:val="24"/>
              </w:rPr>
              <w:lastRenderedPageBreak/>
              <w:t>2</w:t>
            </w:r>
          </w:p>
        </w:tc>
        <w:tc>
          <w:tcPr>
            <w:tcW w:w="1358" w:type="dxa"/>
            <w:tcBorders>
              <w:top w:val="single" w:sz="4" w:space="0" w:color="auto"/>
              <w:left w:val="nil"/>
              <w:bottom w:val="single" w:sz="4" w:space="0" w:color="auto"/>
              <w:right w:val="single" w:sz="4" w:space="0" w:color="auto"/>
            </w:tcBorders>
            <w:vAlign w:val="center"/>
          </w:tcPr>
          <w:p w:rsidR="004E1088" w:rsidRPr="00610EDC" w:rsidRDefault="004E1088" w:rsidP="00CB636B">
            <w:pPr>
              <w:rPr>
                <w:rFonts w:cs="Arial"/>
                <w:sz w:val="24"/>
              </w:rPr>
            </w:pPr>
            <w:proofErr w:type="gramStart"/>
            <w:r w:rsidRPr="00610EDC">
              <w:rPr>
                <w:rFonts w:cs="Arial" w:hint="eastAsia"/>
                <w:sz w:val="24"/>
              </w:rPr>
              <w:t>创客实验</w:t>
            </w:r>
            <w:proofErr w:type="gramEnd"/>
            <w:r w:rsidRPr="00610EDC">
              <w:rPr>
                <w:rFonts w:cs="Arial" w:hint="eastAsia"/>
                <w:sz w:val="24"/>
              </w:rPr>
              <w:t>教学套装</w:t>
            </w:r>
            <w:r w:rsidRPr="006B434F">
              <w:rPr>
                <w:rFonts w:cs="Arial" w:hint="eastAsia"/>
                <w:sz w:val="21"/>
                <w:szCs w:val="21"/>
              </w:rPr>
              <w:t>（</w:t>
            </w:r>
            <w:r w:rsidRPr="006B434F">
              <w:rPr>
                <w:rFonts w:cs="Arial" w:hint="eastAsia"/>
                <w:sz w:val="21"/>
                <w:szCs w:val="21"/>
              </w:rPr>
              <w:t>STEM</w:t>
            </w:r>
            <w:r w:rsidRPr="006B434F">
              <w:rPr>
                <w:rFonts w:cs="Arial" w:hint="eastAsia"/>
                <w:sz w:val="21"/>
                <w:szCs w:val="21"/>
              </w:rPr>
              <w:t>版）</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1.提供配套实验教材；</w:t>
            </w:r>
          </w:p>
          <w:p w:rsidR="004E1088" w:rsidRPr="00A33103" w:rsidRDefault="004E1088" w:rsidP="00CB636B">
            <w:pPr>
              <w:rPr>
                <w:rFonts w:ascii="宋体" w:hAnsi="宋体" w:cs="Arial"/>
                <w:sz w:val="21"/>
                <w:szCs w:val="21"/>
              </w:rPr>
            </w:pPr>
            <w:r w:rsidRPr="00A33103">
              <w:rPr>
                <w:rFonts w:ascii="宋体" w:hAnsi="宋体" w:cs="Arial" w:hint="eastAsia"/>
                <w:sz w:val="21"/>
                <w:szCs w:val="21"/>
              </w:rPr>
              <w:t>2.机械零件：铝合金结构套件，注塑同步带轮90T，塑料齿轮，履带和轮子，连接线，其他五金配件等；</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3.电子模块：</w:t>
            </w:r>
            <w:proofErr w:type="spellStart"/>
            <w:r w:rsidRPr="00A33103">
              <w:rPr>
                <w:rFonts w:ascii="宋体" w:hAnsi="宋体" w:cs="Arial"/>
                <w:sz w:val="21"/>
                <w:szCs w:val="21"/>
              </w:rPr>
              <w:t>MegaPi</w:t>
            </w:r>
            <w:proofErr w:type="spellEnd"/>
            <w:r w:rsidRPr="00A33103">
              <w:rPr>
                <w:rFonts w:ascii="宋体" w:hAnsi="宋体" w:cs="Arial"/>
                <w:sz w:val="21"/>
                <w:szCs w:val="21"/>
              </w:rPr>
              <w:t xml:space="preserve"> </w:t>
            </w:r>
            <w:r w:rsidRPr="00A33103">
              <w:rPr>
                <w:rFonts w:ascii="宋体" w:hAnsi="宋体" w:cs="Arial" w:hint="eastAsia"/>
                <w:sz w:val="21"/>
                <w:szCs w:val="21"/>
              </w:rPr>
              <w:t>（主控芯片：ATMEGA2560-16AU）*1；</w:t>
            </w:r>
            <w:proofErr w:type="spellStart"/>
            <w:r w:rsidRPr="00A33103">
              <w:rPr>
                <w:rFonts w:ascii="宋体" w:hAnsi="宋体" w:cs="Arial"/>
                <w:sz w:val="21"/>
                <w:szCs w:val="21"/>
              </w:rPr>
              <w:t>MegaPi</w:t>
            </w:r>
            <w:proofErr w:type="spellEnd"/>
            <w:r w:rsidRPr="00A33103">
              <w:rPr>
                <w:rFonts w:ascii="宋体" w:hAnsi="宋体" w:cs="Arial"/>
                <w:sz w:val="21"/>
                <w:szCs w:val="21"/>
              </w:rPr>
              <w:t xml:space="preserve"> RJ25</w:t>
            </w:r>
            <w:r w:rsidRPr="00A33103">
              <w:rPr>
                <w:rFonts w:ascii="宋体" w:hAnsi="宋体" w:cs="Arial" w:hint="eastAsia"/>
                <w:sz w:val="21"/>
                <w:szCs w:val="21"/>
              </w:rPr>
              <w:t>转接板*</w:t>
            </w:r>
            <w:r w:rsidRPr="00A33103">
              <w:rPr>
                <w:rFonts w:ascii="宋体" w:hAnsi="宋体" w:cs="Arial"/>
                <w:sz w:val="21"/>
                <w:szCs w:val="21"/>
              </w:rPr>
              <w:t>1</w:t>
            </w:r>
            <w:r w:rsidRPr="00A33103">
              <w:rPr>
                <w:rFonts w:ascii="宋体" w:hAnsi="宋体" w:cs="Arial" w:hint="eastAsia"/>
                <w:sz w:val="21"/>
                <w:szCs w:val="21"/>
              </w:rPr>
              <w:t>；</w:t>
            </w:r>
            <w:proofErr w:type="gramStart"/>
            <w:r w:rsidRPr="00A33103">
              <w:rPr>
                <w:rFonts w:ascii="宋体" w:hAnsi="宋体" w:cs="Arial" w:hint="eastAsia"/>
                <w:sz w:val="21"/>
                <w:szCs w:val="21"/>
              </w:rPr>
              <w:t>蓝牙模块</w:t>
            </w:r>
            <w:proofErr w:type="gramEnd"/>
            <w:r w:rsidRPr="00A33103">
              <w:rPr>
                <w:rFonts w:ascii="宋体" w:hAnsi="宋体" w:cs="Arial" w:hint="eastAsia"/>
                <w:sz w:val="21"/>
                <w:szCs w:val="21"/>
              </w:rPr>
              <w:t>*1；电机驱动*4；编码电机*3；超声波传感器*1；巡线传感器*1；陀螺仪传感器*1；</w:t>
            </w:r>
            <w:r w:rsidRPr="00A33103">
              <w:rPr>
                <w:rFonts w:ascii="宋体" w:hAnsi="宋体" w:cs="Arial"/>
                <w:sz w:val="21"/>
                <w:szCs w:val="21"/>
              </w:rPr>
              <w:t>RJ25</w:t>
            </w:r>
            <w:r w:rsidRPr="00A33103">
              <w:rPr>
                <w:rFonts w:ascii="宋体" w:hAnsi="宋体" w:cs="Arial" w:hint="eastAsia"/>
                <w:sz w:val="21"/>
                <w:szCs w:val="21"/>
              </w:rPr>
              <w:t>转接模块*1；快门线模块*1；机械爪*1；单件套装零件数量不低于160个，支持搭建不少于10种形态；支持图形化编程， S</w:t>
            </w:r>
            <w:r w:rsidRPr="00A33103">
              <w:rPr>
                <w:rFonts w:ascii="宋体" w:hAnsi="宋体" w:cs="Arial"/>
                <w:sz w:val="21"/>
                <w:szCs w:val="21"/>
              </w:rPr>
              <w:t>cratch</w:t>
            </w:r>
            <w:r w:rsidRPr="00A33103">
              <w:rPr>
                <w:rFonts w:ascii="宋体" w:hAnsi="宋体" w:cs="Arial" w:hint="eastAsia"/>
                <w:sz w:val="21"/>
                <w:szCs w:val="21"/>
              </w:rPr>
              <w:t>、</w:t>
            </w:r>
            <w:proofErr w:type="spellStart"/>
            <w:r w:rsidRPr="00A33103">
              <w:rPr>
                <w:rFonts w:ascii="宋体" w:hAnsi="宋体" w:cs="Arial" w:hint="eastAsia"/>
                <w:sz w:val="21"/>
                <w:szCs w:val="21"/>
              </w:rPr>
              <w:t>Arduino</w:t>
            </w:r>
            <w:proofErr w:type="spellEnd"/>
            <w:r w:rsidRPr="00A33103">
              <w:rPr>
                <w:rFonts w:ascii="宋体" w:hAnsi="宋体" w:cs="Arial" w:hint="eastAsia"/>
                <w:sz w:val="21"/>
                <w:szCs w:val="21"/>
              </w:rPr>
              <w:t>、Python、N</w:t>
            </w:r>
            <w:r w:rsidRPr="00A33103">
              <w:rPr>
                <w:rFonts w:ascii="宋体" w:hAnsi="宋体" w:cs="Arial"/>
                <w:sz w:val="21"/>
                <w:szCs w:val="21"/>
              </w:rPr>
              <w:t>ode JS</w:t>
            </w:r>
            <w:r w:rsidRPr="00A33103">
              <w:rPr>
                <w:rFonts w:ascii="宋体" w:hAnsi="宋体" w:cs="Arial" w:hint="eastAsia"/>
                <w:sz w:val="21"/>
                <w:szCs w:val="21"/>
              </w:rPr>
              <w:t>编程。</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Pr="00B50888" w:rsidRDefault="004E1088" w:rsidP="00CB636B">
            <w:pPr>
              <w:rPr>
                <w:rFonts w:ascii="Arial" w:hAnsi="Arial" w:cs="Arial"/>
                <w:bCs/>
                <w:sz w:val="24"/>
              </w:rPr>
            </w:pPr>
            <w:r w:rsidRPr="00B50888">
              <w:rPr>
                <w:rFonts w:ascii="Arial" w:hAnsi="Arial" w:cs="Arial"/>
                <w:bCs/>
                <w:sz w:val="24"/>
              </w:rPr>
              <w:t>3</w:t>
            </w:r>
          </w:p>
        </w:tc>
        <w:tc>
          <w:tcPr>
            <w:tcW w:w="1358" w:type="dxa"/>
            <w:tcBorders>
              <w:top w:val="single" w:sz="4" w:space="0" w:color="auto"/>
              <w:left w:val="nil"/>
              <w:bottom w:val="single" w:sz="4" w:space="0" w:color="auto"/>
              <w:right w:val="single" w:sz="4" w:space="0" w:color="auto"/>
            </w:tcBorders>
            <w:vAlign w:val="center"/>
          </w:tcPr>
          <w:p w:rsidR="004E1088" w:rsidRPr="00812B4F" w:rsidRDefault="004E1088" w:rsidP="00CB636B">
            <w:pPr>
              <w:rPr>
                <w:rFonts w:cs="Arial"/>
                <w:color w:val="FF0000"/>
                <w:sz w:val="24"/>
              </w:rPr>
            </w:pPr>
            <w:proofErr w:type="gramStart"/>
            <w:r w:rsidRPr="00610EDC">
              <w:rPr>
                <w:rFonts w:cs="Arial" w:hint="eastAsia"/>
                <w:sz w:val="24"/>
              </w:rPr>
              <w:t>创客实验</w:t>
            </w:r>
            <w:proofErr w:type="gramEnd"/>
            <w:r w:rsidRPr="00610EDC">
              <w:rPr>
                <w:rFonts w:cs="Arial" w:hint="eastAsia"/>
                <w:sz w:val="24"/>
              </w:rPr>
              <w:t>教学套装</w:t>
            </w:r>
            <w:r w:rsidRPr="00504B09">
              <w:rPr>
                <w:rFonts w:cs="Arial" w:hint="eastAsia"/>
                <w:sz w:val="21"/>
                <w:szCs w:val="21"/>
              </w:rPr>
              <w:t>（物联网版）</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1.每个套装均需提供配套教材和课件；</w:t>
            </w:r>
          </w:p>
          <w:p w:rsidR="004E1088" w:rsidRPr="00A33103" w:rsidRDefault="004E1088" w:rsidP="00CB636B">
            <w:pPr>
              <w:rPr>
                <w:rFonts w:ascii="宋体" w:hAnsi="宋体" w:cs="Arial"/>
                <w:sz w:val="21"/>
                <w:szCs w:val="21"/>
              </w:rPr>
            </w:pPr>
            <w:r w:rsidRPr="00A33103">
              <w:rPr>
                <w:rFonts w:ascii="宋体" w:hAnsi="宋体" w:cs="Arial" w:hint="eastAsia"/>
                <w:sz w:val="21"/>
                <w:szCs w:val="21"/>
              </w:rPr>
              <w:t>2.高中</w:t>
            </w:r>
            <w:proofErr w:type="gramStart"/>
            <w:r w:rsidRPr="00A33103">
              <w:rPr>
                <w:rFonts w:ascii="宋体" w:hAnsi="宋体" w:cs="Arial" w:hint="eastAsia"/>
                <w:sz w:val="21"/>
                <w:szCs w:val="21"/>
              </w:rPr>
              <w:t>版创客</w:t>
            </w:r>
            <w:proofErr w:type="gramEnd"/>
            <w:r w:rsidRPr="00A33103">
              <w:rPr>
                <w:rFonts w:ascii="宋体" w:hAnsi="宋体" w:cs="Arial" w:hint="eastAsia"/>
                <w:sz w:val="21"/>
                <w:szCs w:val="21"/>
              </w:rPr>
              <w:t>实验套装：支持五大主题实验系列，每套实验设备均支持</w:t>
            </w:r>
            <w:proofErr w:type="spellStart"/>
            <w:r w:rsidRPr="00A33103">
              <w:rPr>
                <w:rFonts w:ascii="宋体" w:hAnsi="宋体" w:cs="Arial" w:hint="eastAsia"/>
                <w:sz w:val="21"/>
                <w:szCs w:val="21"/>
              </w:rPr>
              <w:t>wifi</w:t>
            </w:r>
            <w:proofErr w:type="spellEnd"/>
            <w:r w:rsidRPr="00A33103">
              <w:rPr>
                <w:rFonts w:ascii="宋体" w:hAnsi="宋体" w:cs="Arial" w:hint="eastAsia"/>
                <w:sz w:val="21"/>
                <w:szCs w:val="21"/>
              </w:rPr>
              <w:t>与安卓手机相连，具备使用APP在手机上实现编写程序、</w:t>
            </w:r>
            <w:proofErr w:type="gramStart"/>
            <w:r w:rsidRPr="00A33103">
              <w:rPr>
                <w:rFonts w:ascii="宋体" w:hAnsi="宋体" w:cs="Arial" w:hint="eastAsia"/>
                <w:sz w:val="21"/>
                <w:szCs w:val="21"/>
              </w:rPr>
              <w:t>烧写程序</w:t>
            </w:r>
            <w:proofErr w:type="gramEnd"/>
            <w:r w:rsidRPr="00A33103">
              <w:rPr>
                <w:rFonts w:ascii="宋体" w:hAnsi="宋体" w:cs="Arial" w:hint="eastAsia"/>
                <w:sz w:val="21"/>
                <w:szCs w:val="21"/>
              </w:rPr>
              <w:t>，局域网或远程控制的功能；</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（1）智慧交通主题套装：</w:t>
            </w:r>
            <w:r w:rsidRPr="00A33103">
              <w:rPr>
                <w:rFonts w:ascii="宋体" w:hAnsi="宋体" w:cs="Arial"/>
                <w:sz w:val="21"/>
                <w:szCs w:val="21"/>
              </w:rPr>
              <w:t>(AR</w:t>
            </w:r>
            <w:r w:rsidRPr="00A33103">
              <w:rPr>
                <w:rFonts w:ascii="宋体" w:hAnsi="宋体" w:cs="Arial" w:hint="eastAsia"/>
                <w:sz w:val="21"/>
                <w:szCs w:val="21"/>
              </w:rPr>
              <w:t>X</w:t>
            </w:r>
            <w:r w:rsidRPr="00A33103">
              <w:rPr>
                <w:rFonts w:ascii="宋体" w:hAnsi="宋体" w:cs="Arial"/>
                <w:sz w:val="21"/>
                <w:szCs w:val="21"/>
              </w:rPr>
              <w:t>-8080)</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主控（WIFI）模块:支持手机连接和远程控制，输入电压4.5~5.5v；传感器：包括红外探测传感器、循迹传感器、RFID传感器、RFID卡、超声波测距传感器、地磁传感器、火焰传感器、数字光强度传感器；摄像头模块：输入电压5v；输出：包括LED模块、语音录放模块、喇叭、端口扩展模块；USB开关模块：带USB接口，最大输出1A；舵机：角度范围0～180°；其他：电机驱动模块、马达、DC电源模块。</w:t>
            </w:r>
          </w:p>
          <w:p w:rsidR="004E1088" w:rsidRPr="00A33103" w:rsidRDefault="004E1088" w:rsidP="00CB636B">
            <w:pPr>
              <w:rPr>
                <w:rFonts w:ascii="宋体" w:hAnsi="宋体" w:cs="Arial"/>
                <w:sz w:val="21"/>
                <w:szCs w:val="21"/>
              </w:rPr>
            </w:pPr>
            <w:r w:rsidRPr="00A33103">
              <w:rPr>
                <w:rFonts w:ascii="宋体" w:hAnsi="宋体" w:cs="Arial" w:hint="eastAsia"/>
                <w:sz w:val="21"/>
                <w:szCs w:val="21"/>
              </w:rPr>
              <w:t>（2）创意生活主题套装（</w:t>
            </w:r>
            <w:r w:rsidRPr="00A33103">
              <w:rPr>
                <w:rFonts w:ascii="宋体" w:hAnsi="宋体" w:cs="Arial"/>
                <w:sz w:val="21"/>
                <w:szCs w:val="21"/>
              </w:rPr>
              <w:t>AR</w:t>
            </w:r>
            <w:r w:rsidRPr="00A33103">
              <w:rPr>
                <w:rFonts w:ascii="宋体" w:hAnsi="宋体" w:cs="Arial" w:hint="eastAsia"/>
                <w:sz w:val="21"/>
                <w:szCs w:val="21"/>
              </w:rPr>
              <w:t>X</w:t>
            </w:r>
            <w:r w:rsidRPr="00A33103">
              <w:rPr>
                <w:rFonts w:ascii="宋体" w:hAnsi="宋体" w:cs="Arial"/>
                <w:sz w:val="21"/>
                <w:szCs w:val="21"/>
              </w:rPr>
              <w:t>-8081</w:t>
            </w:r>
            <w:r w:rsidRPr="00A33103">
              <w:rPr>
                <w:rFonts w:ascii="宋体" w:hAnsi="宋体" w:cs="Arial" w:hint="eastAsia"/>
                <w:sz w:val="21"/>
                <w:szCs w:val="21"/>
              </w:rPr>
              <w:t>）</w:t>
            </w:r>
          </w:p>
          <w:p w:rsidR="004E1088" w:rsidRPr="00A33103" w:rsidRDefault="004E1088" w:rsidP="00CB636B">
            <w:pPr>
              <w:widowControl/>
              <w:rPr>
                <w:rFonts w:ascii="宋体" w:hAnsi="宋体"/>
                <w:color w:val="000000"/>
                <w:sz w:val="21"/>
                <w:szCs w:val="21"/>
              </w:rPr>
            </w:pPr>
            <w:r w:rsidRPr="00A33103">
              <w:rPr>
                <w:rFonts w:ascii="宋体" w:hAnsi="宋体" w:hint="eastAsia"/>
                <w:color w:val="000000"/>
                <w:sz w:val="21"/>
                <w:szCs w:val="21"/>
              </w:rPr>
              <w:t>主控(WIFI)模块:</w:t>
            </w:r>
            <w:r w:rsidRPr="00A33103">
              <w:rPr>
                <w:rFonts w:ascii="宋体" w:hAnsi="宋体" w:cs="Arial" w:hint="eastAsia"/>
                <w:sz w:val="21"/>
                <w:szCs w:val="21"/>
              </w:rPr>
              <w:t xml:space="preserve"> 支持手机连接和远程控制，输入电压4.5~5.5v；</w:t>
            </w:r>
            <w:r w:rsidRPr="00A33103">
              <w:rPr>
                <w:rFonts w:ascii="宋体" w:hAnsi="宋体" w:hint="eastAsia"/>
                <w:color w:val="000000"/>
                <w:sz w:val="21"/>
                <w:szCs w:val="21"/>
              </w:rPr>
              <w:t>传感器：包括红外探测传感器、人体感应传感器、烟雾传感器、</w:t>
            </w:r>
            <w:proofErr w:type="gramStart"/>
            <w:r w:rsidRPr="00A33103">
              <w:rPr>
                <w:rFonts w:ascii="宋体" w:hAnsi="宋体" w:hint="eastAsia"/>
                <w:color w:val="000000"/>
                <w:sz w:val="21"/>
                <w:szCs w:val="21"/>
              </w:rPr>
              <w:t>门磁开关</w:t>
            </w:r>
            <w:proofErr w:type="gramEnd"/>
            <w:r w:rsidRPr="00A33103">
              <w:rPr>
                <w:rFonts w:ascii="宋体" w:hAnsi="宋体" w:hint="eastAsia"/>
                <w:color w:val="000000"/>
                <w:sz w:val="21"/>
                <w:szCs w:val="21"/>
              </w:rPr>
              <w:t>、电平脉冲转换器、指纹传感器、湿度传感器、数字光强度传感器、按钮传感器、热敏电阻、摄像头模块；输出：包括LED模块、语音录放模块、喇叭、蜂鸣器模块、多段语音模块、音乐播放模块；电子锁：输入电压12V；继电器模块：输入电压12V,输出电压12V和5V；电源适配器：电压12V,电流1A或以上。</w:t>
            </w:r>
          </w:p>
          <w:p w:rsidR="004E1088" w:rsidRPr="00A33103" w:rsidRDefault="004E1088" w:rsidP="00CB636B">
            <w:pPr>
              <w:widowControl/>
              <w:rPr>
                <w:rFonts w:ascii="宋体" w:hAnsi="宋体"/>
                <w:color w:val="000000"/>
                <w:sz w:val="21"/>
                <w:szCs w:val="21"/>
              </w:rPr>
            </w:pPr>
            <w:r w:rsidRPr="00A33103">
              <w:rPr>
                <w:rFonts w:ascii="宋体" w:hAnsi="宋体" w:hint="eastAsia"/>
                <w:color w:val="000000"/>
                <w:sz w:val="21"/>
                <w:szCs w:val="21"/>
              </w:rPr>
              <w:t>（3）梦想农场</w:t>
            </w:r>
            <w:r w:rsidRPr="00A33103">
              <w:rPr>
                <w:rFonts w:ascii="宋体" w:hAnsi="宋体" w:cs="Arial" w:hint="eastAsia"/>
                <w:sz w:val="21"/>
                <w:szCs w:val="21"/>
              </w:rPr>
              <w:t>主题套装</w:t>
            </w:r>
            <w:r w:rsidRPr="00A33103">
              <w:rPr>
                <w:rFonts w:ascii="宋体" w:hAnsi="宋体" w:hint="eastAsia"/>
                <w:color w:val="000000"/>
                <w:sz w:val="21"/>
                <w:szCs w:val="21"/>
              </w:rPr>
              <w:t>（</w:t>
            </w:r>
            <w:r w:rsidRPr="00A33103">
              <w:rPr>
                <w:rFonts w:ascii="宋体" w:hAnsi="宋体"/>
                <w:color w:val="000000"/>
                <w:sz w:val="21"/>
                <w:szCs w:val="21"/>
              </w:rPr>
              <w:t>AR</w:t>
            </w:r>
            <w:r w:rsidRPr="00A33103">
              <w:rPr>
                <w:rFonts w:ascii="宋体" w:hAnsi="宋体" w:hint="eastAsia"/>
                <w:color w:val="000000"/>
                <w:sz w:val="21"/>
                <w:szCs w:val="21"/>
              </w:rPr>
              <w:t>X</w:t>
            </w:r>
            <w:r w:rsidRPr="00A33103">
              <w:rPr>
                <w:rFonts w:ascii="宋体" w:hAnsi="宋体"/>
                <w:color w:val="000000"/>
                <w:sz w:val="21"/>
                <w:szCs w:val="21"/>
              </w:rPr>
              <w:t>-8082</w:t>
            </w:r>
            <w:r w:rsidRPr="00A33103">
              <w:rPr>
                <w:rFonts w:ascii="宋体" w:hAnsi="宋体" w:hint="eastAsia"/>
                <w:color w:val="000000"/>
                <w:sz w:val="21"/>
                <w:szCs w:val="21"/>
              </w:rPr>
              <w:t>）</w:t>
            </w:r>
          </w:p>
          <w:p w:rsidR="004E1088" w:rsidRPr="00A33103" w:rsidRDefault="004E1088" w:rsidP="00CB636B">
            <w:pPr>
              <w:widowControl/>
              <w:rPr>
                <w:rFonts w:ascii="宋体" w:hAnsi="宋体" w:hint="eastAsia"/>
                <w:color w:val="000000"/>
                <w:sz w:val="21"/>
                <w:szCs w:val="21"/>
              </w:rPr>
            </w:pPr>
            <w:proofErr w:type="gramStart"/>
            <w:r w:rsidRPr="00A33103">
              <w:rPr>
                <w:rFonts w:ascii="宋体" w:hAnsi="宋体" w:hint="eastAsia"/>
                <w:color w:val="000000"/>
                <w:sz w:val="21"/>
                <w:szCs w:val="21"/>
              </w:rPr>
              <w:t>创客主控</w:t>
            </w:r>
            <w:proofErr w:type="gramEnd"/>
            <w:r w:rsidRPr="00A33103">
              <w:rPr>
                <w:rFonts w:ascii="宋体" w:hAnsi="宋体" w:hint="eastAsia"/>
                <w:color w:val="000000"/>
                <w:sz w:val="21"/>
                <w:szCs w:val="21"/>
              </w:rPr>
              <w:t>（WIFI）模块:</w:t>
            </w:r>
            <w:r w:rsidRPr="00A33103">
              <w:rPr>
                <w:rFonts w:ascii="宋体" w:hAnsi="宋体" w:cs="Arial" w:hint="eastAsia"/>
                <w:sz w:val="21"/>
                <w:szCs w:val="21"/>
              </w:rPr>
              <w:t xml:space="preserve"> 支持手机连接和远程控制，输入电压4.5~5.5v</w:t>
            </w:r>
            <w:r w:rsidRPr="00A33103">
              <w:rPr>
                <w:rFonts w:ascii="宋体" w:hAnsi="宋体" w:hint="eastAsia"/>
                <w:color w:val="000000"/>
                <w:sz w:val="21"/>
                <w:szCs w:val="21"/>
              </w:rPr>
              <w:t>；传感器：包括水位传感器、二氧化碳传感器、土壤湿度传感器、大气压传感器、</w:t>
            </w:r>
            <w:proofErr w:type="gramStart"/>
            <w:r w:rsidRPr="00A33103">
              <w:rPr>
                <w:rFonts w:ascii="宋体" w:hAnsi="宋体" w:hint="eastAsia"/>
                <w:color w:val="000000"/>
                <w:sz w:val="21"/>
                <w:szCs w:val="21"/>
              </w:rPr>
              <w:t>门磁开关</w:t>
            </w:r>
            <w:proofErr w:type="gramEnd"/>
            <w:r w:rsidRPr="00A33103">
              <w:rPr>
                <w:rFonts w:ascii="宋体" w:hAnsi="宋体" w:hint="eastAsia"/>
                <w:color w:val="000000"/>
                <w:sz w:val="21"/>
                <w:szCs w:val="21"/>
              </w:rPr>
              <w:t>、风向传感器、风速传感器、降雨量传感器、太阳能板、氧气传感器、马达测速模块、风扇、按钮传感器；</w:t>
            </w:r>
            <w:r w:rsidRPr="00A33103">
              <w:rPr>
                <w:rFonts w:ascii="宋体" w:hAnsi="宋体" w:hint="eastAsia"/>
                <w:color w:val="000000"/>
                <w:sz w:val="21"/>
                <w:szCs w:val="21"/>
              </w:rPr>
              <w:lastRenderedPageBreak/>
              <w:t>输出：包括LED模块、语音录放模块、喇叭、蜂鸣器模块；USB开关模块：带USB输出接口，最大输出电流1A；舵机：角度范围0～180°；其他：排气扇模块、USB水泵、DC电源模块、气象站转接模块。</w:t>
            </w:r>
          </w:p>
          <w:p w:rsidR="004E1088" w:rsidRPr="00A33103" w:rsidRDefault="004E1088" w:rsidP="00CB636B">
            <w:pPr>
              <w:widowControl/>
              <w:rPr>
                <w:rFonts w:ascii="宋体" w:hAnsi="宋体"/>
                <w:color w:val="000000"/>
                <w:sz w:val="21"/>
                <w:szCs w:val="21"/>
              </w:rPr>
            </w:pPr>
            <w:r w:rsidRPr="00A33103">
              <w:rPr>
                <w:rFonts w:ascii="宋体" w:hAnsi="宋体" w:hint="eastAsia"/>
                <w:color w:val="000000"/>
                <w:sz w:val="21"/>
                <w:szCs w:val="21"/>
              </w:rPr>
              <w:t>（4）竞技</w:t>
            </w:r>
            <w:proofErr w:type="gramStart"/>
            <w:r w:rsidRPr="00A33103">
              <w:rPr>
                <w:rFonts w:ascii="宋体" w:hAnsi="宋体" w:hint="eastAsia"/>
                <w:color w:val="000000"/>
                <w:sz w:val="21"/>
                <w:szCs w:val="21"/>
              </w:rPr>
              <w:t>主题</w:t>
            </w:r>
            <w:r w:rsidRPr="00A33103">
              <w:rPr>
                <w:rFonts w:ascii="宋体" w:hAnsi="宋体" w:cs="Arial" w:hint="eastAsia"/>
                <w:sz w:val="21"/>
                <w:szCs w:val="21"/>
              </w:rPr>
              <w:t>主题</w:t>
            </w:r>
            <w:proofErr w:type="gramEnd"/>
            <w:r w:rsidRPr="00A33103">
              <w:rPr>
                <w:rFonts w:ascii="宋体" w:hAnsi="宋体" w:cs="Arial" w:hint="eastAsia"/>
                <w:sz w:val="21"/>
                <w:szCs w:val="21"/>
              </w:rPr>
              <w:t>套装</w:t>
            </w:r>
            <w:r w:rsidRPr="00A33103">
              <w:rPr>
                <w:rFonts w:ascii="宋体" w:hAnsi="宋体" w:hint="eastAsia"/>
                <w:color w:val="000000"/>
                <w:sz w:val="21"/>
                <w:szCs w:val="21"/>
              </w:rPr>
              <w:t>（</w:t>
            </w:r>
            <w:r w:rsidRPr="00A33103">
              <w:rPr>
                <w:rFonts w:ascii="宋体" w:hAnsi="宋体"/>
                <w:color w:val="000000"/>
                <w:sz w:val="21"/>
                <w:szCs w:val="21"/>
              </w:rPr>
              <w:t>AR</w:t>
            </w:r>
            <w:r w:rsidRPr="00A33103">
              <w:rPr>
                <w:rFonts w:ascii="宋体" w:hAnsi="宋体" w:hint="eastAsia"/>
                <w:color w:val="000000"/>
                <w:sz w:val="21"/>
                <w:szCs w:val="21"/>
              </w:rPr>
              <w:t>X</w:t>
            </w:r>
            <w:r w:rsidRPr="00A33103">
              <w:rPr>
                <w:rFonts w:ascii="宋体" w:hAnsi="宋体"/>
                <w:color w:val="000000"/>
                <w:sz w:val="21"/>
                <w:szCs w:val="21"/>
              </w:rPr>
              <w:t>-8083</w:t>
            </w:r>
            <w:r w:rsidRPr="00A33103">
              <w:rPr>
                <w:rFonts w:ascii="宋体" w:hAnsi="宋体" w:hint="eastAsia"/>
                <w:color w:val="000000"/>
                <w:sz w:val="21"/>
                <w:szCs w:val="21"/>
              </w:rPr>
              <w:t>）</w:t>
            </w:r>
          </w:p>
          <w:p w:rsidR="004E1088" w:rsidRPr="00A33103" w:rsidRDefault="004E1088" w:rsidP="00CB636B">
            <w:pPr>
              <w:widowControl/>
              <w:rPr>
                <w:rFonts w:ascii="宋体" w:hAnsi="宋体"/>
                <w:color w:val="000000"/>
                <w:sz w:val="21"/>
                <w:szCs w:val="21"/>
              </w:rPr>
            </w:pPr>
            <w:r w:rsidRPr="00A33103">
              <w:rPr>
                <w:rFonts w:ascii="宋体" w:hAnsi="宋体" w:hint="eastAsia"/>
                <w:color w:val="000000"/>
                <w:sz w:val="21"/>
                <w:szCs w:val="21"/>
              </w:rPr>
              <w:t>本套器材适合物</w:t>
            </w:r>
            <w:proofErr w:type="gramStart"/>
            <w:r w:rsidRPr="00A33103">
              <w:rPr>
                <w:rFonts w:ascii="宋体" w:hAnsi="宋体" w:hint="eastAsia"/>
                <w:color w:val="000000"/>
                <w:sz w:val="21"/>
                <w:szCs w:val="21"/>
              </w:rPr>
              <w:t>联网创客大赛</w:t>
            </w:r>
            <w:proofErr w:type="gramEnd"/>
            <w:r w:rsidRPr="00A33103">
              <w:rPr>
                <w:rFonts w:ascii="宋体" w:hAnsi="宋体" w:hint="eastAsia"/>
                <w:color w:val="000000"/>
                <w:sz w:val="21"/>
                <w:szCs w:val="21"/>
              </w:rPr>
              <w:t>，包括了9个传感器、8个输出设备和2个控制模块，支持WIFI通信、手机APP编写、烧写、分享程序；</w:t>
            </w:r>
            <w:proofErr w:type="gramStart"/>
            <w:r w:rsidRPr="00A33103">
              <w:rPr>
                <w:rFonts w:ascii="宋体" w:hAnsi="宋体" w:hint="eastAsia"/>
                <w:color w:val="000000"/>
                <w:sz w:val="21"/>
                <w:szCs w:val="21"/>
              </w:rPr>
              <w:t>创客主控</w:t>
            </w:r>
            <w:proofErr w:type="gramEnd"/>
            <w:r w:rsidRPr="00A33103">
              <w:rPr>
                <w:rFonts w:ascii="宋体" w:hAnsi="宋体" w:hint="eastAsia"/>
                <w:color w:val="000000"/>
                <w:sz w:val="21"/>
                <w:szCs w:val="21"/>
              </w:rPr>
              <w:t>（WIFI）模块：</w:t>
            </w:r>
            <w:r w:rsidRPr="00A33103">
              <w:rPr>
                <w:rFonts w:ascii="宋体" w:hAnsi="宋体" w:cs="Arial" w:hint="eastAsia"/>
                <w:sz w:val="21"/>
                <w:szCs w:val="21"/>
              </w:rPr>
              <w:t>支持手机连接和远程控制，输入电压4.5~5.5v；</w:t>
            </w:r>
            <w:r w:rsidRPr="00A33103">
              <w:rPr>
                <w:rFonts w:ascii="宋体" w:hAnsi="宋体" w:hint="eastAsia"/>
                <w:color w:val="000000"/>
                <w:sz w:val="21"/>
                <w:szCs w:val="21"/>
              </w:rPr>
              <w:t>传感器:包括声音传感器、数字光强度传感器（测量范围：1～32767lux）、热敏电阻（测温范围-10～100℃）、湿度传感器、红外探测传感器、指纹传感器、土壤湿度传感器、烟雾传感器、RFID传感器、RFID卡；输出:包括LED模块、蜂鸣器模块、排气扇模块、语音录放模块、喇叭；USB开关模块：带USB输出接口，最大输出电流1A；舵机：角度范围是0～180°；其他：端口扩展模块、电机驱动模块、马达、DC电源模块。</w:t>
            </w:r>
          </w:p>
          <w:p w:rsidR="004E1088" w:rsidRPr="00A33103" w:rsidRDefault="004E1088" w:rsidP="00CB636B">
            <w:pPr>
              <w:widowControl/>
              <w:rPr>
                <w:rFonts w:ascii="宋体" w:hAnsi="宋体"/>
                <w:color w:val="000000"/>
                <w:kern w:val="0"/>
                <w:sz w:val="21"/>
                <w:szCs w:val="21"/>
              </w:rPr>
            </w:pPr>
            <w:r w:rsidRPr="00A33103">
              <w:rPr>
                <w:rFonts w:ascii="宋体" w:hAnsi="宋体" w:hint="eastAsia"/>
                <w:color w:val="000000"/>
                <w:kern w:val="0"/>
                <w:sz w:val="21"/>
                <w:szCs w:val="21"/>
              </w:rPr>
              <w:t>（5）环境健康</w:t>
            </w:r>
            <w:r w:rsidRPr="00A33103">
              <w:rPr>
                <w:rFonts w:ascii="宋体" w:hAnsi="宋体" w:cs="Arial" w:hint="eastAsia"/>
                <w:sz w:val="21"/>
                <w:szCs w:val="21"/>
              </w:rPr>
              <w:t>主题套装</w:t>
            </w:r>
            <w:r w:rsidRPr="00A33103">
              <w:rPr>
                <w:rFonts w:ascii="宋体" w:hAnsi="宋体" w:hint="eastAsia"/>
                <w:color w:val="000000"/>
                <w:kern w:val="0"/>
                <w:sz w:val="21"/>
                <w:szCs w:val="21"/>
              </w:rPr>
              <w:t>（</w:t>
            </w:r>
            <w:r w:rsidRPr="00A33103">
              <w:rPr>
                <w:rFonts w:ascii="宋体" w:hAnsi="宋体"/>
                <w:color w:val="000000"/>
                <w:kern w:val="0"/>
                <w:sz w:val="21"/>
                <w:szCs w:val="21"/>
              </w:rPr>
              <w:t>AR</w:t>
            </w:r>
            <w:r w:rsidRPr="00A33103">
              <w:rPr>
                <w:rFonts w:ascii="宋体" w:hAnsi="宋体" w:hint="eastAsia"/>
                <w:color w:val="000000"/>
                <w:kern w:val="0"/>
                <w:sz w:val="21"/>
                <w:szCs w:val="21"/>
              </w:rPr>
              <w:t>X</w:t>
            </w:r>
            <w:r w:rsidRPr="00A33103">
              <w:rPr>
                <w:rFonts w:ascii="宋体" w:hAnsi="宋体"/>
                <w:color w:val="000000"/>
                <w:kern w:val="0"/>
                <w:sz w:val="21"/>
                <w:szCs w:val="21"/>
              </w:rPr>
              <w:t>-8084</w:t>
            </w:r>
            <w:r w:rsidRPr="00A33103">
              <w:rPr>
                <w:rFonts w:ascii="宋体" w:hAnsi="宋体" w:hint="eastAsia"/>
                <w:color w:val="000000"/>
                <w:kern w:val="0"/>
                <w:sz w:val="21"/>
                <w:szCs w:val="21"/>
              </w:rPr>
              <w:t>）</w:t>
            </w:r>
          </w:p>
          <w:p w:rsidR="004E1088" w:rsidRPr="00A33103" w:rsidRDefault="004E1088" w:rsidP="00CB636B">
            <w:pPr>
              <w:widowControl/>
              <w:rPr>
                <w:rFonts w:ascii="宋体" w:hAnsi="宋体" w:hint="eastAsia"/>
                <w:color w:val="000000"/>
                <w:sz w:val="21"/>
                <w:szCs w:val="21"/>
              </w:rPr>
            </w:pPr>
            <w:proofErr w:type="gramStart"/>
            <w:r w:rsidRPr="00A33103">
              <w:rPr>
                <w:rFonts w:ascii="宋体" w:hAnsi="宋体" w:hint="eastAsia"/>
                <w:color w:val="000000"/>
                <w:sz w:val="21"/>
                <w:szCs w:val="21"/>
              </w:rPr>
              <w:t>创客主控</w:t>
            </w:r>
            <w:proofErr w:type="gramEnd"/>
            <w:r w:rsidRPr="00A33103">
              <w:rPr>
                <w:rFonts w:ascii="宋体" w:hAnsi="宋体" w:hint="eastAsia"/>
                <w:color w:val="000000"/>
                <w:sz w:val="21"/>
                <w:szCs w:val="21"/>
              </w:rPr>
              <w:t>（WIFI）模块：</w:t>
            </w:r>
            <w:r w:rsidRPr="00A33103">
              <w:rPr>
                <w:rFonts w:ascii="宋体" w:hAnsi="宋体" w:cs="Arial" w:hint="eastAsia"/>
                <w:sz w:val="21"/>
                <w:szCs w:val="21"/>
              </w:rPr>
              <w:t>支持手机连接和远程控制，输入电压4.5~5.5v；</w:t>
            </w:r>
          </w:p>
          <w:p w:rsidR="004E1088" w:rsidRPr="00A33103" w:rsidRDefault="004E1088" w:rsidP="00CB636B">
            <w:pPr>
              <w:widowControl/>
              <w:rPr>
                <w:rFonts w:ascii="宋体" w:hAnsi="宋体"/>
                <w:color w:val="000000"/>
                <w:kern w:val="0"/>
                <w:sz w:val="21"/>
                <w:szCs w:val="21"/>
              </w:rPr>
            </w:pPr>
            <w:r w:rsidRPr="00A33103">
              <w:rPr>
                <w:rFonts w:ascii="宋体" w:hAnsi="宋体" w:hint="eastAsia"/>
                <w:color w:val="000000"/>
                <w:kern w:val="0"/>
                <w:sz w:val="21"/>
                <w:szCs w:val="21"/>
              </w:rPr>
              <w:t>传感器：超声波测距传感器、红外测温传感器（目标温度-40～115℃，精度0.5℃）、甲醛传感器、加速度传感器、Pm2.5传感器、心率传感器、浊度传感器、紫外线传感器、湿度传感器、按钮传感器；输出：包括端口扩展、语音录放、多段语音等模块，以及喇叭、蜂鸣器；USB开关模块：带USB输出接口，最大输出电流1A；其他：排气扇、DC电源模块。</w:t>
            </w:r>
          </w:p>
          <w:p w:rsidR="004E1088" w:rsidRPr="00A33103" w:rsidRDefault="004E1088" w:rsidP="00CB636B">
            <w:pPr>
              <w:widowControl/>
              <w:rPr>
                <w:rFonts w:ascii="宋体" w:hAnsi="宋体"/>
                <w:color w:val="000000"/>
                <w:kern w:val="0"/>
                <w:sz w:val="21"/>
                <w:szCs w:val="21"/>
              </w:rPr>
            </w:pPr>
            <w:r w:rsidRPr="00A33103">
              <w:rPr>
                <w:rFonts w:ascii="宋体" w:hAnsi="宋体" w:cs="Arial" w:hint="eastAsia"/>
                <w:sz w:val="21"/>
                <w:szCs w:val="21"/>
              </w:rPr>
              <w:t>3.</w:t>
            </w:r>
            <w:r w:rsidRPr="00A33103">
              <w:rPr>
                <w:rFonts w:ascii="宋体" w:hAnsi="宋体" w:hint="eastAsia"/>
                <w:color w:val="000000"/>
                <w:kern w:val="0"/>
                <w:sz w:val="21"/>
                <w:szCs w:val="21"/>
              </w:rPr>
              <w:t>初中</w:t>
            </w:r>
            <w:proofErr w:type="gramStart"/>
            <w:r w:rsidRPr="00A33103">
              <w:rPr>
                <w:rFonts w:ascii="宋体" w:hAnsi="宋体" w:hint="eastAsia"/>
                <w:color w:val="000000"/>
                <w:kern w:val="0"/>
                <w:sz w:val="21"/>
                <w:szCs w:val="21"/>
              </w:rPr>
              <w:t>版</w:t>
            </w:r>
            <w:r w:rsidRPr="00A33103">
              <w:rPr>
                <w:rFonts w:ascii="宋体" w:hAnsi="宋体" w:cs="Arial" w:hint="eastAsia"/>
                <w:sz w:val="21"/>
                <w:szCs w:val="21"/>
              </w:rPr>
              <w:t>创客</w:t>
            </w:r>
            <w:proofErr w:type="gramEnd"/>
            <w:r w:rsidRPr="00A33103">
              <w:rPr>
                <w:rFonts w:ascii="宋体" w:hAnsi="宋体" w:cs="Arial" w:hint="eastAsia"/>
                <w:sz w:val="21"/>
                <w:szCs w:val="21"/>
              </w:rPr>
              <w:t>实验套装：支持5个主题实验项目；</w:t>
            </w:r>
          </w:p>
          <w:p w:rsidR="004E1088" w:rsidRPr="00A33103" w:rsidRDefault="004E1088" w:rsidP="00CB636B">
            <w:pPr>
              <w:widowControl/>
              <w:rPr>
                <w:rFonts w:ascii="宋体" w:hAnsi="宋体"/>
                <w:sz w:val="21"/>
                <w:szCs w:val="21"/>
              </w:rPr>
            </w:pPr>
            <w:r w:rsidRPr="00A33103">
              <w:rPr>
                <w:rFonts w:ascii="宋体" w:hAnsi="宋体" w:hint="eastAsia"/>
                <w:color w:val="000000"/>
                <w:kern w:val="0"/>
                <w:sz w:val="21"/>
                <w:szCs w:val="21"/>
              </w:rPr>
              <w:t>（1）</w:t>
            </w:r>
            <w:r w:rsidRPr="00A33103">
              <w:rPr>
                <w:rFonts w:ascii="宋体" w:hAnsi="宋体" w:hint="eastAsia"/>
                <w:sz w:val="21"/>
                <w:szCs w:val="21"/>
              </w:rPr>
              <w:t>智能动车（</w:t>
            </w:r>
            <w:r w:rsidRPr="00A33103">
              <w:rPr>
                <w:rFonts w:ascii="宋体" w:hAnsi="宋体"/>
                <w:sz w:val="21"/>
                <w:szCs w:val="21"/>
              </w:rPr>
              <w:t>AR</w:t>
            </w:r>
            <w:r w:rsidRPr="00A33103">
              <w:rPr>
                <w:rFonts w:ascii="宋体" w:hAnsi="宋体" w:hint="eastAsia"/>
                <w:sz w:val="21"/>
                <w:szCs w:val="21"/>
              </w:rPr>
              <w:t>X</w:t>
            </w:r>
            <w:r w:rsidRPr="00A33103">
              <w:rPr>
                <w:rFonts w:ascii="宋体" w:hAnsi="宋体"/>
                <w:sz w:val="21"/>
                <w:szCs w:val="21"/>
              </w:rPr>
              <w:t>-8013</w:t>
            </w:r>
            <w:r w:rsidRPr="00A33103">
              <w:rPr>
                <w:rFonts w:ascii="宋体" w:hAnsi="宋体" w:hint="eastAsia"/>
                <w:sz w:val="21"/>
                <w:szCs w:val="21"/>
              </w:rPr>
              <w:t>）</w:t>
            </w:r>
          </w:p>
          <w:p w:rsidR="004E1088" w:rsidRPr="00A33103" w:rsidRDefault="004E1088" w:rsidP="00CB636B">
            <w:pPr>
              <w:widowControl/>
              <w:rPr>
                <w:rFonts w:ascii="宋体" w:hAnsi="宋体" w:hint="eastAsia"/>
                <w:sz w:val="21"/>
                <w:szCs w:val="21"/>
              </w:rPr>
            </w:pPr>
            <w:r w:rsidRPr="00A33103">
              <w:rPr>
                <w:rFonts w:ascii="宋体" w:hAnsi="宋体" w:hint="eastAsia"/>
                <w:sz w:val="21"/>
                <w:szCs w:val="21"/>
              </w:rPr>
              <w:t>支持组装一辆具有声控或遥控行驶，红外蔽障，可以录音，遥控播放录音等功能个性小车，支持使用平板或计算机设定行走路线；控制模块：接收遥控器的数据和采集传感器的数据实现对小车的控制；遥控器控制模块：用于发送小车控制信号和采集处理传感器的数据；传感器：包括麦克风、红外探测、</w:t>
            </w:r>
            <w:proofErr w:type="spellStart"/>
            <w:r w:rsidRPr="00A33103">
              <w:rPr>
                <w:rFonts w:ascii="宋体" w:hAnsi="宋体" w:hint="eastAsia"/>
                <w:sz w:val="21"/>
                <w:szCs w:val="21"/>
              </w:rPr>
              <w:t>wifi</w:t>
            </w:r>
            <w:proofErr w:type="spellEnd"/>
            <w:r w:rsidRPr="00A33103">
              <w:rPr>
                <w:rFonts w:ascii="宋体" w:hAnsi="宋体" w:hint="eastAsia"/>
                <w:sz w:val="21"/>
                <w:szCs w:val="21"/>
              </w:rPr>
              <w:t>等模块，以及按钮和震动传感器；输出：包括电机驱动模块、端口扩展模块、语音录放模块、喇叭、马达；其他：LED 、USB转串口模块、USB数据线；电池盒：可装3节AA电池，4.5v，带开关，透明导线。</w:t>
            </w:r>
          </w:p>
          <w:p w:rsidR="004E1088" w:rsidRPr="00A33103" w:rsidRDefault="004E1088" w:rsidP="00CB636B">
            <w:pPr>
              <w:widowControl/>
              <w:rPr>
                <w:rFonts w:ascii="宋体" w:hAnsi="宋体"/>
                <w:sz w:val="21"/>
                <w:szCs w:val="21"/>
              </w:rPr>
            </w:pPr>
            <w:r w:rsidRPr="00A33103">
              <w:rPr>
                <w:rFonts w:ascii="宋体" w:hAnsi="宋体" w:hint="eastAsia"/>
                <w:sz w:val="21"/>
                <w:szCs w:val="21"/>
              </w:rPr>
              <w:t>（2）智能家居-网络版（</w:t>
            </w:r>
            <w:r w:rsidRPr="00A33103">
              <w:rPr>
                <w:rFonts w:ascii="宋体" w:hAnsi="宋体"/>
                <w:sz w:val="21"/>
                <w:szCs w:val="21"/>
              </w:rPr>
              <w:t>AR</w:t>
            </w:r>
            <w:r w:rsidRPr="00A33103">
              <w:rPr>
                <w:rFonts w:ascii="宋体" w:hAnsi="宋体" w:hint="eastAsia"/>
                <w:sz w:val="21"/>
                <w:szCs w:val="21"/>
              </w:rPr>
              <w:t>X</w:t>
            </w:r>
            <w:r w:rsidRPr="00A33103">
              <w:rPr>
                <w:rFonts w:ascii="宋体" w:hAnsi="宋体"/>
                <w:sz w:val="21"/>
                <w:szCs w:val="21"/>
              </w:rPr>
              <w:t>-8066</w:t>
            </w:r>
            <w:r w:rsidRPr="00A33103">
              <w:rPr>
                <w:rFonts w:ascii="宋体" w:hAnsi="宋体" w:hint="eastAsia"/>
                <w:sz w:val="21"/>
                <w:szCs w:val="21"/>
              </w:rPr>
              <w:t>）</w:t>
            </w:r>
          </w:p>
          <w:p w:rsidR="004E1088" w:rsidRPr="00A33103" w:rsidRDefault="004E1088" w:rsidP="00CB636B">
            <w:pPr>
              <w:widowControl/>
              <w:rPr>
                <w:rFonts w:ascii="宋体" w:hAnsi="宋体" w:hint="eastAsia"/>
                <w:sz w:val="21"/>
                <w:szCs w:val="21"/>
              </w:rPr>
            </w:pPr>
            <w:r w:rsidRPr="00A33103">
              <w:rPr>
                <w:rFonts w:ascii="宋体" w:hAnsi="宋体" w:hint="eastAsia"/>
                <w:sz w:val="21"/>
                <w:szCs w:val="21"/>
              </w:rPr>
              <w:t>支持Android手机或平板通过网络连接到智能家居系统中，远距离智能监控家居环境，获取当前环境的温度、湿度、烟雾状况以及是否有人；</w:t>
            </w:r>
          </w:p>
          <w:p w:rsidR="004E1088" w:rsidRPr="00A33103" w:rsidRDefault="004E1088" w:rsidP="00CB636B">
            <w:pPr>
              <w:widowControl/>
              <w:rPr>
                <w:rFonts w:ascii="宋体" w:hAnsi="宋体"/>
                <w:sz w:val="21"/>
                <w:szCs w:val="21"/>
              </w:rPr>
            </w:pPr>
            <w:r w:rsidRPr="00A33103">
              <w:rPr>
                <w:rFonts w:ascii="宋体" w:hAnsi="宋体" w:hint="eastAsia"/>
                <w:sz w:val="21"/>
                <w:szCs w:val="21"/>
              </w:rPr>
              <w:lastRenderedPageBreak/>
              <w:t>控制模块：包括智能家居控制模块和中央控制模块；传感器：包括烟雾传感器模块、温湿度传感器模块、人体感应模块；输出：包括蜂鸣器模块、USB电子开关模块、USB小台灯；其他：DC电源开关模块、变压器（5V、2A）。</w:t>
            </w:r>
          </w:p>
          <w:p w:rsidR="004E1088" w:rsidRPr="00A33103" w:rsidRDefault="004E1088" w:rsidP="00CB636B">
            <w:pPr>
              <w:widowControl/>
              <w:rPr>
                <w:rFonts w:ascii="宋体" w:hAnsi="宋体"/>
                <w:color w:val="000000"/>
                <w:kern w:val="0"/>
                <w:sz w:val="21"/>
                <w:szCs w:val="21"/>
              </w:rPr>
            </w:pPr>
            <w:r w:rsidRPr="00A33103">
              <w:rPr>
                <w:rFonts w:ascii="宋体" w:hAnsi="宋体" w:hint="eastAsia"/>
                <w:color w:val="000000"/>
                <w:kern w:val="0"/>
                <w:sz w:val="21"/>
                <w:szCs w:val="21"/>
              </w:rPr>
              <w:t>（3）气象站II（</w:t>
            </w:r>
            <w:r w:rsidRPr="00A33103">
              <w:rPr>
                <w:rFonts w:ascii="宋体" w:hAnsi="宋体"/>
                <w:color w:val="000000"/>
                <w:kern w:val="0"/>
                <w:sz w:val="21"/>
                <w:szCs w:val="21"/>
              </w:rPr>
              <w:t>AR</w:t>
            </w:r>
            <w:r w:rsidRPr="00A33103">
              <w:rPr>
                <w:rFonts w:ascii="宋体" w:hAnsi="宋体" w:hint="eastAsia"/>
                <w:color w:val="000000"/>
                <w:kern w:val="0"/>
                <w:sz w:val="21"/>
                <w:szCs w:val="21"/>
              </w:rPr>
              <w:t>X</w:t>
            </w:r>
            <w:r w:rsidRPr="00A33103">
              <w:rPr>
                <w:rFonts w:ascii="宋体" w:hAnsi="宋体"/>
                <w:color w:val="000000"/>
                <w:kern w:val="0"/>
                <w:sz w:val="21"/>
                <w:szCs w:val="21"/>
              </w:rPr>
              <w:t>-8055</w:t>
            </w:r>
            <w:r w:rsidRPr="00A33103">
              <w:rPr>
                <w:rFonts w:ascii="宋体" w:hAnsi="宋体" w:hint="eastAsia"/>
                <w:color w:val="000000"/>
                <w:kern w:val="0"/>
                <w:sz w:val="21"/>
                <w:szCs w:val="21"/>
              </w:rPr>
              <w:t>）</w:t>
            </w:r>
          </w:p>
          <w:p w:rsidR="004E1088" w:rsidRPr="00A33103" w:rsidRDefault="004E1088" w:rsidP="00CB636B">
            <w:pPr>
              <w:widowControl/>
              <w:rPr>
                <w:rFonts w:ascii="宋体" w:hAnsi="宋体"/>
                <w:color w:val="000000"/>
                <w:kern w:val="0"/>
                <w:sz w:val="21"/>
                <w:szCs w:val="21"/>
              </w:rPr>
            </w:pPr>
            <w:r w:rsidRPr="00A33103">
              <w:rPr>
                <w:rFonts w:ascii="宋体" w:hAnsi="宋体" w:hint="eastAsia"/>
                <w:color w:val="000000"/>
                <w:kern w:val="0"/>
                <w:sz w:val="21"/>
                <w:szCs w:val="21"/>
              </w:rPr>
              <w:t>支持</w:t>
            </w:r>
            <w:proofErr w:type="spellStart"/>
            <w:r w:rsidRPr="00A33103">
              <w:rPr>
                <w:rFonts w:ascii="宋体" w:hAnsi="宋体" w:hint="eastAsia"/>
                <w:color w:val="000000"/>
                <w:kern w:val="0"/>
                <w:sz w:val="21"/>
                <w:szCs w:val="21"/>
              </w:rPr>
              <w:t>A</w:t>
            </w:r>
            <w:r w:rsidRPr="00A33103">
              <w:rPr>
                <w:rFonts w:ascii="宋体" w:hAnsi="宋体"/>
                <w:color w:val="000000"/>
                <w:kern w:val="0"/>
                <w:sz w:val="21"/>
                <w:szCs w:val="21"/>
              </w:rPr>
              <w:t>ndriod</w:t>
            </w:r>
            <w:proofErr w:type="spellEnd"/>
            <w:r w:rsidRPr="00A33103">
              <w:rPr>
                <w:rFonts w:ascii="宋体" w:hAnsi="宋体" w:hint="eastAsia"/>
                <w:color w:val="000000"/>
                <w:kern w:val="0"/>
                <w:sz w:val="21"/>
                <w:szCs w:val="21"/>
              </w:rPr>
              <w:t>手机或平板通过</w:t>
            </w:r>
            <w:proofErr w:type="spellStart"/>
            <w:r w:rsidRPr="00A33103">
              <w:rPr>
                <w:rFonts w:ascii="宋体" w:hAnsi="宋体" w:hint="eastAsia"/>
                <w:color w:val="000000"/>
                <w:kern w:val="0"/>
                <w:sz w:val="21"/>
                <w:szCs w:val="21"/>
              </w:rPr>
              <w:t>Wifi</w:t>
            </w:r>
            <w:proofErr w:type="spellEnd"/>
            <w:r w:rsidRPr="00A33103">
              <w:rPr>
                <w:rFonts w:ascii="宋体" w:hAnsi="宋体" w:hint="eastAsia"/>
                <w:color w:val="000000"/>
                <w:kern w:val="0"/>
                <w:sz w:val="21"/>
                <w:szCs w:val="21"/>
              </w:rPr>
              <w:t>连接到气象站系统，获取系统采集的信息，如风速、风向、降雨量、光照强度、温度、湿度、大气压强等；控制模块：气象站控制模块，用于对气象站传感器的信号采集和控制； 传感器：包括风向传感器、风速传感器、降雨量传感器、光照度传感器、温湿度传感器、大气压传感器以及WIFI等多个模块；输出：包括蜂鸣器模块；其他：电源开关模块、变压器、气象站转接板。</w:t>
            </w:r>
          </w:p>
          <w:p w:rsidR="004E1088" w:rsidRPr="00A33103" w:rsidRDefault="004E1088" w:rsidP="00CB636B">
            <w:pPr>
              <w:widowControl/>
              <w:rPr>
                <w:rFonts w:ascii="宋体" w:hAnsi="宋体"/>
                <w:color w:val="000000"/>
                <w:kern w:val="0"/>
                <w:sz w:val="21"/>
                <w:szCs w:val="21"/>
              </w:rPr>
            </w:pPr>
            <w:r w:rsidRPr="00A33103">
              <w:rPr>
                <w:rFonts w:ascii="宋体" w:hAnsi="宋体" w:hint="eastAsia"/>
                <w:color w:val="000000"/>
                <w:kern w:val="0"/>
                <w:sz w:val="21"/>
                <w:szCs w:val="21"/>
              </w:rPr>
              <w:t>（4）智慧农业--网络版（</w:t>
            </w:r>
            <w:r w:rsidRPr="00A33103">
              <w:rPr>
                <w:rFonts w:ascii="宋体" w:hAnsi="宋体"/>
                <w:color w:val="000000"/>
                <w:kern w:val="0"/>
                <w:sz w:val="21"/>
                <w:szCs w:val="21"/>
              </w:rPr>
              <w:t>AR</w:t>
            </w:r>
            <w:r w:rsidRPr="00A33103">
              <w:rPr>
                <w:rFonts w:ascii="宋体" w:hAnsi="宋体" w:hint="eastAsia"/>
                <w:color w:val="000000"/>
                <w:kern w:val="0"/>
                <w:sz w:val="21"/>
                <w:szCs w:val="21"/>
              </w:rPr>
              <w:t>X</w:t>
            </w:r>
            <w:r w:rsidRPr="00A33103">
              <w:rPr>
                <w:rFonts w:ascii="宋体" w:hAnsi="宋体"/>
                <w:color w:val="000000"/>
                <w:kern w:val="0"/>
                <w:sz w:val="21"/>
                <w:szCs w:val="21"/>
              </w:rPr>
              <w:t>-8069</w:t>
            </w:r>
            <w:r w:rsidRPr="00A33103">
              <w:rPr>
                <w:rFonts w:ascii="宋体" w:hAnsi="宋体" w:hint="eastAsia"/>
                <w:color w:val="000000"/>
                <w:kern w:val="0"/>
                <w:sz w:val="21"/>
                <w:szCs w:val="21"/>
              </w:rPr>
              <w:t>）</w:t>
            </w:r>
          </w:p>
          <w:p w:rsidR="004E1088" w:rsidRPr="00A33103" w:rsidRDefault="004E1088" w:rsidP="00CB636B">
            <w:pPr>
              <w:widowControl/>
              <w:rPr>
                <w:rFonts w:ascii="宋体" w:hAnsi="宋体" w:hint="eastAsia"/>
                <w:color w:val="000000"/>
                <w:kern w:val="0"/>
                <w:sz w:val="21"/>
                <w:szCs w:val="21"/>
              </w:rPr>
            </w:pPr>
            <w:r w:rsidRPr="00A33103">
              <w:rPr>
                <w:rFonts w:ascii="宋体" w:hAnsi="宋体" w:hint="eastAsia"/>
                <w:color w:val="000000"/>
                <w:kern w:val="0"/>
                <w:sz w:val="21"/>
                <w:szCs w:val="21"/>
              </w:rPr>
              <w:t>支持将Android手机或平板通过网络连接到智慧农业系统，远距离或异地智能监控农作物的生长，获取当前环境的温度、湿度、光照度，以便决定是否需要打开灌溉系统；控制模块：包括智慧农业控制模块和中央控制模块；传感器：包括光照度传感器、温湿度传感器、液体传感器模块；输出：灌溉系统，包括水箱，花草，水泵等；其他：按钮模块、继电器模块、432转接模块、变压器（12V，2.5-4A）。</w:t>
            </w:r>
          </w:p>
          <w:p w:rsidR="004E1088" w:rsidRPr="00A33103" w:rsidRDefault="004E1088" w:rsidP="00CB636B">
            <w:pPr>
              <w:widowControl/>
              <w:rPr>
                <w:rFonts w:ascii="宋体" w:hAnsi="宋体"/>
                <w:color w:val="000000"/>
                <w:kern w:val="0"/>
                <w:sz w:val="21"/>
                <w:szCs w:val="21"/>
              </w:rPr>
            </w:pPr>
            <w:r w:rsidRPr="00A33103">
              <w:rPr>
                <w:rFonts w:ascii="宋体" w:hAnsi="宋体" w:hint="eastAsia"/>
                <w:color w:val="000000"/>
                <w:kern w:val="0"/>
                <w:sz w:val="21"/>
                <w:szCs w:val="21"/>
              </w:rPr>
              <w:t>（5）传感电子创意设计智能模块及组件-Level III</w:t>
            </w:r>
          </w:p>
          <w:p w:rsidR="004E1088" w:rsidRPr="00A33103" w:rsidRDefault="004E1088" w:rsidP="00CB636B">
            <w:pPr>
              <w:widowControl/>
              <w:rPr>
                <w:rFonts w:ascii="宋体" w:hAnsi="宋体" w:hint="eastAsia"/>
                <w:color w:val="000000"/>
                <w:kern w:val="0"/>
                <w:sz w:val="21"/>
                <w:szCs w:val="21"/>
              </w:rPr>
            </w:pPr>
            <w:r w:rsidRPr="00A33103">
              <w:rPr>
                <w:rFonts w:ascii="宋体" w:hAnsi="宋体" w:hint="eastAsia"/>
                <w:color w:val="000000"/>
                <w:kern w:val="0"/>
                <w:sz w:val="21"/>
                <w:szCs w:val="21"/>
              </w:rPr>
              <w:t>支持10个基本实验：逆向思维时钟、声控“蜡烛”、红外控制留言机、</w:t>
            </w:r>
            <w:proofErr w:type="gramStart"/>
            <w:r w:rsidRPr="00A33103">
              <w:rPr>
                <w:rFonts w:ascii="宋体" w:hAnsi="宋体" w:hint="eastAsia"/>
                <w:color w:val="000000"/>
                <w:kern w:val="0"/>
                <w:sz w:val="21"/>
                <w:szCs w:val="21"/>
              </w:rPr>
              <w:t>多控语音</w:t>
            </w:r>
            <w:proofErr w:type="gramEnd"/>
            <w:r w:rsidRPr="00A33103">
              <w:rPr>
                <w:rFonts w:ascii="宋体" w:hAnsi="宋体" w:hint="eastAsia"/>
                <w:color w:val="000000"/>
                <w:kern w:val="0"/>
                <w:sz w:val="21"/>
                <w:szCs w:val="21"/>
              </w:rPr>
              <w:t>播报温度计、物联网电子标签RFID钥匙、计步器、手摇换台的收音机、超声波智能测距系统、节能电风扇、人流量计数器。</w:t>
            </w:r>
          </w:p>
        </w:tc>
        <w:tc>
          <w:tcPr>
            <w:tcW w:w="850" w:type="dxa"/>
            <w:vAlign w:val="center"/>
          </w:tcPr>
          <w:p w:rsidR="004E1088" w:rsidRPr="007E1D15" w:rsidRDefault="004E1088" w:rsidP="00CB636B">
            <w:pPr>
              <w:widowControl/>
              <w:rPr>
                <w:rFonts w:ascii="宋体" w:hAnsi="宋体" w:hint="eastAsia"/>
                <w:color w:val="C00000"/>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lastRenderedPageBreak/>
              <w:t>4</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sidRPr="007E38FF">
              <w:rPr>
                <w:rFonts w:cs="Arial" w:hint="eastAsia"/>
                <w:sz w:val="24"/>
              </w:rPr>
              <w:t>实验桌</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樟子松板，厚度大于3CM，钢架  长1</w:t>
            </w:r>
            <w:r w:rsidRPr="00A33103">
              <w:rPr>
                <w:rFonts w:ascii="宋体" w:hAnsi="宋体" w:cs="Arial"/>
                <w:sz w:val="21"/>
                <w:szCs w:val="21"/>
              </w:rPr>
              <w:t>5</w:t>
            </w:r>
            <w:r w:rsidRPr="00A33103">
              <w:rPr>
                <w:rFonts w:ascii="宋体" w:hAnsi="宋体" w:cs="Arial" w:hint="eastAsia"/>
                <w:sz w:val="21"/>
                <w:szCs w:val="21"/>
              </w:rPr>
              <w:t>0cm*宽60cm*高73cm，</w:t>
            </w:r>
            <w:proofErr w:type="gramStart"/>
            <w:r w:rsidRPr="00A33103">
              <w:rPr>
                <w:rFonts w:ascii="宋体" w:hAnsi="宋体" w:cs="Arial" w:hint="eastAsia"/>
                <w:sz w:val="21"/>
                <w:szCs w:val="21"/>
              </w:rPr>
              <w:t>加活动</w:t>
            </w:r>
            <w:proofErr w:type="gramEnd"/>
            <w:r w:rsidRPr="00A33103">
              <w:rPr>
                <w:rFonts w:ascii="宋体" w:hAnsi="宋体" w:cs="Arial" w:hint="eastAsia"/>
                <w:sz w:val="21"/>
                <w:szCs w:val="21"/>
              </w:rPr>
              <w:t>隔板，具体见</w:t>
            </w:r>
            <w:r>
              <w:rPr>
                <w:rFonts w:ascii="宋体" w:hAnsi="宋体" w:cs="Arial" w:hint="eastAsia"/>
                <w:sz w:val="21"/>
                <w:szCs w:val="21"/>
              </w:rPr>
              <w:t>五</w:t>
            </w:r>
            <w:r w:rsidRPr="00A33103">
              <w:rPr>
                <w:rFonts w:ascii="宋体" w:hAnsi="宋体" w:cs="Arial" w:hint="eastAsia"/>
                <w:sz w:val="21"/>
                <w:szCs w:val="21"/>
              </w:rPr>
              <w:t>设计图。</w:t>
            </w:r>
          </w:p>
        </w:tc>
        <w:tc>
          <w:tcPr>
            <w:tcW w:w="850" w:type="dxa"/>
            <w:vAlign w:val="center"/>
          </w:tcPr>
          <w:p w:rsidR="004E1088" w:rsidRPr="00741122"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t>5</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sidRPr="007E38FF">
              <w:rPr>
                <w:rFonts w:cs="Arial" w:hint="eastAsia"/>
                <w:sz w:val="24"/>
              </w:rPr>
              <w:t>雕刻机</w:t>
            </w:r>
          </w:p>
        </w:tc>
        <w:tc>
          <w:tcPr>
            <w:tcW w:w="6466" w:type="dxa"/>
            <w:vAlign w:val="center"/>
          </w:tcPr>
          <w:p w:rsidR="004E1088" w:rsidRPr="00A33103" w:rsidRDefault="004E1088" w:rsidP="00CB636B">
            <w:pPr>
              <w:rPr>
                <w:rFonts w:ascii="宋体" w:hAnsi="宋体" w:cs="Arial" w:hint="eastAsia"/>
                <w:sz w:val="21"/>
                <w:szCs w:val="21"/>
              </w:rPr>
            </w:pPr>
            <w:proofErr w:type="gramStart"/>
            <w:r w:rsidRPr="00A33103">
              <w:rPr>
                <w:rFonts w:ascii="宋体" w:hAnsi="宋体" w:cs="Arial" w:hint="eastAsia"/>
                <w:sz w:val="21"/>
                <w:szCs w:val="21"/>
              </w:rPr>
              <w:t>桌面级</w:t>
            </w:r>
            <w:proofErr w:type="gramEnd"/>
            <w:r w:rsidRPr="00A33103">
              <w:rPr>
                <w:rFonts w:ascii="宋体" w:hAnsi="宋体" w:cs="Arial" w:hint="eastAsia"/>
                <w:sz w:val="21"/>
                <w:szCs w:val="21"/>
              </w:rPr>
              <w:t>高精度可变焦激光雕刻机，1.6</w:t>
            </w:r>
            <w:r w:rsidRPr="00A33103">
              <w:rPr>
                <w:rFonts w:ascii="宋体" w:hAnsi="宋体" w:cs="Arial"/>
                <w:sz w:val="21"/>
                <w:szCs w:val="21"/>
              </w:rPr>
              <w:t xml:space="preserve">W </w:t>
            </w:r>
            <w:r w:rsidRPr="00A33103">
              <w:rPr>
                <w:rFonts w:ascii="宋体" w:hAnsi="宋体" w:cs="Arial" w:hint="eastAsia"/>
                <w:sz w:val="21"/>
                <w:szCs w:val="21"/>
              </w:rPr>
              <w:t>445</w:t>
            </w:r>
            <w:r w:rsidRPr="00A33103">
              <w:rPr>
                <w:rFonts w:ascii="宋体" w:hAnsi="宋体" w:cs="Arial"/>
                <w:sz w:val="21"/>
                <w:szCs w:val="21"/>
              </w:rPr>
              <w:t>nm</w:t>
            </w:r>
            <w:r w:rsidRPr="00A33103">
              <w:rPr>
                <w:rFonts w:ascii="宋体" w:hAnsi="宋体" w:cs="Arial" w:hint="eastAsia"/>
                <w:sz w:val="21"/>
                <w:szCs w:val="21"/>
              </w:rPr>
              <w:t>半导体固体激光雕刻头，运行速度不低于2</w:t>
            </w:r>
            <w:r w:rsidRPr="00A33103">
              <w:rPr>
                <w:rFonts w:ascii="宋体" w:hAnsi="宋体" w:cs="Arial"/>
                <w:sz w:val="21"/>
                <w:szCs w:val="21"/>
              </w:rPr>
              <w:t>00mm/s</w:t>
            </w:r>
            <w:r w:rsidRPr="00A33103">
              <w:rPr>
                <w:rFonts w:ascii="宋体" w:hAnsi="宋体" w:cs="Arial" w:hint="eastAsia"/>
                <w:sz w:val="21"/>
                <w:szCs w:val="21"/>
              </w:rPr>
              <w:t>，</w:t>
            </w:r>
            <w:proofErr w:type="spellStart"/>
            <w:r w:rsidRPr="00A33103">
              <w:rPr>
                <w:rFonts w:ascii="宋体" w:hAnsi="宋体" w:cs="Arial"/>
                <w:sz w:val="21"/>
                <w:szCs w:val="21"/>
              </w:rPr>
              <w:t>Megapi</w:t>
            </w:r>
            <w:proofErr w:type="spellEnd"/>
            <w:r w:rsidRPr="00A33103">
              <w:rPr>
                <w:rFonts w:ascii="宋体" w:hAnsi="宋体" w:cs="Arial" w:hint="eastAsia"/>
                <w:sz w:val="21"/>
                <w:szCs w:val="21"/>
              </w:rPr>
              <w:t>主控板，雕刻精度0.1</w:t>
            </w:r>
            <w:r w:rsidRPr="00A33103">
              <w:rPr>
                <w:rFonts w:ascii="宋体" w:hAnsi="宋体" w:cs="Arial"/>
                <w:sz w:val="21"/>
                <w:szCs w:val="21"/>
              </w:rPr>
              <w:t>mm</w:t>
            </w:r>
            <w:r w:rsidRPr="00A33103">
              <w:rPr>
                <w:rFonts w:ascii="宋体" w:hAnsi="宋体" w:cs="Arial" w:hint="eastAsia"/>
                <w:sz w:val="21"/>
                <w:szCs w:val="21"/>
              </w:rPr>
              <w:t>，雕刻面不低于383</w:t>
            </w:r>
            <w:r w:rsidRPr="00A33103">
              <w:rPr>
                <w:rFonts w:ascii="宋体" w:hAnsi="宋体" w:cs="Arial"/>
                <w:sz w:val="21"/>
                <w:szCs w:val="21"/>
              </w:rPr>
              <w:t>mm*367mm</w:t>
            </w:r>
            <w:r w:rsidRPr="00A33103">
              <w:rPr>
                <w:rFonts w:ascii="宋体" w:hAnsi="宋体" w:cs="Arial" w:hint="eastAsia"/>
                <w:sz w:val="21"/>
                <w:szCs w:val="21"/>
              </w:rPr>
              <w:t>。</w:t>
            </w:r>
          </w:p>
        </w:tc>
        <w:tc>
          <w:tcPr>
            <w:tcW w:w="850" w:type="dxa"/>
            <w:vAlign w:val="center"/>
          </w:tcPr>
          <w:p w:rsidR="004E1088" w:rsidRPr="00B50888" w:rsidRDefault="004E1088" w:rsidP="00CB636B">
            <w:pPr>
              <w:widowControl/>
              <w:rPr>
                <w:rFonts w:ascii="宋体" w:hAnsi="宋体" w:hint="eastAsia"/>
              </w:rPr>
            </w:pPr>
          </w:p>
        </w:tc>
      </w:tr>
      <w:tr w:rsidR="004E1088" w:rsidRPr="00736AA4" w:rsidTr="00CB636B">
        <w:trPr>
          <w:trHeight w:val="433"/>
        </w:trPr>
        <w:tc>
          <w:tcPr>
            <w:tcW w:w="648" w:type="dxa"/>
            <w:tcBorders>
              <w:top w:val="single" w:sz="4" w:space="0" w:color="auto"/>
              <w:bottom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t>6</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sidRPr="007E38FF">
              <w:rPr>
                <w:rFonts w:cs="Arial" w:hint="eastAsia"/>
                <w:sz w:val="24"/>
              </w:rPr>
              <w:t>机器人</w:t>
            </w:r>
            <w:r>
              <w:rPr>
                <w:rFonts w:cs="Arial" w:hint="eastAsia"/>
                <w:sz w:val="24"/>
              </w:rPr>
              <w:t>（中学竞赛版）</w:t>
            </w:r>
          </w:p>
        </w:tc>
        <w:tc>
          <w:tcPr>
            <w:tcW w:w="6466" w:type="dxa"/>
            <w:vAlign w:val="center"/>
          </w:tcPr>
          <w:p w:rsidR="004E1088" w:rsidRPr="00A147E6" w:rsidRDefault="004E1088" w:rsidP="00CB636B">
            <w:pPr>
              <w:widowControl/>
              <w:rPr>
                <w:rFonts w:ascii="宋体" w:hAnsi="宋体" w:hint="eastAsia"/>
                <w:color w:val="000000"/>
                <w:kern w:val="0"/>
                <w:sz w:val="21"/>
                <w:szCs w:val="21"/>
              </w:rPr>
            </w:pPr>
            <w:r w:rsidRPr="00A147E6">
              <w:rPr>
                <w:rFonts w:ascii="宋体" w:hAnsi="宋体" w:hint="eastAsia"/>
                <w:color w:val="000000"/>
                <w:kern w:val="0"/>
                <w:sz w:val="21"/>
                <w:szCs w:val="21"/>
              </w:rPr>
              <w:t>▲1.提供配套软件、实验教材、项目例程和视频等教学资源</w:t>
            </w:r>
            <w:r>
              <w:rPr>
                <w:rFonts w:ascii="宋体" w:hAnsi="宋体" w:hint="eastAsia"/>
                <w:color w:val="000000"/>
                <w:kern w:val="0"/>
                <w:sz w:val="21"/>
                <w:szCs w:val="21"/>
              </w:rPr>
              <w:t>；</w:t>
            </w:r>
          </w:p>
          <w:p w:rsidR="004E1088" w:rsidRPr="00A147E6" w:rsidRDefault="004E1088" w:rsidP="00CB636B">
            <w:pPr>
              <w:widowControl/>
              <w:rPr>
                <w:rFonts w:ascii="宋体" w:hAnsi="宋体"/>
                <w:color w:val="000000"/>
                <w:kern w:val="0"/>
                <w:sz w:val="21"/>
                <w:szCs w:val="21"/>
              </w:rPr>
            </w:pPr>
            <w:r w:rsidRPr="00A147E6">
              <w:rPr>
                <w:rFonts w:ascii="宋体" w:hAnsi="宋体" w:hint="eastAsia"/>
                <w:color w:val="000000"/>
                <w:kern w:val="0"/>
                <w:sz w:val="21"/>
                <w:szCs w:val="21"/>
              </w:rPr>
              <w:t>2.每套设备包含完整的核心套装和扩展套装：核心套装零件数量不少于500个（块），扩展套装零件数量不少于800个（块）；</w:t>
            </w:r>
          </w:p>
          <w:p w:rsidR="004E1088" w:rsidRPr="00A147E6" w:rsidRDefault="004E1088" w:rsidP="00CB636B">
            <w:pPr>
              <w:widowControl/>
              <w:rPr>
                <w:rFonts w:ascii="宋体" w:hAnsi="宋体" w:hint="eastAsia"/>
                <w:color w:val="000000"/>
                <w:kern w:val="0"/>
                <w:sz w:val="21"/>
                <w:szCs w:val="21"/>
              </w:rPr>
            </w:pPr>
            <w:r w:rsidRPr="00A147E6">
              <w:rPr>
                <w:rFonts w:ascii="宋体" w:hAnsi="宋体"/>
                <w:color w:val="000000"/>
                <w:kern w:val="0"/>
                <w:sz w:val="21"/>
                <w:szCs w:val="21"/>
              </w:rPr>
              <w:t>3.</w:t>
            </w:r>
            <w:r w:rsidRPr="00A147E6">
              <w:rPr>
                <w:rFonts w:ascii="宋体" w:hAnsi="宋体" w:hint="eastAsia"/>
                <w:color w:val="000000"/>
                <w:kern w:val="0"/>
                <w:sz w:val="21"/>
                <w:szCs w:val="21"/>
              </w:rPr>
              <w:t>提供可视化编程环境，支持</w:t>
            </w:r>
            <w:proofErr w:type="spellStart"/>
            <w:r w:rsidRPr="00A147E6">
              <w:rPr>
                <w:rFonts w:ascii="宋体" w:hAnsi="宋体" w:hint="eastAsia"/>
                <w:color w:val="000000"/>
                <w:kern w:val="0"/>
                <w:sz w:val="21"/>
                <w:szCs w:val="21"/>
              </w:rPr>
              <w:t>W</w:t>
            </w:r>
            <w:r w:rsidRPr="00A147E6">
              <w:rPr>
                <w:rFonts w:ascii="宋体" w:hAnsi="宋体"/>
                <w:color w:val="000000"/>
                <w:kern w:val="0"/>
                <w:sz w:val="21"/>
                <w:szCs w:val="21"/>
              </w:rPr>
              <w:t>i</w:t>
            </w:r>
            <w:r w:rsidRPr="00A147E6">
              <w:rPr>
                <w:rFonts w:ascii="宋体" w:hAnsi="宋体" w:hint="eastAsia"/>
                <w:color w:val="000000"/>
                <w:kern w:val="0"/>
                <w:sz w:val="21"/>
                <w:szCs w:val="21"/>
              </w:rPr>
              <w:t>F</w:t>
            </w:r>
            <w:r w:rsidRPr="00A147E6">
              <w:rPr>
                <w:rFonts w:ascii="宋体" w:hAnsi="宋体"/>
                <w:color w:val="000000"/>
                <w:kern w:val="0"/>
                <w:sz w:val="21"/>
                <w:szCs w:val="21"/>
              </w:rPr>
              <w:t>i</w:t>
            </w:r>
            <w:proofErr w:type="spellEnd"/>
            <w:proofErr w:type="gramStart"/>
            <w:r w:rsidRPr="00A147E6">
              <w:rPr>
                <w:rFonts w:ascii="宋体" w:hAnsi="宋体" w:hint="eastAsia"/>
                <w:color w:val="000000"/>
                <w:kern w:val="0"/>
                <w:sz w:val="21"/>
                <w:szCs w:val="21"/>
              </w:rPr>
              <w:t>和蓝牙连接</w:t>
            </w:r>
            <w:proofErr w:type="gramEnd"/>
            <w:r w:rsidRPr="00A147E6">
              <w:rPr>
                <w:rFonts w:ascii="宋体" w:hAnsi="宋体" w:hint="eastAsia"/>
                <w:color w:val="000000"/>
                <w:kern w:val="0"/>
                <w:sz w:val="21"/>
                <w:szCs w:val="21"/>
              </w:rPr>
              <w:t>，包含控制器、触碰开关、高速电机、数字舵机、红外/超声波/陀螺仪/灰度检测等多种传感器，提供2种以上的齿轮、轴承，提供大容量电池及充电器；</w:t>
            </w:r>
          </w:p>
          <w:p w:rsidR="004E1088" w:rsidRPr="00A147E6" w:rsidRDefault="004E1088" w:rsidP="00CB636B">
            <w:pPr>
              <w:widowControl/>
              <w:rPr>
                <w:rFonts w:ascii="宋体" w:hAnsi="宋体"/>
                <w:color w:val="000000"/>
                <w:kern w:val="0"/>
                <w:sz w:val="21"/>
                <w:szCs w:val="21"/>
              </w:rPr>
            </w:pPr>
            <w:r w:rsidRPr="00A147E6">
              <w:rPr>
                <w:rFonts w:ascii="宋体" w:hAnsi="宋体" w:hint="eastAsia"/>
                <w:color w:val="000000"/>
                <w:kern w:val="0"/>
                <w:sz w:val="21"/>
                <w:szCs w:val="21"/>
              </w:rPr>
              <w:t>▲4.支持参加国内及国际机器人竞赛(</w:t>
            </w:r>
            <w:r w:rsidRPr="00A147E6">
              <w:rPr>
                <w:rFonts w:ascii="宋体" w:hAnsi="宋体"/>
                <w:color w:val="000000"/>
                <w:kern w:val="0"/>
                <w:sz w:val="21"/>
                <w:szCs w:val="21"/>
              </w:rPr>
              <w:t>FLL</w:t>
            </w:r>
            <w:r w:rsidRPr="00A147E6">
              <w:rPr>
                <w:rFonts w:ascii="宋体" w:hAnsi="宋体" w:hint="eastAsia"/>
                <w:color w:val="000000"/>
                <w:kern w:val="0"/>
                <w:sz w:val="21"/>
                <w:szCs w:val="21"/>
              </w:rPr>
              <w:t>、WRO或WER至少一种)</w:t>
            </w:r>
            <w:r>
              <w:rPr>
                <w:rFonts w:ascii="宋体" w:hAnsi="宋体" w:hint="eastAsia"/>
                <w:color w:val="000000"/>
                <w:kern w:val="0"/>
                <w:sz w:val="21"/>
                <w:szCs w:val="21"/>
              </w:rPr>
              <w:t>。</w:t>
            </w:r>
          </w:p>
          <w:p w:rsidR="004E1088" w:rsidRPr="008C1B11" w:rsidRDefault="004E1088" w:rsidP="00CB636B">
            <w:pPr>
              <w:widowControl/>
              <w:rPr>
                <w:rFonts w:ascii="宋体" w:hAnsi="宋体" w:hint="eastAsia"/>
                <w:color w:val="FF0000"/>
                <w:kern w:val="0"/>
                <w:sz w:val="21"/>
                <w:szCs w:val="21"/>
              </w:rPr>
            </w:pPr>
          </w:p>
        </w:tc>
        <w:tc>
          <w:tcPr>
            <w:tcW w:w="850" w:type="dxa"/>
            <w:vAlign w:val="center"/>
          </w:tcPr>
          <w:p w:rsidR="004E1088" w:rsidRPr="00736AA4" w:rsidRDefault="004E1088" w:rsidP="00CB636B">
            <w:pPr>
              <w:widowControl/>
              <w:rPr>
                <w:rFonts w:ascii="宋体" w:hAnsi="宋体" w:hint="eastAsia"/>
              </w:rPr>
            </w:pPr>
            <w:r w:rsidRPr="00736AA4">
              <w:rPr>
                <w:rFonts w:ascii="宋体" w:hAnsi="宋体" w:hint="eastAsia"/>
                <w:kern w:val="0"/>
                <w:sz w:val="21"/>
                <w:szCs w:val="21"/>
              </w:rPr>
              <w:t>交货时提供官方供货证明材料（如出库单等）。</w:t>
            </w:r>
          </w:p>
        </w:tc>
      </w:tr>
      <w:tr w:rsidR="004E1088" w:rsidRPr="00B50888" w:rsidTr="00CB636B">
        <w:trPr>
          <w:trHeight w:val="433"/>
        </w:trPr>
        <w:tc>
          <w:tcPr>
            <w:tcW w:w="648" w:type="dxa"/>
            <w:tcBorders>
              <w:top w:val="single" w:sz="4" w:space="0" w:color="auto"/>
              <w:bottom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lastRenderedPageBreak/>
              <w:t>7</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sidRPr="007E38FF">
              <w:rPr>
                <w:rFonts w:cs="Arial" w:hint="eastAsia"/>
                <w:sz w:val="24"/>
              </w:rPr>
              <w:t>机器人</w:t>
            </w:r>
            <w:r>
              <w:rPr>
                <w:rFonts w:cs="Arial" w:hint="eastAsia"/>
                <w:sz w:val="24"/>
              </w:rPr>
              <w:t>（小学版）</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1.提供配套教材和数字教学资源；</w:t>
            </w:r>
          </w:p>
          <w:p w:rsidR="004E1088" w:rsidRPr="00A33103" w:rsidRDefault="004E1088" w:rsidP="00CB636B">
            <w:pPr>
              <w:rPr>
                <w:rFonts w:ascii="宋体" w:hAnsi="宋体" w:cs="Arial"/>
                <w:sz w:val="21"/>
                <w:szCs w:val="21"/>
              </w:rPr>
            </w:pPr>
            <w:r w:rsidRPr="00A33103">
              <w:rPr>
                <w:rFonts w:ascii="宋体" w:hAnsi="宋体" w:cs="Arial" w:hint="eastAsia"/>
                <w:sz w:val="21"/>
                <w:szCs w:val="21"/>
              </w:rPr>
              <w:t>2.B</w:t>
            </w:r>
            <w:r w:rsidRPr="00A33103">
              <w:rPr>
                <w:rFonts w:ascii="宋体" w:hAnsi="宋体" w:cs="Arial"/>
                <w:sz w:val="21"/>
                <w:szCs w:val="21"/>
              </w:rPr>
              <w:t>oost 17101</w:t>
            </w:r>
            <w:proofErr w:type="gramStart"/>
            <w:r w:rsidRPr="00A33103">
              <w:rPr>
                <w:rFonts w:ascii="宋体" w:hAnsi="宋体" w:cs="Arial" w:hint="eastAsia"/>
                <w:sz w:val="21"/>
                <w:szCs w:val="21"/>
              </w:rPr>
              <w:t>五</w:t>
            </w:r>
            <w:proofErr w:type="gramEnd"/>
            <w:r w:rsidRPr="00A33103">
              <w:rPr>
                <w:rFonts w:ascii="宋体" w:hAnsi="宋体" w:cs="Arial" w:hint="eastAsia"/>
                <w:sz w:val="21"/>
                <w:szCs w:val="21"/>
              </w:rPr>
              <w:t>合一智能机器人，支持至少60种编程任务，每套设备不少于840块积木颗粒；</w:t>
            </w:r>
          </w:p>
          <w:p w:rsidR="004E1088" w:rsidRPr="00A33103" w:rsidRDefault="004E1088" w:rsidP="00CB636B">
            <w:pPr>
              <w:rPr>
                <w:rFonts w:ascii="宋体" w:hAnsi="宋体" w:cs="Arial"/>
                <w:sz w:val="21"/>
                <w:szCs w:val="21"/>
              </w:rPr>
            </w:pPr>
            <w:r w:rsidRPr="00A33103">
              <w:rPr>
                <w:rFonts w:ascii="宋体" w:hAnsi="宋体" w:cs="Arial" w:hint="eastAsia"/>
                <w:sz w:val="21"/>
                <w:szCs w:val="21"/>
              </w:rPr>
              <w:t>3.支持图形化、模块化编程方式，支持</w:t>
            </w:r>
            <w:proofErr w:type="spellStart"/>
            <w:r w:rsidRPr="00A33103">
              <w:rPr>
                <w:rFonts w:ascii="宋体" w:hAnsi="宋体" w:cs="Arial" w:hint="eastAsia"/>
                <w:sz w:val="21"/>
                <w:szCs w:val="21"/>
              </w:rPr>
              <w:t>iP</w:t>
            </w:r>
            <w:r w:rsidRPr="00A33103">
              <w:rPr>
                <w:rFonts w:ascii="宋体" w:hAnsi="宋体" w:cs="Arial"/>
                <w:sz w:val="21"/>
                <w:szCs w:val="21"/>
              </w:rPr>
              <w:t>ad</w:t>
            </w:r>
            <w:proofErr w:type="spellEnd"/>
            <w:r w:rsidRPr="00A33103">
              <w:rPr>
                <w:rFonts w:ascii="宋体" w:hAnsi="宋体" w:cs="Arial"/>
                <w:sz w:val="21"/>
                <w:szCs w:val="21"/>
              </w:rPr>
              <w:t xml:space="preserve"> App</w:t>
            </w:r>
            <w:r w:rsidRPr="00A33103">
              <w:rPr>
                <w:rFonts w:ascii="宋体" w:hAnsi="宋体" w:cs="Arial" w:hint="eastAsia"/>
                <w:sz w:val="21"/>
                <w:szCs w:val="21"/>
              </w:rPr>
              <w:t>编程控制；</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4.支持五种拼搭模式：人形机器人、小猫、智能车、积木拼装机、超级吉他。</w:t>
            </w:r>
          </w:p>
        </w:tc>
        <w:tc>
          <w:tcPr>
            <w:tcW w:w="850" w:type="dxa"/>
            <w:vAlign w:val="center"/>
          </w:tcPr>
          <w:p w:rsidR="004E1088" w:rsidRPr="00B50888" w:rsidRDefault="004E1088" w:rsidP="00CB636B">
            <w:pPr>
              <w:widowControl/>
              <w:rPr>
                <w:rFonts w:ascii="宋体" w:hAnsi="宋体" w:hint="eastAsia"/>
              </w:rPr>
            </w:pPr>
          </w:p>
        </w:tc>
      </w:tr>
      <w:tr w:rsidR="004E1088" w:rsidRPr="00736AA4" w:rsidTr="00CB636B">
        <w:trPr>
          <w:trHeight w:val="433"/>
        </w:trPr>
        <w:tc>
          <w:tcPr>
            <w:tcW w:w="648" w:type="dxa"/>
            <w:tcBorders>
              <w:top w:val="single" w:sz="4" w:space="0" w:color="auto"/>
              <w:bottom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t>8</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竞赛场地</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 xml:space="preserve">1. </w:t>
            </w:r>
            <w:r w:rsidRPr="00A33103">
              <w:rPr>
                <w:rFonts w:ascii="宋体" w:hAnsi="宋体" w:cs="Arial"/>
                <w:sz w:val="21"/>
                <w:szCs w:val="21"/>
              </w:rPr>
              <w:t>FLLL2016/2017</w:t>
            </w:r>
            <w:r w:rsidRPr="00A33103">
              <w:rPr>
                <w:rFonts w:ascii="宋体" w:hAnsi="宋体" w:cs="宋体" w:hint="eastAsia"/>
                <w:sz w:val="21"/>
                <w:szCs w:val="21"/>
              </w:rPr>
              <w:t> </w:t>
            </w:r>
            <w:r w:rsidRPr="00A33103">
              <w:rPr>
                <w:rFonts w:ascii="宋体" w:hAnsi="宋体" w:cs="Arial"/>
                <w:sz w:val="21"/>
                <w:szCs w:val="21"/>
              </w:rPr>
              <w:t>机器人竞赛场地45802</w:t>
            </w:r>
            <w:r w:rsidRPr="00A33103">
              <w:rPr>
                <w:rFonts w:ascii="宋体" w:hAnsi="宋体" w:cs="Arial" w:hint="eastAsia"/>
                <w:sz w:val="21"/>
                <w:szCs w:val="21"/>
              </w:rPr>
              <w:t>；</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2.</w:t>
            </w:r>
            <w:r w:rsidRPr="00A33103">
              <w:rPr>
                <w:rFonts w:ascii="宋体" w:hAnsi="宋体" w:cs="Arial"/>
                <w:sz w:val="21"/>
                <w:szCs w:val="21"/>
              </w:rPr>
              <w:t>规格尺寸：</w:t>
            </w:r>
            <w:r w:rsidRPr="00A33103">
              <w:rPr>
                <w:rFonts w:ascii="宋体" w:hAnsi="宋体" w:cs="Arial" w:hint="eastAsia"/>
                <w:sz w:val="21"/>
                <w:szCs w:val="21"/>
              </w:rPr>
              <w:t>钢木结构，</w:t>
            </w:r>
            <w:r w:rsidRPr="00A33103">
              <w:rPr>
                <w:rFonts w:ascii="宋体" w:hAnsi="宋体" w:cs="Arial"/>
                <w:sz w:val="21"/>
                <w:szCs w:val="21"/>
              </w:rPr>
              <w:t>2362mm*宽1143mm*高850mm*深100mm</w:t>
            </w:r>
            <w:r w:rsidRPr="00A33103">
              <w:rPr>
                <w:rFonts w:ascii="宋体" w:hAnsi="宋体" w:cs="Arial" w:hint="eastAsia"/>
                <w:sz w:val="21"/>
                <w:szCs w:val="21"/>
              </w:rPr>
              <w:t>；</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▲3.</w:t>
            </w:r>
            <w:r w:rsidRPr="00A33103">
              <w:rPr>
                <w:rFonts w:ascii="宋体" w:hAnsi="宋体" w:hint="eastAsia"/>
                <w:sz w:val="21"/>
                <w:szCs w:val="21"/>
              </w:rPr>
              <w:t xml:space="preserve"> </w:t>
            </w:r>
            <w:r w:rsidRPr="00A33103">
              <w:rPr>
                <w:rFonts w:ascii="宋体" w:hAnsi="宋体" w:cs="Arial" w:hint="eastAsia"/>
                <w:sz w:val="21"/>
                <w:szCs w:val="21"/>
              </w:rPr>
              <w:t>提供官方（赛事组织方）认可的比赛场地包（包括地图纸及场上附属件、标识物以及组队码）</w:t>
            </w:r>
            <w:r>
              <w:rPr>
                <w:rFonts w:ascii="宋体" w:hAnsi="宋体" w:cs="Arial" w:hint="eastAsia"/>
                <w:sz w:val="21"/>
                <w:szCs w:val="21"/>
              </w:rPr>
              <w:t>。</w:t>
            </w:r>
          </w:p>
        </w:tc>
        <w:tc>
          <w:tcPr>
            <w:tcW w:w="850" w:type="dxa"/>
            <w:vAlign w:val="center"/>
          </w:tcPr>
          <w:p w:rsidR="004E1088" w:rsidRPr="00736AA4" w:rsidRDefault="004E1088" w:rsidP="00CB636B">
            <w:pPr>
              <w:widowControl/>
              <w:rPr>
                <w:rFonts w:ascii="宋体" w:hAnsi="宋体" w:hint="eastAsia"/>
              </w:rPr>
            </w:pPr>
            <w:r w:rsidRPr="00736AA4">
              <w:rPr>
                <w:rFonts w:ascii="宋体" w:hAnsi="宋体" w:hint="eastAsia"/>
                <w:kern w:val="0"/>
                <w:sz w:val="21"/>
                <w:szCs w:val="21"/>
              </w:rPr>
              <w:t>交货时提供官方供货证明材料（如出库单等）。</w:t>
            </w:r>
          </w:p>
        </w:tc>
      </w:tr>
      <w:tr w:rsidR="004E1088" w:rsidRPr="00B50888" w:rsidTr="00CB636B">
        <w:trPr>
          <w:trHeight w:val="433"/>
        </w:trPr>
        <w:tc>
          <w:tcPr>
            <w:tcW w:w="648" w:type="dxa"/>
            <w:tcBorders>
              <w:top w:val="single" w:sz="4" w:space="0" w:color="auto"/>
              <w:bottom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t>9</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人形</w:t>
            </w:r>
            <w:r w:rsidRPr="007E38FF">
              <w:rPr>
                <w:rFonts w:cs="Arial" w:hint="eastAsia"/>
                <w:sz w:val="24"/>
              </w:rPr>
              <w:t>机器人</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1.提供配套软件、教材；</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 xml:space="preserve">▲2.Aelos教育版机器人：包含机器人1台，手柄1台，传感器1套，舵机1个，TF卡1个，教学U盘1个； </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3.铝合金材质，ABS；</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4.总自由度：16，舵机扭矩：13kg.cm；</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5.群体控制：NRF24L01，姿态检测：MPU6050，动作库：软件内置；</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6.扩展口：3个（两个输入口、一个输出口），开放接口：UART；</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7.内置传感器：</w:t>
            </w:r>
            <w:proofErr w:type="gramStart"/>
            <w:r w:rsidRPr="00A33103">
              <w:rPr>
                <w:rFonts w:ascii="宋体" w:hAnsi="宋体" w:cs="Arial" w:hint="eastAsia"/>
                <w:sz w:val="21"/>
                <w:szCs w:val="21"/>
              </w:rPr>
              <w:t>六轴传感器</w:t>
            </w:r>
            <w:proofErr w:type="gramEnd"/>
            <w:r w:rsidRPr="00A33103">
              <w:rPr>
                <w:rFonts w:ascii="宋体" w:hAnsi="宋体" w:cs="Arial" w:hint="eastAsia"/>
                <w:sz w:val="21"/>
                <w:szCs w:val="21"/>
              </w:rPr>
              <w:t>，地磁传感器，红外距离传感器；</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8.其他传感器：火焰传感器、光敏传感器、碰撞传感器、温度传感器、湿度传感器、酒精传感器、颜色传感器、触摸传感器、人体红外传感器、输出模块(LED灯，风扇)；</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9.遥控手柄：NRF24L01，发射频率可修改，2个摇杆，15个按键。</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t>10</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移动应用开发设备（安卓）</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▲1.CPU：</w:t>
            </w:r>
            <w:proofErr w:type="gramStart"/>
            <w:r w:rsidRPr="00A33103">
              <w:rPr>
                <w:rFonts w:ascii="宋体" w:hAnsi="宋体" w:cs="Arial" w:hint="eastAsia"/>
                <w:sz w:val="21"/>
                <w:szCs w:val="21"/>
              </w:rPr>
              <w:t>海思麒麟</w:t>
            </w:r>
            <w:proofErr w:type="gramEnd"/>
            <w:r w:rsidRPr="00A33103">
              <w:rPr>
                <w:rFonts w:ascii="宋体" w:hAnsi="宋体" w:cs="Arial" w:hint="eastAsia"/>
                <w:sz w:val="21"/>
                <w:szCs w:val="21"/>
              </w:rPr>
              <w:t>950，主频4x2.3GHz + 4x1.8GHz；</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2.屏幕色彩：1600万色，8.4英寸IPS屏幕，分辨率2560x1600，屏幕比例 16:10；</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3.触控操作：10点触控；</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4.内存（RAM）4GB，存储容量（ROM）64GB；</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5.扩展支持 Micro SD卡，最大支持128GB；</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6.主摄像头 800</w:t>
            </w:r>
            <w:proofErr w:type="gramStart"/>
            <w:r w:rsidRPr="00A33103">
              <w:rPr>
                <w:rFonts w:ascii="宋体" w:hAnsi="宋体" w:cs="Arial" w:hint="eastAsia"/>
                <w:sz w:val="21"/>
                <w:szCs w:val="21"/>
              </w:rPr>
              <w:t>万像</w:t>
            </w:r>
            <w:proofErr w:type="gramEnd"/>
            <w:r w:rsidRPr="00A33103">
              <w:rPr>
                <w:rFonts w:ascii="宋体" w:hAnsi="宋体" w:cs="Arial" w:hint="eastAsia"/>
                <w:sz w:val="21"/>
                <w:szCs w:val="21"/>
              </w:rPr>
              <w:t>素，副摄像头 800</w:t>
            </w:r>
            <w:proofErr w:type="gramStart"/>
            <w:r w:rsidRPr="00A33103">
              <w:rPr>
                <w:rFonts w:ascii="宋体" w:hAnsi="宋体" w:cs="Arial" w:hint="eastAsia"/>
                <w:sz w:val="21"/>
                <w:szCs w:val="21"/>
              </w:rPr>
              <w:t>万像</w:t>
            </w:r>
            <w:proofErr w:type="gramEnd"/>
            <w:r w:rsidRPr="00A33103">
              <w:rPr>
                <w:rFonts w:ascii="宋体" w:hAnsi="宋体" w:cs="Arial" w:hint="eastAsia"/>
                <w:sz w:val="21"/>
                <w:szCs w:val="21"/>
              </w:rPr>
              <w:t>素；</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7.颜色：金色， 配VALK保护套。</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11</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移动应用开发设备（</w:t>
            </w:r>
            <w:r>
              <w:rPr>
                <w:rFonts w:cs="Arial" w:hint="eastAsia"/>
                <w:sz w:val="24"/>
              </w:rPr>
              <w:t>I</w:t>
            </w:r>
            <w:r>
              <w:rPr>
                <w:rFonts w:cs="Arial"/>
                <w:sz w:val="24"/>
              </w:rPr>
              <w:t>OS</w:t>
            </w:r>
            <w:r>
              <w:rPr>
                <w:rFonts w:cs="Arial" w:hint="eastAsia"/>
                <w:sz w:val="24"/>
              </w:rPr>
              <w:t>）</w:t>
            </w:r>
          </w:p>
        </w:tc>
        <w:tc>
          <w:tcPr>
            <w:tcW w:w="6466" w:type="dxa"/>
            <w:vAlign w:val="center"/>
          </w:tcPr>
          <w:p w:rsidR="004E1088" w:rsidRPr="00A33103" w:rsidRDefault="004E1088" w:rsidP="00CB636B">
            <w:pPr>
              <w:rPr>
                <w:rFonts w:ascii="宋体" w:hAnsi="宋体" w:cs="Arial"/>
                <w:sz w:val="21"/>
                <w:szCs w:val="21"/>
              </w:rPr>
            </w:pPr>
            <w:r w:rsidRPr="00A33103">
              <w:rPr>
                <w:rFonts w:ascii="宋体" w:hAnsi="宋体" w:cs="Arial" w:hint="eastAsia"/>
                <w:sz w:val="21"/>
                <w:szCs w:val="21"/>
              </w:rPr>
              <w:t>1.</w:t>
            </w:r>
            <w:r w:rsidRPr="00A33103">
              <w:rPr>
                <w:rFonts w:ascii="宋体" w:hAnsi="宋体" w:cs="Arial"/>
                <w:sz w:val="21"/>
                <w:szCs w:val="21"/>
              </w:rPr>
              <w:t xml:space="preserve"> CPU: 64</w:t>
            </w:r>
            <w:r w:rsidRPr="00A33103">
              <w:rPr>
                <w:rFonts w:ascii="宋体" w:hAnsi="宋体" w:cs="Arial" w:hint="eastAsia"/>
                <w:sz w:val="21"/>
                <w:szCs w:val="21"/>
              </w:rPr>
              <w:t>位</w:t>
            </w:r>
            <w:r w:rsidRPr="00A33103">
              <w:rPr>
                <w:rFonts w:ascii="宋体" w:hAnsi="宋体" w:cs="Arial"/>
                <w:sz w:val="21"/>
                <w:szCs w:val="21"/>
              </w:rPr>
              <w:t>A10X</w:t>
            </w:r>
            <w:r w:rsidRPr="00A33103">
              <w:rPr>
                <w:rFonts w:ascii="宋体" w:hAnsi="宋体" w:cs="Arial" w:hint="eastAsia"/>
                <w:sz w:val="21"/>
                <w:szCs w:val="21"/>
              </w:rPr>
              <w:t>芯片，</w:t>
            </w:r>
            <w:r w:rsidRPr="00A33103">
              <w:rPr>
                <w:rFonts w:ascii="宋体" w:hAnsi="宋体" w:cs="Arial"/>
                <w:sz w:val="21"/>
                <w:szCs w:val="21"/>
              </w:rPr>
              <w:t>MQDX2CH/A</w:t>
            </w:r>
            <w:r w:rsidRPr="00A33103">
              <w:rPr>
                <w:rFonts w:ascii="宋体" w:hAnsi="宋体" w:cs="Arial" w:hint="eastAsia"/>
                <w:sz w:val="21"/>
                <w:szCs w:val="21"/>
              </w:rPr>
              <w:t>；</w:t>
            </w:r>
          </w:p>
          <w:p w:rsidR="004E1088" w:rsidRPr="00A33103" w:rsidRDefault="004E1088" w:rsidP="00CB636B">
            <w:pPr>
              <w:rPr>
                <w:rFonts w:ascii="宋体" w:hAnsi="宋体" w:cs="Arial"/>
                <w:sz w:val="21"/>
                <w:szCs w:val="21"/>
              </w:rPr>
            </w:pPr>
            <w:r w:rsidRPr="00A33103">
              <w:rPr>
                <w:rFonts w:ascii="宋体" w:hAnsi="宋体" w:cs="Arial" w:hint="eastAsia"/>
                <w:sz w:val="21"/>
                <w:szCs w:val="21"/>
              </w:rPr>
              <w:t>2. 屏幕：10.5英寸 R</w:t>
            </w:r>
            <w:r w:rsidRPr="00A33103">
              <w:rPr>
                <w:rFonts w:ascii="宋体" w:hAnsi="宋体" w:cs="Arial"/>
                <w:sz w:val="21"/>
                <w:szCs w:val="21"/>
              </w:rPr>
              <w:t>etina</w:t>
            </w:r>
            <w:r w:rsidRPr="00A33103">
              <w:rPr>
                <w:rFonts w:ascii="宋体" w:hAnsi="宋体" w:cs="Arial" w:hint="eastAsia"/>
                <w:sz w:val="21"/>
                <w:szCs w:val="21"/>
              </w:rPr>
              <w:t>显示屏；</w:t>
            </w:r>
          </w:p>
          <w:p w:rsidR="004E1088" w:rsidRPr="00A33103" w:rsidRDefault="004E1088" w:rsidP="00CB636B">
            <w:pPr>
              <w:rPr>
                <w:rFonts w:ascii="宋体" w:hAnsi="宋体" w:cs="Arial"/>
                <w:sz w:val="21"/>
                <w:szCs w:val="21"/>
              </w:rPr>
            </w:pPr>
            <w:r w:rsidRPr="00A33103">
              <w:rPr>
                <w:rFonts w:ascii="宋体" w:hAnsi="宋体" w:cs="Arial" w:hint="eastAsia"/>
                <w:sz w:val="21"/>
                <w:szCs w:val="21"/>
              </w:rPr>
              <w:t>3</w:t>
            </w:r>
            <w:r w:rsidRPr="00A33103">
              <w:rPr>
                <w:rFonts w:ascii="宋体" w:hAnsi="宋体" w:cs="Arial"/>
                <w:sz w:val="21"/>
                <w:szCs w:val="21"/>
              </w:rPr>
              <w:t xml:space="preserve">. </w:t>
            </w:r>
            <w:r w:rsidRPr="00A33103">
              <w:rPr>
                <w:rFonts w:ascii="宋体" w:hAnsi="宋体" w:cs="Arial" w:hint="eastAsia"/>
                <w:sz w:val="21"/>
                <w:szCs w:val="21"/>
              </w:rPr>
              <w:t>存储容量：64G；</w:t>
            </w:r>
          </w:p>
          <w:p w:rsidR="004E1088" w:rsidRPr="00A33103" w:rsidRDefault="004E1088" w:rsidP="00CB636B">
            <w:pPr>
              <w:rPr>
                <w:rFonts w:ascii="宋体" w:hAnsi="宋体" w:cs="Arial"/>
                <w:sz w:val="21"/>
                <w:szCs w:val="21"/>
              </w:rPr>
            </w:pPr>
            <w:r w:rsidRPr="00A33103">
              <w:rPr>
                <w:rFonts w:ascii="宋体" w:hAnsi="宋体" w:cs="Arial"/>
                <w:sz w:val="21"/>
                <w:szCs w:val="21"/>
              </w:rPr>
              <w:lastRenderedPageBreak/>
              <w:t xml:space="preserve">4. </w:t>
            </w:r>
            <w:r w:rsidRPr="00A33103">
              <w:rPr>
                <w:rFonts w:ascii="宋体" w:hAnsi="宋体" w:cs="Arial" w:hint="eastAsia"/>
                <w:sz w:val="21"/>
                <w:szCs w:val="21"/>
              </w:rPr>
              <w:t>感应器：</w:t>
            </w:r>
            <w:r w:rsidRPr="00A33103">
              <w:rPr>
                <w:rFonts w:ascii="宋体" w:hAnsi="宋体" w:cs="Arial"/>
                <w:sz w:val="21"/>
                <w:szCs w:val="21"/>
              </w:rPr>
              <w:t>Multi-Touch技术</w:t>
            </w:r>
            <w:r w:rsidRPr="00A33103">
              <w:rPr>
                <w:rFonts w:ascii="宋体" w:hAnsi="宋体" w:cs="Arial" w:hint="eastAsia"/>
                <w:sz w:val="21"/>
                <w:szCs w:val="21"/>
              </w:rPr>
              <w:t>；</w:t>
            </w:r>
          </w:p>
          <w:p w:rsidR="004E1088" w:rsidRPr="00A33103" w:rsidRDefault="004E1088" w:rsidP="00CB636B">
            <w:pPr>
              <w:rPr>
                <w:rFonts w:ascii="宋体" w:hAnsi="宋体" w:cs="Arial" w:hint="eastAsia"/>
                <w:sz w:val="21"/>
                <w:szCs w:val="21"/>
              </w:rPr>
            </w:pPr>
            <w:r w:rsidRPr="00A33103">
              <w:rPr>
                <w:rFonts w:ascii="宋体" w:hAnsi="宋体" w:cs="Arial"/>
                <w:sz w:val="21"/>
                <w:szCs w:val="21"/>
              </w:rPr>
              <w:t>5.</w:t>
            </w:r>
            <w:r w:rsidRPr="00A33103">
              <w:rPr>
                <w:rFonts w:ascii="宋体" w:hAnsi="宋体" w:cs="Arial" w:hint="eastAsia"/>
                <w:sz w:val="21"/>
                <w:szCs w:val="21"/>
              </w:rPr>
              <w:t xml:space="preserve"> 颜色：金色， 配VALK保护套。</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lastRenderedPageBreak/>
              <w:t>12</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充电柜</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▲1.支持48台平板电脑（Android/</w:t>
            </w:r>
            <w:r w:rsidRPr="00A33103">
              <w:rPr>
                <w:rFonts w:ascii="宋体" w:hAnsi="宋体" w:cs="Arial"/>
                <w:sz w:val="21"/>
                <w:szCs w:val="21"/>
              </w:rPr>
              <w:t>I</w:t>
            </w:r>
            <w:r w:rsidRPr="00A33103">
              <w:rPr>
                <w:rFonts w:ascii="宋体" w:hAnsi="宋体" w:cs="Arial" w:hint="eastAsia"/>
                <w:sz w:val="21"/>
                <w:szCs w:val="21"/>
              </w:rPr>
              <w:t>OS）同时充电及数据同步功能；</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2.规格：长*宽*高：670*460*1105mm；</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3.支持安卓多设备同步数据更新；</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4.美国原装进口智能芯片，8S安全保护系统；</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5.智能识别每路充电状态：绿、黄、红，每路USB充电电流5V2.4A；</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6.LED灯设置在机柜正面，打开前门显示USB接口及LED灯；</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7.微电脑定时，漏电保护、防雷、温度报警系统；</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8.超静音减震万向轮及刹车轮；</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9.产品整机通过3C、 CE、FCC、ROSH认证。</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13</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计算机</w:t>
            </w:r>
          </w:p>
        </w:tc>
        <w:tc>
          <w:tcPr>
            <w:tcW w:w="6466" w:type="dxa"/>
            <w:vAlign w:val="center"/>
          </w:tcPr>
          <w:p w:rsidR="004E1088" w:rsidRPr="00A33103" w:rsidRDefault="004E1088" w:rsidP="00CB636B">
            <w:pPr>
              <w:rPr>
                <w:rFonts w:ascii="宋体" w:hAnsi="宋体" w:cs="Arial"/>
                <w:sz w:val="21"/>
                <w:szCs w:val="21"/>
              </w:rPr>
            </w:pPr>
            <w:r w:rsidRPr="00A33103">
              <w:rPr>
                <w:rFonts w:ascii="宋体" w:hAnsi="宋体" w:cs="Arial" w:hint="eastAsia"/>
                <w:sz w:val="21"/>
                <w:szCs w:val="21"/>
              </w:rPr>
              <w:t>▲1.商用台式机，</w:t>
            </w:r>
            <w:r w:rsidRPr="00A33103">
              <w:rPr>
                <w:rFonts w:ascii="宋体" w:hAnsi="宋体" w:cs="Arial"/>
                <w:sz w:val="21"/>
                <w:szCs w:val="21"/>
              </w:rPr>
              <w:t>CPU</w:t>
            </w:r>
            <w:r w:rsidRPr="00A33103">
              <w:rPr>
                <w:rFonts w:ascii="宋体" w:hAnsi="宋体" w:cs="Arial" w:hint="eastAsia"/>
                <w:sz w:val="21"/>
                <w:szCs w:val="21"/>
              </w:rPr>
              <w:t>：</w:t>
            </w:r>
            <w:r w:rsidRPr="00A33103">
              <w:rPr>
                <w:rFonts w:ascii="宋体" w:hAnsi="宋体" w:cs="Arial"/>
                <w:sz w:val="21"/>
                <w:szCs w:val="21"/>
              </w:rPr>
              <w:t>i7-7700</w:t>
            </w:r>
            <w:r w:rsidRPr="00A33103">
              <w:rPr>
                <w:rFonts w:ascii="宋体" w:hAnsi="宋体" w:cs="Arial" w:hint="eastAsia"/>
                <w:sz w:val="21"/>
                <w:szCs w:val="21"/>
              </w:rPr>
              <w:t xml:space="preserve">，内存：8G </w:t>
            </w:r>
            <w:r w:rsidRPr="00A33103">
              <w:rPr>
                <w:rFonts w:ascii="宋体" w:hAnsi="宋体" w:cs="Arial"/>
                <w:sz w:val="21"/>
                <w:szCs w:val="21"/>
              </w:rPr>
              <w:t>DDR4</w:t>
            </w:r>
            <w:r w:rsidRPr="00A33103">
              <w:rPr>
                <w:rFonts w:ascii="宋体" w:hAnsi="宋体" w:cs="Arial" w:hint="eastAsia"/>
                <w:sz w:val="21"/>
                <w:szCs w:val="21"/>
              </w:rPr>
              <w:t>；</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2.主板：Intel</w:t>
            </w:r>
            <w:r w:rsidRPr="00A33103">
              <w:rPr>
                <w:rFonts w:ascii="宋体" w:hAnsi="宋体" w:cs="宋体" w:hint="eastAsia"/>
                <w:sz w:val="21"/>
                <w:szCs w:val="21"/>
              </w:rPr>
              <w:t>®</w:t>
            </w:r>
            <w:r w:rsidRPr="00A33103">
              <w:rPr>
                <w:rFonts w:ascii="宋体" w:hAnsi="宋体" w:cs="Arial" w:hint="eastAsia"/>
                <w:sz w:val="21"/>
                <w:szCs w:val="21"/>
              </w:rPr>
              <w:t xml:space="preserve"> Q270 芯片组（支持VPRO）；</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w:t>
            </w:r>
            <w:r w:rsidRPr="00A33103">
              <w:rPr>
                <w:rFonts w:ascii="宋体" w:hAnsi="宋体" w:cs="Arial"/>
                <w:sz w:val="21"/>
                <w:szCs w:val="21"/>
              </w:rPr>
              <w:t>3</w:t>
            </w:r>
            <w:r w:rsidRPr="00A33103">
              <w:rPr>
                <w:rFonts w:ascii="宋体" w:hAnsi="宋体" w:cs="Arial" w:hint="eastAsia"/>
                <w:sz w:val="21"/>
                <w:szCs w:val="21"/>
              </w:rPr>
              <w:t>.双硬盘：不低于128</w:t>
            </w:r>
            <w:r w:rsidRPr="00A33103">
              <w:rPr>
                <w:rFonts w:ascii="宋体" w:hAnsi="宋体" w:cs="Arial"/>
                <w:sz w:val="21"/>
                <w:szCs w:val="21"/>
              </w:rPr>
              <w:t>G SSD</w:t>
            </w:r>
            <w:r w:rsidRPr="00A33103">
              <w:rPr>
                <w:rFonts w:ascii="宋体" w:hAnsi="宋体" w:cs="Arial" w:hint="eastAsia"/>
                <w:sz w:val="21"/>
                <w:szCs w:val="21"/>
              </w:rPr>
              <w:t>固态硬盘+2T机械硬盘；</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w:t>
            </w:r>
            <w:r w:rsidRPr="00A33103">
              <w:rPr>
                <w:rFonts w:ascii="宋体" w:hAnsi="宋体" w:cs="Arial"/>
                <w:sz w:val="21"/>
                <w:szCs w:val="21"/>
              </w:rPr>
              <w:t>4</w:t>
            </w:r>
            <w:r w:rsidRPr="00A33103">
              <w:rPr>
                <w:rFonts w:ascii="宋体" w:hAnsi="宋体" w:cs="Arial" w:hint="eastAsia"/>
                <w:sz w:val="21"/>
                <w:szCs w:val="21"/>
              </w:rPr>
              <w:t xml:space="preserve">.显卡：不低于AMD </w:t>
            </w:r>
            <w:r w:rsidRPr="00A33103">
              <w:rPr>
                <w:rFonts w:ascii="宋体" w:hAnsi="宋体" w:cs="Arial"/>
                <w:sz w:val="21"/>
                <w:szCs w:val="21"/>
              </w:rPr>
              <w:t xml:space="preserve">R7 </w:t>
            </w:r>
            <w:r w:rsidRPr="00A33103">
              <w:rPr>
                <w:rFonts w:ascii="宋体" w:hAnsi="宋体" w:cs="Arial" w:hint="eastAsia"/>
                <w:sz w:val="21"/>
                <w:szCs w:val="21"/>
              </w:rPr>
              <w:t>4</w:t>
            </w:r>
            <w:r w:rsidRPr="00A33103">
              <w:rPr>
                <w:rFonts w:ascii="宋体" w:hAnsi="宋体" w:cs="Arial"/>
                <w:sz w:val="21"/>
                <w:szCs w:val="21"/>
              </w:rPr>
              <w:t xml:space="preserve">50 </w:t>
            </w:r>
            <w:r w:rsidRPr="00A33103">
              <w:rPr>
                <w:rFonts w:ascii="宋体" w:hAnsi="宋体" w:cs="Arial" w:hint="eastAsia"/>
                <w:sz w:val="21"/>
                <w:szCs w:val="21"/>
              </w:rPr>
              <w:t>4</w:t>
            </w:r>
            <w:r w:rsidRPr="00A33103">
              <w:rPr>
                <w:rFonts w:ascii="宋体" w:hAnsi="宋体" w:cs="Arial"/>
                <w:sz w:val="21"/>
                <w:szCs w:val="21"/>
              </w:rPr>
              <w:t>GB</w:t>
            </w:r>
            <w:r w:rsidRPr="00A33103">
              <w:rPr>
                <w:rFonts w:ascii="宋体" w:hAnsi="宋体" w:cs="Arial" w:hint="eastAsia"/>
                <w:sz w:val="21"/>
                <w:szCs w:val="21"/>
              </w:rPr>
              <w:t>显卡；</w:t>
            </w:r>
          </w:p>
          <w:p w:rsidR="004E1088" w:rsidRPr="00A33103" w:rsidRDefault="004E1088" w:rsidP="00CB636B">
            <w:pPr>
              <w:rPr>
                <w:rFonts w:ascii="宋体" w:hAnsi="宋体" w:cs="Arial" w:hint="eastAsia"/>
                <w:sz w:val="21"/>
                <w:szCs w:val="21"/>
              </w:rPr>
            </w:pPr>
            <w:r w:rsidRPr="00A33103">
              <w:rPr>
                <w:rFonts w:ascii="宋体" w:hAnsi="宋体" w:cs="Arial"/>
                <w:sz w:val="21"/>
                <w:szCs w:val="21"/>
              </w:rPr>
              <w:t>5</w:t>
            </w:r>
            <w:r w:rsidRPr="00A33103">
              <w:rPr>
                <w:rFonts w:ascii="宋体" w:hAnsi="宋体" w:cs="Arial" w:hint="eastAsia"/>
                <w:sz w:val="21"/>
                <w:szCs w:val="21"/>
              </w:rPr>
              <w:t>.接口： 8个外置USB端口（5个USB 3.1端口），1个HDMI 1.4端口；1个VGA端口；</w:t>
            </w:r>
          </w:p>
          <w:p w:rsidR="004E1088" w:rsidRPr="00A33103" w:rsidRDefault="004E1088" w:rsidP="00CB636B">
            <w:pPr>
              <w:rPr>
                <w:rFonts w:ascii="宋体" w:hAnsi="宋体" w:cs="Arial" w:hint="eastAsia"/>
                <w:sz w:val="21"/>
                <w:szCs w:val="21"/>
              </w:rPr>
            </w:pPr>
            <w:r w:rsidRPr="00A33103">
              <w:rPr>
                <w:rFonts w:ascii="宋体" w:hAnsi="宋体" w:cs="Arial"/>
                <w:sz w:val="21"/>
                <w:szCs w:val="21"/>
              </w:rPr>
              <w:t>6</w:t>
            </w:r>
            <w:r w:rsidRPr="00A33103">
              <w:rPr>
                <w:rFonts w:ascii="宋体" w:hAnsi="宋体" w:cs="Arial" w:hint="eastAsia"/>
                <w:sz w:val="21"/>
                <w:szCs w:val="21"/>
              </w:rPr>
              <w:t>.机箱：塔式机箱（大机箱）；</w:t>
            </w:r>
          </w:p>
          <w:p w:rsidR="004E1088" w:rsidRPr="00A33103" w:rsidRDefault="004E1088" w:rsidP="00CB636B">
            <w:pPr>
              <w:rPr>
                <w:rFonts w:ascii="宋体" w:hAnsi="宋体" w:cs="Arial" w:hint="eastAsia"/>
                <w:sz w:val="21"/>
                <w:szCs w:val="21"/>
              </w:rPr>
            </w:pPr>
            <w:r w:rsidRPr="00A33103">
              <w:rPr>
                <w:rFonts w:ascii="宋体" w:hAnsi="宋体" w:cs="Arial"/>
                <w:sz w:val="21"/>
                <w:szCs w:val="21"/>
              </w:rPr>
              <w:t>7</w:t>
            </w:r>
            <w:r w:rsidRPr="00A33103">
              <w:rPr>
                <w:rFonts w:ascii="宋体" w:hAnsi="宋体" w:cs="Arial" w:hint="eastAsia"/>
                <w:sz w:val="21"/>
                <w:szCs w:val="21"/>
              </w:rPr>
              <w:t>.电源：≥240W，80PLUS高能效电源；</w:t>
            </w:r>
          </w:p>
          <w:p w:rsidR="004E1088" w:rsidRPr="00A33103" w:rsidRDefault="004E1088" w:rsidP="00CB636B">
            <w:pPr>
              <w:rPr>
                <w:rFonts w:ascii="宋体" w:hAnsi="宋体" w:cs="Arial" w:hint="eastAsia"/>
                <w:sz w:val="21"/>
                <w:szCs w:val="21"/>
              </w:rPr>
            </w:pPr>
            <w:r w:rsidRPr="00A33103">
              <w:rPr>
                <w:rFonts w:ascii="宋体" w:hAnsi="宋体" w:cs="Arial"/>
                <w:sz w:val="21"/>
                <w:szCs w:val="21"/>
              </w:rPr>
              <w:t>8</w:t>
            </w:r>
            <w:r w:rsidRPr="00A33103">
              <w:rPr>
                <w:rFonts w:ascii="宋体" w:hAnsi="宋体" w:cs="Arial" w:hint="eastAsia"/>
                <w:sz w:val="21"/>
                <w:szCs w:val="21"/>
              </w:rPr>
              <w:t>.</w:t>
            </w:r>
            <w:r w:rsidRPr="00A33103">
              <w:rPr>
                <w:rFonts w:ascii="宋体" w:hAnsi="宋体" w:cs="Arial"/>
                <w:sz w:val="21"/>
                <w:szCs w:val="21"/>
              </w:rPr>
              <w:t xml:space="preserve"> DVD</w:t>
            </w:r>
            <w:r w:rsidRPr="00A33103">
              <w:rPr>
                <w:rFonts w:ascii="宋体" w:hAnsi="宋体" w:cs="Arial" w:hint="eastAsia"/>
                <w:sz w:val="21"/>
                <w:szCs w:val="21"/>
              </w:rPr>
              <w:t>光驱，键鼠：</w:t>
            </w:r>
            <w:r w:rsidRPr="00A33103">
              <w:rPr>
                <w:rFonts w:ascii="宋体" w:hAnsi="宋体" w:cs="Arial"/>
                <w:sz w:val="21"/>
                <w:szCs w:val="21"/>
              </w:rPr>
              <w:t>USB</w:t>
            </w:r>
            <w:r w:rsidRPr="00A33103">
              <w:rPr>
                <w:rFonts w:ascii="宋体" w:hAnsi="宋体" w:cs="Arial" w:hint="eastAsia"/>
                <w:sz w:val="21"/>
                <w:szCs w:val="21"/>
              </w:rPr>
              <w:t>键盘和鼠标；</w:t>
            </w:r>
          </w:p>
          <w:p w:rsidR="004E1088" w:rsidRPr="00A33103" w:rsidRDefault="004E1088" w:rsidP="00CB636B">
            <w:pPr>
              <w:rPr>
                <w:rFonts w:ascii="宋体" w:hAnsi="宋体" w:cs="Arial" w:hint="eastAsia"/>
                <w:sz w:val="21"/>
                <w:szCs w:val="21"/>
              </w:rPr>
            </w:pPr>
            <w:r w:rsidRPr="00A33103">
              <w:rPr>
                <w:rFonts w:ascii="宋体" w:hAnsi="宋体" w:cs="Arial"/>
                <w:sz w:val="21"/>
                <w:szCs w:val="21"/>
              </w:rPr>
              <w:t>9</w:t>
            </w:r>
            <w:r w:rsidRPr="00A33103">
              <w:rPr>
                <w:rFonts w:ascii="宋体" w:hAnsi="宋体" w:cs="Arial" w:hint="eastAsia"/>
                <w:sz w:val="21"/>
                <w:szCs w:val="21"/>
              </w:rPr>
              <w:t>.显示器：不小于23英寸IPS显示器。</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14</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无线</w:t>
            </w:r>
            <w:r>
              <w:rPr>
                <w:rFonts w:cs="Arial" w:hint="eastAsia"/>
                <w:sz w:val="24"/>
              </w:rPr>
              <w:t>AP</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AP5030DN-S-FAT-DC室内双频千兆无线接入点</w:t>
            </w:r>
            <w:r>
              <w:rPr>
                <w:rFonts w:ascii="宋体" w:hAnsi="宋体" w:cs="Arial" w:hint="eastAsia"/>
                <w:sz w:val="21"/>
                <w:szCs w:val="21"/>
              </w:rPr>
              <w:t>。</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15</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视线追踪仪</w:t>
            </w:r>
          </w:p>
        </w:tc>
        <w:tc>
          <w:tcPr>
            <w:tcW w:w="6466" w:type="dxa"/>
            <w:vAlign w:val="center"/>
          </w:tcPr>
          <w:p w:rsidR="004E1088" w:rsidRPr="00A33103" w:rsidRDefault="004E1088" w:rsidP="00CB636B">
            <w:pPr>
              <w:rPr>
                <w:rFonts w:ascii="宋体" w:hAnsi="宋体" w:cs="Arial"/>
                <w:sz w:val="21"/>
                <w:szCs w:val="21"/>
              </w:rPr>
            </w:pPr>
            <w:r w:rsidRPr="00A33103">
              <w:rPr>
                <w:rFonts w:ascii="宋体" w:hAnsi="宋体" w:cs="Arial" w:hint="eastAsia"/>
                <w:sz w:val="21"/>
                <w:szCs w:val="21"/>
              </w:rPr>
              <w:t>1.EyeX 眼动追踪仪：尺寸：20</w:t>
            </w:r>
            <w:r w:rsidRPr="00A33103">
              <w:rPr>
                <w:rFonts w:ascii="宋体" w:hAnsi="宋体" w:cs="Arial"/>
                <w:sz w:val="21"/>
                <w:szCs w:val="21"/>
              </w:rPr>
              <w:t>mm*15mm*318mm</w:t>
            </w:r>
            <w:r w:rsidRPr="00A33103">
              <w:rPr>
                <w:rFonts w:ascii="宋体" w:hAnsi="宋体" w:cs="Arial" w:hint="eastAsia"/>
                <w:sz w:val="21"/>
                <w:szCs w:val="21"/>
              </w:rPr>
              <w:t>；重量：91克；最大屏幕尺寸：27英寸；工作距离：50-90cm；跟踪范围：40*30</w:t>
            </w:r>
            <w:r w:rsidRPr="00A33103">
              <w:rPr>
                <w:rFonts w:ascii="宋体" w:hAnsi="宋体" w:cs="Arial"/>
                <w:sz w:val="21"/>
                <w:szCs w:val="21"/>
              </w:rPr>
              <w:t xml:space="preserve">cm   </w:t>
            </w:r>
            <w:r w:rsidRPr="00A33103">
              <w:rPr>
                <w:rFonts w:ascii="宋体" w:hAnsi="宋体" w:cs="Arial" w:hint="eastAsia"/>
                <w:sz w:val="21"/>
                <w:szCs w:val="21"/>
              </w:rPr>
              <w:t>75</w:t>
            </w:r>
            <w:r w:rsidRPr="00A33103">
              <w:rPr>
                <w:rFonts w:ascii="宋体" w:hAnsi="宋体" w:cs="Arial"/>
                <w:sz w:val="21"/>
                <w:szCs w:val="21"/>
              </w:rPr>
              <w:t>cm</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链接方式：USB 3.0（独立电源线）；USB电缆长度：180</w:t>
            </w:r>
            <w:r w:rsidRPr="00A33103">
              <w:rPr>
                <w:rFonts w:ascii="宋体" w:hAnsi="宋体" w:cs="Arial"/>
                <w:sz w:val="21"/>
                <w:szCs w:val="21"/>
              </w:rPr>
              <w:t>cm</w:t>
            </w:r>
            <w:r w:rsidRPr="00A33103">
              <w:rPr>
                <w:rFonts w:ascii="宋体" w:hAnsi="宋体" w:cs="Arial" w:hint="eastAsia"/>
                <w:sz w:val="21"/>
                <w:szCs w:val="21"/>
              </w:rPr>
              <w:t>；</w:t>
            </w:r>
            <w:r w:rsidRPr="00A33103">
              <w:rPr>
                <w:rFonts w:ascii="宋体" w:hAnsi="宋体" w:cs="Arial"/>
                <w:sz w:val="21"/>
                <w:szCs w:val="21"/>
              </w:rPr>
              <w:t>CPU</w:t>
            </w:r>
            <w:r w:rsidRPr="00A33103">
              <w:rPr>
                <w:rFonts w:ascii="宋体" w:hAnsi="宋体" w:cs="Arial" w:hint="eastAsia"/>
                <w:sz w:val="21"/>
                <w:szCs w:val="21"/>
              </w:rPr>
              <w:t>负载：10%；能量消耗：4.5瓦特；频率：70</w:t>
            </w:r>
            <w:r w:rsidRPr="00A33103">
              <w:rPr>
                <w:rFonts w:ascii="宋体" w:hAnsi="宋体" w:cs="Arial"/>
                <w:sz w:val="21"/>
                <w:szCs w:val="21"/>
              </w:rPr>
              <w:t>Hz</w:t>
            </w:r>
            <w:r w:rsidRPr="00A33103">
              <w:rPr>
                <w:rFonts w:ascii="宋体" w:hAnsi="宋体" w:cs="Arial" w:hint="eastAsia"/>
                <w:sz w:val="21"/>
                <w:szCs w:val="21"/>
              </w:rPr>
              <w:t>；照明系统：背光辅助近红外（NIR 850</w:t>
            </w:r>
            <w:r w:rsidRPr="00A33103">
              <w:rPr>
                <w:rFonts w:ascii="宋体" w:hAnsi="宋体" w:cs="Arial"/>
                <w:sz w:val="21"/>
                <w:szCs w:val="21"/>
              </w:rPr>
              <w:t>nm</w:t>
            </w:r>
            <w:r w:rsidRPr="00A33103">
              <w:rPr>
                <w:rFonts w:ascii="宋体" w:hAnsi="宋体" w:cs="Arial" w:hint="eastAsia"/>
                <w:sz w:val="21"/>
                <w:szCs w:val="21"/>
              </w:rPr>
              <w:t>+红光 640nm）；提供配套SDK。</w:t>
            </w:r>
          </w:p>
          <w:p w:rsidR="004E1088" w:rsidRPr="00A33103" w:rsidRDefault="004E1088" w:rsidP="00CB636B">
            <w:pPr>
              <w:rPr>
                <w:rFonts w:ascii="宋体" w:hAnsi="宋体" w:cs="Arial"/>
                <w:sz w:val="21"/>
                <w:szCs w:val="21"/>
              </w:rPr>
            </w:pPr>
            <w:r w:rsidRPr="00A33103">
              <w:rPr>
                <w:rFonts w:ascii="宋体" w:hAnsi="宋体" w:cs="Arial" w:hint="eastAsia"/>
                <w:sz w:val="21"/>
                <w:szCs w:val="21"/>
              </w:rPr>
              <w:t>2.</w:t>
            </w:r>
            <w:r w:rsidRPr="00A33103">
              <w:rPr>
                <w:rFonts w:ascii="宋体" w:hAnsi="宋体" w:cs="Arial"/>
                <w:sz w:val="21"/>
                <w:szCs w:val="21"/>
              </w:rPr>
              <w:t>Eye Tracker 4C</w:t>
            </w:r>
            <w:r w:rsidRPr="00A33103">
              <w:rPr>
                <w:rFonts w:ascii="宋体" w:hAnsi="宋体" w:cs="Arial" w:hint="eastAsia"/>
                <w:sz w:val="21"/>
                <w:szCs w:val="21"/>
              </w:rPr>
              <w:t>眼动追踪仪：尺寸：17</w:t>
            </w:r>
            <w:r w:rsidRPr="00A33103">
              <w:rPr>
                <w:rFonts w:ascii="宋体" w:hAnsi="宋体" w:cs="Arial"/>
                <w:sz w:val="21"/>
                <w:szCs w:val="21"/>
              </w:rPr>
              <w:t>mm*15mm*335mm</w:t>
            </w:r>
            <w:r w:rsidRPr="00A33103">
              <w:rPr>
                <w:rFonts w:ascii="宋体" w:hAnsi="宋体" w:cs="Arial" w:hint="eastAsia"/>
                <w:sz w:val="21"/>
                <w:szCs w:val="21"/>
              </w:rPr>
              <w:t>；重量：95克；最大屏幕尺寸：27英寸16：9，30英寸21:9；工作距离：50-95</w:t>
            </w:r>
            <w:r w:rsidRPr="00A33103">
              <w:rPr>
                <w:rFonts w:ascii="宋体" w:hAnsi="宋体" w:cs="Arial"/>
                <w:sz w:val="21"/>
                <w:szCs w:val="21"/>
              </w:rPr>
              <w:t>cm</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跟踪范围：40*30cm 75cm；链接方式：USB 2.0（集成电源线，USB</w:t>
            </w:r>
            <w:r w:rsidRPr="00A33103">
              <w:rPr>
                <w:rFonts w:ascii="宋体" w:hAnsi="宋体" w:cs="Arial"/>
                <w:sz w:val="21"/>
                <w:szCs w:val="21"/>
              </w:rPr>
              <w:t xml:space="preserve"> 2.0 BC 1.2</w:t>
            </w:r>
            <w:r w:rsidRPr="00A33103">
              <w:rPr>
                <w:rFonts w:ascii="宋体" w:hAnsi="宋体" w:cs="Arial" w:hint="eastAsia"/>
                <w:sz w:val="21"/>
                <w:szCs w:val="21"/>
              </w:rPr>
              <w:t>）；</w:t>
            </w:r>
            <w:r w:rsidRPr="00A33103">
              <w:rPr>
                <w:rFonts w:ascii="宋体" w:hAnsi="宋体" w:cs="Arial"/>
                <w:sz w:val="21"/>
                <w:szCs w:val="21"/>
              </w:rPr>
              <w:t>USB</w:t>
            </w:r>
            <w:r w:rsidRPr="00A33103">
              <w:rPr>
                <w:rFonts w:ascii="宋体" w:hAnsi="宋体" w:cs="Arial" w:hint="eastAsia"/>
                <w:sz w:val="21"/>
                <w:szCs w:val="21"/>
              </w:rPr>
              <w:t>电缆长度：80</w:t>
            </w:r>
            <w:r w:rsidRPr="00A33103">
              <w:rPr>
                <w:rFonts w:ascii="宋体" w:hAnsi="宋体" w:cs="Arial"/>
                <w:sz w:val="21"/>
                <w:szCs w:val="21"/>
              </w:rPr>
              <w:t>cm</w:t>
            </w:r>
            <w:r w:rsidRPr="00A33103">
              <w:rPr>
                <w:rFonts w:ascii="宋体" w:hAnsi="宋体" w:cs="Arial" w:hint="eastAsia"/>
                <w:sz w:val="21"/>
                <w:szCs w:val="21"/>
              </w:rPr>
              <w:t>；</w:t>
            </w:r>
            <w:r w:rsidRPr="00A33103">
              <w:rPr>
                <w:rFonts w:ascii="宋体" w:hAnsi="宋体" w:cs="Arial"/>
                <w:sz w:val="21"/>
                <w:szCs w:val="21"/>
              </w:rPr>
              <w:t>CPU</w:t>
            </w:r>
            <w:r w:rsidRPr="00A33103">
              <w:rPr>
                <w:rFonts w:ascii="宋体" w:hAnsi="宋体" w:cs="Arial" w:hint="eastAsia"/>
                <w:sz w:val="21"/>
                <w:szCs w:val="21"/>
              </w:rPr>
              <w:t>负载：1%；能量消耗：1.5瓦特；频率：90</w:t>
            </w:r>
            <w:r w:rsidRPr="00A33103">
              <w:rPr>
                <w:rFonts w:ascii="宋体" w:hAnsi="宋体" w:cs="Arial"/>
                <w:sz w:val="21"/>
                <w:szCs w:val="21"/>
              </w:rPr>
              <w:t>Hz</w:t>
            </w:r>
            <w:r w:rsidRPr="00A33103">
              <w:rPr>
                <w:rFonts w:ascii="宋体" w:hAnsi="宋体" w:cs="Arial" w:hint="eastAsia"/>
                <w:sz w:val="21"/>
                <w:szCs w:val="21"/>
              </w:rPr>
              <w:t>；照明系统：近红外（NIR 850</w:t>
            </w:r>
            <w:r w:rsidRPr="00A33103">
              <w:rPr>
                <w:rFonts w:ascii="宋体" w:hAnsi="宋体" w:cs="Arial"/>
                <w:sz w:val="21"/>
                <w:szCs w:val="21"/>
              </w:rPr>
              <w:t>nm</w:t>
            </w:r>
            <w:r w:rsidRPr="00A33103">
              <w:rPr>
                <w:rFonts w:ascii="宋体" w:hAnsi="宋体" w:cs="Arial" w:hint="eastAsia"/>
                <w:sz w:val="21"/>
                <w:szCs w:val="21"/>
              </w:rPr>
              <w:t>）；提供配套SDK。</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16</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脑电分析仪</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 xml:space="preserve">1.Emotiv </w:t>
            </w:r>
            <w:proofErr w:type="spellStart"/>
            <w:r w:rsidRPr="00A33103">
              <w:rPr>
                <w:rFonts w:ascii="宋体" w:hAnsi="宋体" w:cs="Arial" w:hint="eastAsia"/>
                <w:sz w:val="21"/>
                <w:szCs w:val="21"/>
              </w:rPr>
              <w:t>Epoc</w:t>
            </w:r>
            <w:proofErr w:type="spellEnd"/>
            <w:r w:rsidRPr="00A33103">
              <w:rPr>
                <w:rFonts w:ascii="宋体" w:hAnsi="宋体" w:cs="Arial" w:hint="eastAsia"/>
                <w:sz w:val="21"/>
                <w:szCs w:val="21"/>
              </w:rPr>
              <w:t>+头盔1个；</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 xml:space="preserve">2.Emotiv </w:t>
            </w:r>
            <w:proofErr w:type="spellStart"/>
            <w:r w:rsidRPr="00A33103">
              <w:rPr>
                <w:rFonts w:ascii="宋体" w:hAnsi="宋体" w:cs="Arial" w:hint="eastAsia"/>
                <w:sz w:val="21"/>
                <w:szCs w:val="21"/>
              </w:rPr>
              <w:t>Epoc</w:t>
            </w:r>
            <w:proofErr w:type="spellEnd"/>
            <w:r w:rsidRPr="00A33103">
              <w:rPr>
                <w:rFonts w:ascii="宋体" w:hAnsi="宋体" w:cs="Arial" w:hint="eastAsia"/>
                <w:sz w:val="21"/>
                <w:szCs w:val="21"/>
              </w:rPr>
              <w:t>+ Hydrator Pack 电极1盒；</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3.USB Receiver Universal Model</w:t>
            </w:r>
            <w:proofErr w:type="gramStart"/>
            <w:r w:rsidRPr="00A33103">
              <w:rPr>
                <w:rFonts w:ascii="宋体" w:hAnsi="宋体" w:cs="Arial" w:hint="eastAsia"/>
                <w:sz w:val="21"/>
                <w:szCs w:val="21"/>
              </w:rPr>
              <w:t>蓝牙接收器</w:t>
            </w:r>
            <w:proofErr w:type="gramEnd"/>
            <w:r w:rsidRPr="00A33103">
              <w:rPr>
                <w:rFonts w:ascii="宋体" w:hAnsi="宋体" w:cs="Arial" w:hint="eastAsia"/>
                <w:sz w:val="21"/>
                <w:szCs w:val="21"/>
              </w:rPr>
              <w:t>1个；</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4. USB数据线/</w:t>
            </w:r>
            <w:proofErr w:type="gramStart"/>
            <w:r w:rsidRPr="00A33103">
              <w:rPr>
                <w:rFonts w:ascii="宋体" w:hAnsi="宋体" w:cs="Arial" w:hint="eastAsia"/>
                <w:sz w:val="21"/>
                <w:szCs w:val="21"/>
              </w:rPr>
              <w:t>充电线</w:t>
            </w:r>
            <w:proofErr w:type="gramEnd"/>
            <w:r w:rsidRPr="00A33103">
              <w:rPr>
                <w:rFonts w:ascii="宋体" w:hAnsi="宋体" w:cs="Arial" w:hint="eastAsia"/>
                <w:sz w:val="21"/>
                <w:szCs w:val="21"/>
              </w:rPr>
              <w:t>1根；</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lastRenderedPageBreak/>
              <w:t>5.导电液1瓶；</w:t>
            </w:r>
          </w:p>
          <w:p w:rsidR="004E1088" w:rsidRPr="00A33103" w:rsidRDefault="004E1088" w:rsidP="00CB636B">
            <w:pPr>
              <w:rPr>
                <w:rFonts w:ascii="宋体" w:hAnsi="宋体" w:cs="Arial"/>
                <w:sz w:val="21"/>
                <w:szCs w:val="21"/>
              </w:rPr>
            </w:pPr>
            <w:r w:rsidRPr="00A33103">
              <w:rPr>
                <w:rFonts w:ascii="宋体" w:hAnsi="宋体" w:cs="Arial" w:hint="eastAsia"/>
                <w:sz w:val="21"/>
                <w:szCs w:val="21"/>
              </w:rPr>
              <w:t>6.附加中文说明书，提供厂家专用授权和软件开发包；</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▲7.含EEG数据；</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w:t>
            </w:r>
            <w:r w:rsidRPr="00A33103">
              <w:rPr>
                <w:rFonts w:ascii="宋体" w:hAnsi="宋体" w:cs="Arial"/>
                <w:sz w:val="21"/>
                <w:szCs w:val="21"/>
              </w:rPr>
              <w:t>8</w:t>
            </w:r>
            <w:r w:rsidRPr="00A33103">
              <w:rPr>
                <w:rFonts w:ascii="宋体" w:hAnsi="宋体" w:cs="Arial" w:hint="eastAsia"/>
                <w:sz w:val="21"/>
                <w:szCs w:val="21"/>
              </w:rPr>
              <w:t>.提供配套软件</w:t>
            </w:r>
            <w:proofErr w:type="spellStart"/>
            <w:r w:rsidRPr="00A33103">
              <w:rPr>
                <w:rFonts w:ascii="宋体" w:hAnsi="宋体" w:cs="Arial"/>
                <w:sz w:val="21"/>
                <w:szCs w:val="21"/>
              </w:rPr>
              <w:t>Emotiv</w:t>
            </w:r>
            <w:proofErr w:type="spellEnd"/>
            <w:r w:rsidRPr="00A33103">
              <w:rPr>
                <w:rFonts w:ascii="宋体" w:hAnsi="宋体" w:cs="Arial"/>
                <w:sz w:val="21"/>
                <w:szCs w:val="21"/>
              </w:rPr>
              <w:t xml:space="preserve"> 3D Brain Activity Map</w:t>
            </w:r>
            <w:r w:rsidRPr="00A33103">
              <w:rPr>
                <w:rFonts w:ascii="宋体" w:hAnsi="宋体" w:cs="Arial" w:hint="eastAsia"/>
                <w:sz w:val="21"/>
                <w:szCs w:val="21"/>
              </w:rPr>
              <w:t>、</w:t>
            </w:r>
            <w:proofErr w:type="spellStart"/>
            <w:r w:rsidRPr="00A33103">
              <w:rPr>
                <w:rFonts w:ascii="宋体" w:hAnsi="宋体" w:cs="Arial"/>
                <w:sz w:val="21"/>
                <w:szCs w:val="21"/>
              </w:rPr>
              <w:t>Emotiv</w:t>
            </w:r>
            <w:proofErr w:type="spellEnd"/>
            <w:r w:rsidRPr="00A33103">
              <w:rPr>
                <w:rFonts w:ascii="宋体" w:hAnsi="宋体" w:cs="Arial"/>
                <w:sz w:val="21"/>
                <w:szCs w:val="21"/>
              </w:rPr>
              <w:t xml:space="preserve"> 3D Brain </w:t>
            </w:r>
            <w:proofErr w:type="spellStart"/>
            <w:r w:rsidRPr="00A33103">
              <w:rPr>
                <w:rFonts w:ascii="宋体" w:hAnsi="宋体" w:cs="Arial"/>
                <w:sz w:val="21"/>
                <w:szCs w:val="21"/>
              </w:rPr>
              <w:t>Visualizer</w:t>
            </w:r>
            <w:proofErr w:type="spellEnd"/>
            <w:r w:rsidRPr="00A33103">
              <w:rPr>
                <w:rFonts w:ascii="宋体" w:hAnsi="宋体" w:cs="Arial" w:hint="eastAsia"/>
                <w:sz w:val="21"/>
                <w:szCs w:val="21"/>
              </w:rPr>
              <w:t>、</w:t>
            </w:r>
            <w:proofErr w:type="spellStart"/>
            <w:r w:rsidRPr="00A33103">
              <w:rPr>
                <w:rFonts w:ascii="宋体" w:hAnsi="宋体" w:cs="Arial"/>
                <w:sz w:val="21"/>
                <w:szCs w:val="21"/>
              </w:rPr>
              <w:t>Emotiv</w:t>
            </w:r>
            <w:proofErr w:type="spellEnd"/>
            <w:r w:rsidRPr="00A33103">
              <w:rPr>
                <w:rFonts w:ascii="宋体" w:hAnsi="宋体" w:cs="Arial"/>
                <w:sz w:val="21"/>
                <w:szCs w:val="21"/>
              </w:rPr>
              <w:t xml:space="preserve"> EPOC Brain Activity</w:t>
            </w:r>
            <w:r w:rsidRPr="00A33103">
              <w:rPr>
                <w:rFonts w:ascii="宋体" w:hAnsi="宋体" w:cs="Arial" w:hint="eastAsia"/>
                <w:sz w:val="21"/>
                <w:szCs w:val="21"/>
              </w:rPr>
              <w:t>各一套。</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lastRenderedPageBreak/>
              <w:t>17</w:t>
            </w:r>
          </w:p>
        </w:tc>
        <w:tc>
          <w:tcPr>
            <w:tcW w:w="1358" w:type="dxa"/>
            <w:tcBorders>
              <w:top w:val="single" w:sz="4" w:space="0" w:color="auto"/>
              <w:left w:val="nil"/>
              <w:bottom w:val="single" w:sz="4" w:space="0" w:color="auto"/>
              <w:right w:val="single" w:sz="4" w:space="0" w:color="auto"/>
            </w:tcBorders>
            <w:vAlign w:val="center"/>
          </w:tcPr>
          <w:p w:rsidR="004E1088" w:rsidRPr="004813F0" w:rsidRDefault="004E1088" w:rsidP="00CB636B">
            <w:pPr>
              <w:rPr>
                <w:rFonts w:cs="Arial" w:hint="eastAsia"/>
                <w:sz w:val="24"/>
              </w:rPr>
            </w:pPr>
            <w:r>
              <w:rPr>
                <w:rFonts w:cs="Arial" w:hint="eastAsia"/>
                <w:sz w:val="24"/>
              </w:rPr>
              <w:t>摄像头</w:t>
            </w:r>
          </w:p>
        </w:tc>
        <w:tc>
          <w:tcPr>
            <w:tcW w:w="6466" w:type="dxa"/>
            <w:vAlign w:val="center"/>
          </w:tcPr>
          <w:p w:rsidR="004E1088" w:rsidRPr="00A33103" w:rsidRDefault="004E1088" w:rsidP="00CB636B">
            <w:pPr>
              <w:rPr>
                <w:rFonts w:ascii="宋体" w:hAnsi="宋体" w:cs="Arial" w:hint="eastAsia"/>
                <w:sz w:val="21"/>
                <w:szCs w:val="21"/>
              </w:rPr>
            </w:pPr>
            <w:proofErr w:type="gramStart"/>
            <w:r w:rsidRPr="00A33103">
              <w:rPr>
                <w:rFonts w:ascii="宋体" w:hAnsi="宋体" w:cs="Arial" w:hint="eastAsia"/>
                <w:sz w:val="21"/>
                <w:szCs w:val="21"/>
              </w:rPr>
              <w:t>云台版智能</w:t>
            </w:r>
            <w:proofErr w:type="gramEnd"/>
            <w:r w:rsidRPr="00A33103">
              <w:rPr>
                <w:rFonts w:ascii="宋体" w:hAnsi="宋体" w:cs="Arial" w:hint="eastAsia"/>
                <w:sz w:val="21"/>
                <w:szCs w:val="21"/>
              </w:rPr>
              <w:t>摄像头，高清红外夜视，1080</w:t>
            </w:r>
            <w:r w:rsidRPr="00A33103">
              <w:rPr>
                <w:rFonts w:ascii="宋体" w:hAnsi="宋体" w:cs="Arial"/>
                <w:sz w:val="21"/>
                <w:szCs w:val="21"/>
              </w:rPr>
              <w:t>P</w:t>
            </w:r>
            <w:r w:rsidRPr="00A33103">
              <w:rPr>
                <w:rFonts w:ascii="宋体" w:hAnsi="宋体" w:cs="Arial" w:hint="eastAsia"/>
                <w:sz w:val="21"/>
                <w:szCs w:val="21"/>
              </w:rPr>
              <w:t>图像传感器+64G卡+5米延长线+读卡器</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18</w:t>
            </w:r>
          </w:p>
        </w:tc>
        <w:tc>
          <w:tcPr>
            <w:tcW w:w="1358" w:type="dxa"/>
            <w:tcBorders>
              <w:top w:val="single" w:sz="4" w:space="0" w:color="auto"/>
              <w:left w:val="nil"/>
              <w:bottom w:val="single" w:sz="4" w:space="0" w:color="auto"/>
              <w:right w:val="single" w:sz="4" w:space="0" w:color="auto"/>
            </w:tcBorders>
            <w:vAlign w:val="center"/>
          </w:tcPr>
          <w:p w:rsidR="004E1088" w:rsidRDefault="004E1088" w:rsidP="00CB636B">
            <w:pPr>
              <w:rPr>
                <w:rFonts w:cs="Arial" w:hint="eastAsia"/>
                <w:sz w:val="24"/>
              </w:rPr>
            </w:pPr>
            <w:r>
              <w:rPr>
                <w:rFonts w:ascii="Arial" w:hAnsi="Arial" w:cs="Arial" w:hint="eastAsia"/>
                <w:bCs/>
                <w:sz w:val="24"/>
              </w:rPr>
              <w:t>投影机</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▲1.手指互动型教育超短焦投影机，6点手指+2点互动笔互动，附赠SMART Notebook；</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2.亮度：大于等于3500流明；</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3.对比度：大于等于14000:1高对比度；</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4. 屏幕尺寸（投影距离）：60寸-100寸（35.4-60.1cm）；</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5.ECO模式下灯泡使用寿命10000小时，空气过滤网使用寿命10000小时；</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6.液晶板尺寸：≥0.59英寸；</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7.驱动模式：多晶硅TFT有源矩阵；</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8.分辨率：WXGA，横纵比：16:10；</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9.投射比：0.28（广角），0.37（长焦）。</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19</w:t>
            </w:r>
          </w:p>
        </w:tc>
        <w:tc>
          <w:tcPr>
            <w:tcW w:w="1358" w:type="dxa"/>
            <w:tcBorders>
              <w:top w:val="single" w:sz="4" w:space="0" w:color="auto"/>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白板</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1.投影书写双用铝蜂窝板，200cm*125cm*40mm；</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2.采用亚光投影可书写漆面板，铝合金包边（喷砂光亮银）；</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3.板面平整度要求5个平方面积内不得超过±1mm起伏；</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4.板面材料厚度不小于0.4mm，内部填充材料采用边长10mm,厚度0.6mm的铝蜂窝材料；</w:t>
            </w:r>
          </w:p>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5.铝合金包边采用U形90°直角包边，包边宽度小于10mm. 包边造型设计有一定的滑道功能，滑到宽度不小于12mm。</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20</w:t>
            </w:r>
          </w:p>
        </w:tc>
        <w:tc>
          <w:tcPr>
            <w:tcW w:w="1358" w:type="dxa"/>
            <w:tcBorders>
              <w:top w:val="single" w:sz="4" w:space="0" w:color="auto"/>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交换机</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S5048PV2-EI 48口全千兆交换机</w:t>
            </w:r>
            <w:r>
              <w:rPr>
                <w:rFonts w:ascii="宋体" w:hAnsi="宋体" w:cs="Arial" w:hint="eastAsia"/>
                <w:sz w:val="21"/>
                <w:szCs w:val="21"/>
              </w:rPr>
              <w:t>，</w:t>
            </w:r>
            <w:r w:rsidRPr="00A33103">
              <w:rPr>
                <w:rFonts w:ascii="宋体" w:hAnsi="宋体" w:cs="Arial" w:hint="eastAsia"/>
                <w:sz w:val="21"/>
                <w:szCs w:val="21"/>
              </w:rPr>
              <w:t>48个</w:t>
            </w:r>
            <w:proofErr w:type="gramStart"/>
            <w:r w:rsidRPr="00A33103">
              <w:rPr>
                <w:rFonts w:ascii="宋体" w:hAnsi="宋体" w:cs="Arial" w:hint="eastAsia"/>
                <w:sz w:val="21"/>
                <w:szCs w:val="21"/>
              </w:rPr>
              <w:t>千兆电口</w:t>
            </w:r>
            <w:proofErr w:type="gramEnd"/>
            <w:r w:rsidRPr="00A33103">
              <w:rPr>
                <w:rFonts w:ascii="宋体" w:hAnsi="宋体" w:cs="Arial" w:hint="eastAsia"/>
                <w:sz w:val="21"/>
                <w:szCs w:val="21"/>
              </w:rPr>
              <w:t>+4个</w:t>
            </w:r>
            <w:proofErr w:type="gramStart"/>
            <w:r w:rsidRPr="00A33103">
              <w:rPr>
                <w:rFonts w:ascii="宋体" w:hAnsi="宋体" w:cs="Arial" w:hint="eastAsia"/>
                <w:sz w:val="21"/>
                <w:szCs w:val="21"/>
              </w:rPr>
              <w:t>千兆光口</w:t>
            </w:r>
            <w:proofErr w:type="gramEnd"/>
            <w:r>
              <w:rPr>
                <w:rFonts w:ascii="宋体" w:hAnsi="宋体" w:cs="Arial" w:hint="eastAsia"/>
                <w:sz w:val="21"/>
                <w:szCs w:val="21"/>
              </w:rPr>
              <w:t>。</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21</w:t>
            </w:r>
          </w:p>
        </w:tc>
        <w:tc>
          <w:tcPr>
            <w:tcW w:w="1358" w:type="dxa"/>
            <w:tcBorders>
              <w:top w:val="single" w:sz="4" w:space="0" w:color="auto"/>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储物柜</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定制，樟子松木材质，长85cm*宽50cm*高180cm，具体见</w:t>
            </w:r>
            <w:r>
              <w:rPr>
                <w:rFonts w:ascii="宋体" w:hAnsi="宋体" w:cs="Arial" w:hint="eastAsia"/>
                <w:sz w:val="21"/>
                <w:szCs w:val="21"/>
              </w:rPr>
              <w:t>五</w:t>
            </w:r>
            <w:r w:rsidRPr="00A33103">
              <w:rPr>
                <w:rFonts w:ascii="宋体" w:hAnsi="宋体" w:cs="Arial" w:hint="eastAsia"/>
                <w:sz w:val="21"/>
                <w:szCs w:val="21"/>
              </w:rPr>
              <w:t>设计图</w:t>
            </w:r>
            <w:r>
              <w:rPr>
                <w:rFonts w:ascii="宋体" w:hAnsi="宋体" w:cs="Arial" w:hint="eastAsia"/>
                <w:sz w:val="21"/>
                <w:szCs w:val="21"/>
              </w:rPr>
              <w:t>。</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22</w:t>
            </w:r>
          </w:p>
        </w:tc>
        <w:tc>
          <w:tcPr>
            <w:tcW w:w="1358" w:type="dxa"/>
            <w:tcBorders>
              <w:top w:val="single" w:sz="4" w:space="0" w:color="auto"/>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讲台</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定制，樟子松板，厚度大于3CM,钢架，长120cm*宽60cm*高73cm</w:t>
            </w:r>
            <w:r>
              <w:rPr>
                <w:rFonts w:ascii="宋体" w:hAnsi="宋体" w:cs="Arial" w:hint="eastAsia"/>
                <w:sz w:val="21"/>
                <w:szCs w:val="21"/>
              </w:rPr>
              <w:t>，</w:t>
            </w:r>
            <w:r w:rsidRPr="00A33103">
              <w:rPr>
                <w:rFonts w:ascii="宋体" w:hAnsi="宋体" w:cs="Arial" w:hint="eastAsia"/>
                <w:sz w:val="21"/>
                <w:szCs w:val="21"/>
              </w:rPr>
              <w:t>具体见</w:t>
            </w:r>
            <w:r>
              <w:rPr>
                <w:rFonts w:ascii="宋体" w:hAnsi="宋体" w:cs="Arial" w:hint="eastAsia"/>
                <w:sz w:val="21"/>
                <w:szCs w:val="21"/>
              </w:rPr>
              <w:t>五</w:t>
            </w:r>
            <w:r w:rsidRPr="00A33103">
              <w:rPr>
                <w:rFonts w:ascii="宋体" w:hAnsi="宋体" w:cs="Arial" w:hint="eastAsia"/>
                <w:sz w:val="21"/>
                <w:szCs w:val="21"/>
              </w:rPr>
              <w:t>设计图</w:t>
            </w:r>
            <w:r>
              <w:rPr>
                <w:rFonts w:ascii="宋体" w:hAnsi="宋体" w:cs="Arial" w:hint="eastAsia"/>
                <w:sz w:val="21"/>
                <w:szCs w:val="21"/>
              </w:rPr>
              <w:t>。</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23</w:t>
            </w:r>
          </w:p>
        </w:tc>
        <w:tc>
          <w:tcPr>
            <w:tcW w:w="1358" w:type="dxa"/>
            <w:tcBorders>
              <w:top w:val="single" w:sz="4" w:space="0" w:color="auto"/>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展示桌</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樟子松板，厚度大于3CM，长70cm*宽36cm*高110cm，定制</w:t>
            </w:r>
            <w:r>
              <w:rPr>
                <w:rFonts w:ascii="宋体" w:hAnsi="宋体" w:cs="Arial" w:hint="eastAsia"/>
                <w:sz w:val="21"/>
                <w:szCs w:val="21"/>
              </w:rPr>
              <w:t>，</w:t>
            </w:r>
            <w:r w:rsidRPr="00A33103">
              <w:rPr>
                <w:rFonts w:ascii="宋体" w:hAnsi="宋体" w:cs="Arial" w:hint="eastAsia"/>
                <w:sz w:val="21"/>
                <w:szCs w:val="21"/>
              </w:rPr>
              <w:t>具体见</w:t>
            </w:r>
            <w:r>
              <w:rPr>
                <w:rFonts w:ascii="宋体" w:hAnsi="宋体" w:cs="Arial" w:hint="eastAsia"/>
                <w:sz w:val="21"/>
                <w:szCs w:val="21"/>
              </w:rPr>
              <w:t>五</w:t>
            </w:r>
            <w:r w:rsidRPr="00A33103">
              <w:rPr>
                <w:rFonts w:ascii="宋体" w:hAnsi="宋体" w:cs="Arial" w:hint="eastAsia"/>
                <w:sz w:val="21"/>
                <w:szCs w:val="21"/>
              </w:rPr>
              <w:t>设计图</w:t>
            </w:r>
            <w:r>
              <w:rPr>
                <w:rFonts w:ascii="宋体" w:hAnsi="宋体" w:cs="Arial" w:hint="eastAsia"/>
                <w:sz w:val="21"/>
                <w:szCs w:val="21"/>
              </w:rPr>
              <w:t>。</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Default="004E1088" w:rsidP="00CB636B">
            <w:pPr>
              <w:rPr>
                <w:rFonts w:ascii="Arial" w:hAnsi="Arial" w:cs="Arial" w:hint="eastAsia"/>
                <w:bCs/>
                <w:sz w:val="24"/>
              </w:rPr>
            </w:pPr>
            <w:r>
              <w:rPr>
                <w:rFonts w:ascii="Arial" w:hAnsi="Arial" w:cs="Arial" w:hint="eastAsia"/>
                <w:bCs/>
                <w:sz w:val="24"/>
              </w:rPr>
              <w:t>24</w:t>
            </w:r>
          </w:p>
        </w:tc>
        <w:tc>
          <w:tcPr>
            <w:tcW w:w="1358" w:type="dxa"/>
            <w:tcBorders>
              <w:top w:val="single" w:sz="4" w:space="0" w:color="auto"/>
              <w:left w:val="nil"/>
              <w:bottom w:val="single" w:sz="4" w:space="0" w:color="auto"/>
              <w:right w:val="single" w:sz="4" w:space="0" w:color="auto"/>
            </w:tcBorders>
            <w:vAlign w:val="center"/>
          </w:tcPr>
          <w:p w:rsidR="004E1088" w:rsidRDefault="004E1088" w:rsidP="00CB636B">
            <w:pPr>
              <w:rPr>
                <w:rFonts w:cs="Arial" w:hint="eastAsia"/>
                <w:sz w:val="24"/>
              </w:rPr>
            </w:pPr>
            <w:r>
              <w:rPr>
                <w:rFonts w:cs="Arial" w:hint="eastAsia"/>
                <w:sz w:val="24"/>
              </w:rPr>
              <w:t>桌面教学软件</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电子教室控制软件，支持40个客户端（PC+移动端），支持无线教学/电子书包，支持PC、平板、手机，支持跨平台混用</w:t>
            </w:r>
            <w:r>
              <w:rPr>
                <w:rFonts w:ascii="宋体" w:hAnsi="宋体" w:cs="Arial" w:hint="eastAsia"/>
                <w:sz w:val="21"/>
                <w:szCs w:val="21"/>
              </w:rPr>
              <w:t>。</w:t>
            </w:r>
          </w:p>
        </w:tc>
        <w:tc>
          <w:tcPr>
            <w:tcW w:w="850" w:type="dxa"/>
            <w:vAlign w:val="center"/>
          </w:tcPr>
          <w:p w:rsidR="004E1088" w:rsidRPr="00B50888" w:rsidRDefault="004E1088" w:rsidP="00CB636B">
            <w:pPr>
              <w:widowControl/>
              <w:rPr>
                <w:rFonts w:ascii="宋体" w:hAnsi="宋体" w:hint="eastAsia"/>
              </w:rPr>
            </w:pPr>
          </w:p>
        </w:tc>
      </w:tr>
      <w:tr w:rsidR="004E1088" w:rsidRPr="00B50888" w:rsidTr="00CB636B">
        <w:trPr>
          <w:trHeight w:val="433"/>
        </w:trPr>
        <w:tc>
          <w:tcPr>
            <w:tcW w:w="648" w:type="dxa"/>
            <w:tcBorders>
              <w:top w:val="single" w:sz="4" w:space="0" w:color="auto"/>
              <w:bottom w:val="single" w:sz="4" w:space="0" w:color="auto"/>
            </w:tcBorders>
            <w:vAlign w:val="center"/>
          </w:tcPr>
          <w:p w:rsidR="004E1088" w:rsidRPr="00B50888" w:rsidRDefault="004E1088" w:rsidP="00CB636B">
            <w:pPr>
              <w:rPr>
                <w:rFonts w:ascii="Arial" w:hAnsi="Arial" w:cs="Arial"/>
                <w:bCs/>
                <w:sz w:val="24"/>
              </w:rPr>
            </w:pPr>
            <w:r>
              <w:rPr>
                <w:rFonts w:ascii="Arial" w:hAnsi="Arial" w:cs="Arial" w:hint="eastAsia"/>
                <w:bCs/>
                <w:sz w:val="24"/>
              </w:rPr>
              <w:t>25</w:t>
            </w:r>
          </w:p>
        </w:tc>
        <w:tc>
          <w:tcPr>
            <w:tcW w:w="1358" w:type="dxa"/>
            <w:tcBorders>
              <w:top w:val="single" w:sz="4" w:space="0" w:color="auto"/>
              <w:left w:val="nil"/>
              <w:bottom w:val="single" w:sz="4" w:space="0" w:color="auto"/>
              <w:right w:val="single" w:sz="4" w:space="0" w:color="auto"/>
            </w:tcBorders>
            <w:vAlign w:val="center"/>
          </w:tcPr>
          <w:p w:rsidR="004E1088" w:rsidRPr="00B50888" w:rsidRDefault="004E1088" w:rsidP="00CB636B">
            <w:pPr>
              <w:rPr>
                <w:rFonts w:cs="Arial"/>
                <w:sz w:val="24"/>
              </w:rPr>
            </w:pPr>
            <w:r>
              <w:rPr>
                <w:rFonts w:cs="Arial" w:hint="eastAsia"/>
                <w:sz w:val="24"/>
              </w:rPr>
              <w:t>线材（含安装调试）</w:t>
            </w:r>
          </w:p>
        </w:tc>
        <w:tc>
          <w:tcPr>
            <w:tcW w:w="6466" w:type="dxa"/>
            <w:vAlign w:val="center"/>
          </w:tcPr>
          <w:p w:rsidR="004E1088" w:rsidRPr="00A33103" w:rsidRDefault="004E1088" w:rsidP="00CB636B">
            <w:pPr>
              <w:rPr>
                <w:rFonts w:ascii="宋体" w:hAnsi="宋体" w:cs="Arial" w:hint="eastAsia"/>
                <w:sz w:val="21"/>
                <w:szCs w:val="21"/>
              </w:rPr>
            </w:pPr>
            <w:r w:rsidRPr="00A33103">
              <w:rPr>
                <w:rFonts w:ascii="宋体" w:hAnsi="宋体" w:cs="Arial" w:hint="eastAsia"/>
                <w:sz w:val="21"/>
                <w:szCs w:val="21"/>
              </w:rPr>
              <w:t>BTR六类网线，公牛插座30个、线材套管安装</w:t>
            </w:r>
            <w:r>
              <w:rPr>
                <w:rFonts w:ascii="宋体" w:hAnsi="宋体" w:cs="Arial" w:hint="eastAsia"/>
                <w:sz w:val="21"/>
                <w:szCs w:val="21"/>
              </w:rPr>
              <w:t>。</w:t>
            </w:r>
          </w:p>
        </w:tc>
        <w:tc>
          <w:tcPr>
            <w:tcW w:w="850" w:type="dxa"/>
            <w:vAlign w:val="center"/>
          </w:tcPr>
          <w:p w:rsidR="004E1088" w:rsidRPr="00B50888" w:rsidRDefault="004E1088" w:rsidP="00CB636B">
            <w:pPr>
              <w:widowControl/>
              <w:rPr>
                <w:rFonts w:ascii="宋体" w:hAnsi="宋体" w:hint="eastAsia"/>
              </w:rPr>
            </w:pPr>
          </w:p>
        </w:tc>
      </w:tr>
    </w:tbl>
    <w:p w:rsidR="004E1088" w:rsidRPr="00B50888" w:rsidRDefault="004E1088" w:rsidP="004E1088">
      <w:pPr>
        <w:tabs>
          <w:tab w:val="left" w:pos="5520"/>
        </w:tabs>
        <w:snapToGrid w:val="0"/>
        <w:spacing w:line="460" w:lineRule="exact"/>
        <w:rPr>
          <w:rFonts w:hint="eastAsia"/>
          <w:sz w:val="30"/>
          <w:szCs w:val="30"/>
        </w:rPr>
      </w:pPr>
      <w:r w:rsidRPr="00B50888">
        <w:rPr>
          <w:rFonts w:hint="eastAsia"/>
          <w:sz w:val="30"/>
          <w:szCs w:val="30"/>
        </w:rPr>
        <w:t>说明：</w:t>
      </w:r>
    </w:p>
    <w:p w:rsidR="004E1088" w:rsidRPr="00B50888" w:rsidRDefault="004E1088" w:rsidP="004E1088">
      <w:pPr>
        <w:snapToGrid w:val="0"/>
        <w:ind w:firstLineChars="200" w:firstLine="480"/>
        <w:jc w:val="left"/>
        <w:rPr>
          <w:rFonts w:ascii="仿宋_GB2312" w:hAnsi="宋体" w:hint="eastAsia"/>
          <w:sz w:val="24"/>
        </w:rPr>
      </w:pPr>
      <w:r w:rsidRPr="00B50888">
        <w:rPr>
          <w:rFonts w:ascii="仿宋_GB2312" w:hAnsi="宋体" w:hint="eastAsia"/>
          <w:sz w:val="24"/>
        </w:rPr>
        <w:lastRenderedPageBreak/>
        <w:t>上述技术参数为本次招标的基本要求。考虑到品牌间的差异，个别专业术语的命名不一致，允许各投标单位以各自的专业术语响应。</w:t>
      </w:r>
    </w:p>
    <w:p w:rsidR="004E1088" w:rsidRDefault="004E1088" w:rsidP="004E1088">
      <w:pPr>
        <w:pStyle w:val="a3"/>
        <w:snapToGrid w:val="0"/>
        <w:spacing w:before="190" w:after="190" w:line="300" w:lineRule="exact"/>
        <w:outlineLvl w:val="0"/>
        <w:rPr>
          <w:b/>
          <w:szCs w:val="21"/>
        </w:rPr>
      </w:pPr>
      <w:r>
        <w:rPr>
          <w:rFonts w:hint="eastAsia"/>
          <w:b/>
          <w:szCs w:val="21"/>
        </w:rPr>
        <w:t>四</w:t>
      </w:r>
      <w:r>
        <w:rPr>
          <w:b/>
          <w:szCs w:val="21"/>
        </w:rPr>
        <w:t>、商务要求表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91"/>
        <w:gridCol w:w="6977"/>
      </w:tblGrid>
      <w:tr w:rsidR="004E1088" w:rsidTr="00CB636B">
        <w:trPr>
          <w:cantSplit/>
          <w:trHeight w:val="1581"/>
        </w:trPr>
        <w:tc>
          <w:tcPr>
            <w:tcW w:w="1591" w:type="dxa"/>
            <w:vAlign w:val="center"/>
          </w:tcPr>
          <w:p w:rsidR="004E1088" w:rsidRDefault="004E1088" w:rsidP="00CB636B">
            <w:pPr>
              <w:snapToGrid w:val="0"/>
              <w:spacing w:line="300" w:lineRule="exact"/>
              <w:rPr>
                <w:rFonts w:ascii="宋体" w:hAnsi="宋体" w:hint="eastAsia"/>
                <w:sz w:val="24"/>
              </w:rPr>
            </w:pPr>
            <w:r>
              <w:rPr>
                <w:rFonts w:ascii="宋体" w:hAnsi="宋体" w:hint="eastAsia"/>
                <w:sz w:val="24"/>
              </w:rPr>
              <w:t>质保期、履约金及质保金</w:t>
            </w:r>
          </w:p>
        </w:tc>
        <w:tc>
          <w:tcPr>
            <w:tcW w:w="6977" w:type="dxa"/>
            <w:vAlign w:val="center"/>
          </w:tcPr>
          <w:p w:rsidR="004E1088" w:rsidRDefault="004E1088" w:rsidP="00CB636B">
            <w:pPr>
              <w:snapToGrid w:val="0"/>
              <w:spacing w:line="300" w:lineRule="exact"/>
              <w:rPr>
                <w:rFonts w:ascii="宋体" w:hAnsi="宋体" w:hint="eastAsia"/>
                <w:sz w:val="24"/>
              </w:rPr>
            </w:pPr>
            <w:r>
              <w:rPr>
                <w:rFonts w:ascii="宋体" w:hAnsi="宋体" w:hint="eastAsia"/>
                <w:sz w:val="24"/>
              </w:rPr>
              <w:t>（1）免费上门</w:t>
            </w:r>
            <w:r w:rsidRPr="00A33103">
              <w:rPr>
                <w:rFonts w:ascii="宋体" w:hAnsi="宋体" w:hint="eastAsia"/>
                <w:sz w:val="24"/>
              </w:rPr>
              <w:t>质保期（按照国家安全技术规范维保）至少三年。</w:t>
            </w:r>
          </w:p>
          <w:p w:rsidR="004E1088" w:rsidRDefault="004E1088" w:rsidP="00CB636B">
            <w:pPr>
              <w:snapToGrid w:val="0"/>
              <w:spacing w:line="300" w:lineRule="exact"/>
              <w:rPr>
                <w:rFonts w:ascii="宋体" w:hAnsi="宋体" w:hint="eastAsia"/>
                <w:color w:val="FF0000"/>
                <w:sz w:val="21"/>
              </w:rPr>
            </w:pPr>
            <w:r>
              <w:rPr>
                <w:rFonts w:ascii="宋体" w:hAnsi="宋体" w:hint="eastAsia"/>
                <w:sz w:val="24"/>
              </w:rPr>
              <w:t>（2）履约金及质保金：合同签订前，中标人应先缴纳合同总金额5%的履约保证金，验收合格后自行转为质保金，质保期满后，如无质量、服务投诉和索赔，该款项无息返还。</w:t>
            </w:r>
          </w:p>
        </w:tc>
      </w:tr>
      <w:tr w:rsidR="004E1088" w:rsidRPr="00B50888" w:rsidTr="00CB636B">
        <w:trPr>
          <w:cantSplit/>
          <w:trHeight w:val="4489"/>
        </w:trPr>
        <w:tc>
          <w:tcPr>
            <w:tcW w:w="1591" w:type="dxa"/>
            <w:vAlign w:val="center"/>
          </w:tcPr>
          <w:p w:rsidR="004E1088" w:rsidRPr="00B50888" w:rsidRDefault="004E1088" w:rsidP="00CB636B">
            <w:pPr>
              <w:snapToGrid w:val="0"/>
              <w:spacing w:line="300" w:lineRule="exact"/>
              <w:rPr>
                <w:rFonts w:ascii="宋体" w:hAnsi="宋体" w:hint="eastAsia"/>
                <w:sz w:val="24"/>
              </w:rPr>
            </w:pPr>
            <w:r w:rsidRPr="00B50888">
              <w:rPr>
                <w:rFonts w:ascii="宋体" w:hAnsi="宋体" w:hint="eastAsia"/>
                <w:sz w:val="24"/>
              </w:rPr>
              <w:t>售后服务、培训保障、维修响应时间及验收标准</w:t>
            </w:r>
          </w:p>
        </w:tc>
        <w:tc>
          <w:tcPr>
            <w:tcW w:w="6977" w:type="dxa"/>
            <w:vAlign w:val="center"/>
          </w:tcPr>
          <w:p w:rsidR="004E1088" w:rsidRPr="00817DC0" w:rsidRDefault="004E1088" w:rsidP="00CB636B">
            <w:pPr>
              <w:snapToGrid w:val="0"/>
              <w:spacing w:line="300" w:lineRule="exact"/>
              <w:rPr>
                <w:rFonts w:ascii="宋体" w:hAnsi="宋体" w:hint="eastAsia"/>
                <w:sz w:val="24"/>
              </w:rPr>
            </w:pPr>
            <w:r w:rsidRPr="00817DC0">
              <w:rPr>
                <w:rFonts w:ascii="宋体" w:hAnsi="宋体" w:hint="eastAsia"/>
                <w:sz w:val="24"/>
              </w:rPr>
              <w:t>1</w:t>
            </w:r>
            <w:r w:rsidRPr="00817DC0">
              <w:rPr>
                <w:rFonts w:ascii="宋体" w:hAnsi="宋体"/>
                <w:sz w:val="24"/>
              </w:rPr>
              <w:t>.</w:t>
            </w:r>
            <w:r w:rsidRPr="00817DC0">
              <w:rPr>
                <w:rFonts w:ascii="宋体" w:hAnsi="宋体" w:hint="eastAsia"/>
                <w:sz w:val="24"/>
              </w:rPr>
              <w:t>在质保期内，成交供应商负责为采购人的设备提供免费维护、保养和免费更换损坏的和有缺陷的零部件；质保期满后，中标人应提供终身维修，采购人只付零配件的费用，能长期提供良好的技术支持及零部件的优惠供应；</w:t>
            </w:r>
          </w:p>
          <w:p w:rsidR="004E1088" w:rsidRPr="00817DC0" w:rsidRDefault="004E1088" w:rsidP="00CB636B">
            <w:pPr>
              <w:snapToGrid w:val="0"/>
              <w:spacing w:line="300" w:lineRule="exact"/>
              <w:rPr>
                <w:rFonts w:ascii="宋体" w:hAnsi="宋体" w:hint="eastAsia"/>
                <w:sz w:val="24"/>
              </w:rPr>
            </w:pPr>
            <w:r w:rsidRPr="00817DC0">
              <w:rPr>
                <w:rFonts w:ascii="宋体" w:hAnsi="宋体" w:hint="eastAsia"/>
                <w:sz w:val="24"/>
              </w:rPr>
              <w:t>2</w:t>
            </w:r>
            <w:r w:rsidRPr="00817DC0">
              <w:rPr>
                <w:rFonts w:ascii="宋体" w:hAnsi="宋体"/>
                <w:sz w:val="24"/>
              </w:rPr>
              <w:t xml:space="preserve">. </w:t>
            </w:r>
            <w:r w:rsidRPr="00817DC0">
              <w:rPr>
                <w:rFonts w:ascii="宋体" w:hAnsi="宋体" w:hint="eastAsia"/>
                <w:sz w:val="24"/>
              </w:rPr>
              <w:t>在仪器到货后，应根据采购人安排尽快派技术工程师进行现场免费安装，并对采购人单位至少两名工作人员进行技术培训，使采购人能掌握有关系统设备的使用、维护和管理，达到能独立进行操作、日常测试维护等工作的目的，培训所发生的所有费用由供货商提供；可提供免费的仪器使用、数据采集、数据分析等的高级研讨机会；</w:t>
            </w:r>
          </w:p>
          <w:p w:rsidR="004E1088" w:rsidRPr="00B50888" w:rsidRDefault="004E1088" w:rsidP="00CB636B">
            <w:pPr>
              <w:snapToGrid w:val="0"/>
              <w:spacing w:line="300" w:lineRule="exact"/>
              <w:rPr>
                <w:rFonts w:ascii="宋体" w:hAnsi="宋体" w:hint="eastAsia"/>
                <w:sz w:val="24"/>
              </w:rPr>
            </w:pPr>
            <w:r w:rsidRPr="00817DC0">
              <w:rPr>
                <w:rFonts w:ascii="宋体" w:hAnsi="宋体" w:hint="eastAsia"/>
                <w:sz w:val="24"/>
              </w:rPr>
              <w:t>3</w:t>
            </w:r>
            <w:r w:rsidRPr="00817DC0">
              <w:rPr>
                <w:rFonts w:ascii="宋体" w:hAnsi="宋体"/>
                <w:sz w:val="24"/>
              </w:rPr>
              <w:t xml:space="preserve">. </w:t>
            </w:r>
            <w:r w:rsidRPr="00817DC0">
              <w:rPr>
                <w:rFonts w:ascii="宋体" w:hAnsi="宋体" w:hint="eastAsia"/>
                <w:sz w:val="24"/>
              </w:rPr>
              <w:t>当设备发生任何故障或不能正常运转时，成交供应商需提供24小时电话咨询，如故障问题仍无法解决，成交供应商必须在接到采购人通知后24小时内派员到现场解决问题。</w:t>
            </w:r>
          </w:p>
        </w:tc>
      </w:tr>
      <w:tr w:rsidR="004E1088" w:rsidTr="00CB636B">
        <w:trPr>
          <w:cantSplit/>
          <w:trHeight w:val="835"/>
        </w:trPr>
        <w:tc>
          <w:tcPr>
            <w:tcW w:w="1591" w:type="dxa"/>
            <w:vAlign w:val="center"/>
          </w:tcPr>
          <w:p w:rsidR="004E1088" w:rsidRDefault="004E1088" w:rsidP="00CB636B">
            <w:pPr>
              <w:snapToGrid w:val="0"/>
              <w:spacing w:line="300" w:lineRule="exact"/>
              <w:rPr>
                <w:rFonts w:ascii="宋体" w:hAnsi="宋体" w:hint="eastAsia"/>
                <w:sz w:val="24"/>
              </w:rPr>
            </w:pPr>
            <w:r>
              <w:rPr>
                <w:rFonts w:ascii="宋体" w:hAnsi="宋体" w:hint="eastAsia"/>
                <w:sz w:val="24"/>
              </w:rPr>
              <w:t>交货时间</w:t>
            </w:r>
          </w:p>
          <w:p w:rsidR="004E1088" w:rsidRDefault="004E1088" w:rsidP="00CB636B">
            <w:pPr>
              <w:snapToGrid w:val="0"/>
              <w:spacing w:line="300" w:lineRule="exact"/>
              <w:rPr>
                <w:rFonts w:ascii="宋体" w:hAnsi="宋体" w:hint="eastAsia"/>
                <w:sz w:val="24"/>
              </w:rPr>
            </w:pPr>
            <w:r>
              <w:rPr>
                <w:rFonts w:ascii="宋体" w:hAnsi="宋体" w:hint="eastAsia"/>
                <w:sz w:val="24"/>
              </w:rPr>
              <w:t>及地点</w:t>
            </w:r>
          </w:p>
        </w:tc>
        <w:tc>
          <w:tcPr>
            <w:tcW w:w="6977" w:type="dxa"/>
            <w:vAlign w:val="center"/>
          </w:tcPr>
          <w:p w:rsidR="004E1088" w:rsidRPr="00812B4F" w:rsidRDefault="004E1088" w:rsidP="00CB636B">
            <w:pPr>
              <w:snapToGrid w:val="0"/>
              <w:spacing w:line="300" w:lineRule="exact"/>
              <w:rPr>
                <w:rFonts w:ascii="宋体" w:hAnsi="宋体" w:hint="eastAsia"/>
                <w:color w:val="FF0000"/>
                <w:sz w:val="24"/>
              </w:rPr>
            </w:pPr>
            <w:r>
              <w:rPr>
                <w:rFonts w:ascii="宋体" w:hAnsi="宋体" w:hint="eastAsia"/>
                <w:sz w:val="24"/>
              </w:rPr>
              <w:t>时间：</w:t>
            </w:r>
            <w:r w:rsidRPr="00A33103">
              <w:rPr>
                <w:rFonts w:ascii="宋体" w:hAnsi="宋体" w:hint="eastAsia"/>
                <w:sz w:val="24"/>
              </w:rPr>
              <w:t>合同签订后30天内交货。</w:t>
            </w:r>
          </w:p>
          <w:p w:rsidR="004E1088" w:rsidRDefault="004E1088" w:rsidP="00CB636B">
            <w:pPr>
              <w:snapToGrid w:val="0"/>
              <w:spacing w:line="300" w:lineRule="exact"/>
              <w:rPr>
                <w:rFonts w:ascii="宋体" w:hAnsi="宋体" w:hint="eastAsia"/>
                <w:color w:val="FF0000"/>
                <w:sz w:val="21"/>
              </w:rPr>
            </w:pPr>
            <w:r>
              <w:rPr>
                <w:rFonts w:ascii="宋体" w:hAnsi="宋体" w:hint="eastAsia"/>
                <w:sz w:val="24"/>
              </w:rPr>
              <w:t>地点：浙江师范大学指定地点</w:t>
            </w:r>
          </w:p>
        </w:tc>
      </w:tr>
      <w:tr w:rsidR="004E1088" w:rsidTr="00CB636B">
        <w:trPr>
          <w:cantSplit/>
          <w:trHeight w:val="1225"/>
        </w:trPr>
        <w:tc>
          <w:tcPr>
            <w:tcW w:w="1591" w:type="dxa"/>
            <w:vAlign w:val="center"/>
          </w:tcPr>
          <w:p w:rsidR="004E1088" w:rsidRDefault="004E1088" w:rsidP="00CB636B">
            <w:pPr>
              <w:snapToGrid w:val="0"/>
              <w:spacing w:line="300" w:lineRule="exact"/>
              <w:rPr>
                <w:rFonts w:ascii="宋体" w:hAnsi="宋体" w:hint="eastAsia"/>
                <w:sz w:val="24"/>
              </w:rPr>
            </w:pPr>
            <w:r>
              <w:rPr>
                <w:rFonts w:ascii="宋体" w:hAnsi="宋体" w:hint="eastAsia"/>
                <w:sz w:val="24"/>
              </w:rPr>
              <w:t>付款条件</w:t>
            </w:r>
          </w:p>
        </w:tc>
        <w:tc>
          <w:tcPr>
            <w:tcW w:w="6977" w:type="dxa"/>
            <w:vAlign w:val="center"/>
          </w:tcPr>
          <w:p w:rsidR="004E1088" w:rsidRDefault="004E1088" w:rsidP="00CB636B">
            <w:pPr>
              <w:spacing w:line="300" w:lineRule="exact"/>
              <w:rPr>
                <w:rFonts w:ascii="宋体" w:hAnsi="宋体" w:hint="eastAsia"/>
                <w:color w:val="FF0000"/>
                <w:sz w:val="21"/>
              </w:rPr>
            </w:pPr>
            <w:r w:rsidRPr="0076254B">
              <w:rPr>
                <w:rFonts w:ascii="宋体" w:hAnsi="宋体"/>
                <w:sz w:val="21"/>
                <w:szCs w:val="21"/>
              </w:rPr>
              <w:t>货物安装调试完毕，验收合格，乙方向甲方出具付款项的全额增值税发票，并提供符合甲方付款流程所需其他材料的前提下，</w:t>
            </w:r>
            <w:r w:rsidRPr="0076254B">
              <w:rPr>
                <w:rFonts w:ascii="宋体" w:hAnsi="宋体" w:hint="eastAsia"/>
                <w:sz w:val="21"/>
                <w:szCs w:val="21"/>
              </w:rPr>
              <w:t>甲方在10个工作日内一次性支付合同总价款。</w:t>
            </w:r>
          </w:p>
        </w:tc>
      </w:tr>
    </w:tbl>
    <w:p w:rsidR="004E1088" w:rsidRDefault="004E1088" w:rsidP="004E1088">
      <w:pPr>
        <w:pStyle w:val="a3"/>
        <w:snapToGrid w:val="0"/>
        <w:spacing w:before="190" w:after="190" w:line="300" w:lineRule="exact"/>
        <w:outlineLvl w:val="0"/>
        <w:rPr>
          <w:rFonts w:hint="eastAsia"/>
          <w:b/>
          <w:szCs w:val="21"/>
        </w:rPr>
      </w:pPr>
      <w:r w:rsidRPr="00A33103">
        <w:rPr>
          <w:rFonts w:hint="eastAsia"/>
          <w:b/>
          <w:szCs w:val="21"/>
        </w:rPr>
        <w:t>五、定制</w:t>
      </w:r>
      <w:r>
        <w:rPr>
          <w:rFonts w:hint="eastAsia"/>
          <w:b/>
          <w:szCs w:val="21"/>
        </w:rPr>
        <w:t>设备</w:t>
      </w:r>
      <w:r w:rsidRPr="00A33103">
        <w:rPr>
          <w:rFonts w:hint="eastAsia"/>
          <w:b/>
          <w:szCs w:val="21"/>
        </w:rPr>
        <w:t>设计图</w:t>
      </w:r>
    </w:p>
    <w:p w:rsidR="004E1088" w:rsidRDefault="004E1088" w:rsidP="004E1088">
      <w:pPr>
        <w:pStyle w:val="a3"/>
        <w:snapToGrid w:val="0"/>
        <w:spacing w:before="190" w:after="190" w:line="300" w:lineRule="exact"/>
        <w:outlineLvl w:val="0"/>
        <w:rPr>
          <w:rFonts w:hint="eastAsia"/>
          <w:b/>
          <w:szCs w:val="21"/>
        </w:rPr>
      </w:pPr>
    </w:p>
    <w:p w:rsidR="004E1088" w:rsidRDefault="004E1088" w:rsidP="004E1088">
      <w:pPr>
        <w:pStyle w:val="a3"/>
        <w:snapToGrid w:val="0"/>
        <w:spacing w:before="190" w:after="190" w:line="300" w:lineRule="exact"/>
        <w:outlineLvl w:val="0"/>
        <w:rPr>
          <w:rFonts w:hint="eastAsia"/>
          <w:b/>
          <w:szCs w:val="21"/>
        </w:rPr>
      </w:pPr>
    </w:p>
    <w:p w:rsidR="004E1088" w:rsidRDefault="004E1088" w:rsidP="004E1088">
      <w:pPr>
        <w:pStyle w:val="a3"/>
        <w:snapToGrid w:val="0"/>
        <w:spacing w:before="190" w:after="190" w:line="300" w:lineRule="exact"/>
        <w:outlineLvl w:val="0"/>
        <w:rPr>
          <w:rFonts w:hint="eastAsia"/>
          <w:b/>
          <w:szCs w:val="21"/>
        </w:rPr>
      </w:pPr>
    </w:p>
    <w:p w:rsidR="004E1088" w:rsidRDefault="004E1088" w:rsidP="004E1088">
      <w:pPr>
        <w:pStyle w:val="a3"/>
        <w:snapToGrid w:val="0"/>
        <w:spacing w:before="190" w:after="190" w:line="300" w:lineRule="exact"/>
        <w:outlineLvl w:val="0"/>
        <w:rPr>
          <w:rFonts w:hint="eastAsia"/>
          <w:b/>
          <w:szCs w:val="21"/>
        </w:rPr>
      </w:pPr>
    </w:p>
    <w:p w:rsidR="004E1088" w:rsidRDefault="004E1088" w:rsidP="004E1088">
      <w:pPr>
        <w:pStyle w:val="a3"/>
        <w:snapToGrid w:val="0"/>
        <w:spacing w:before="190" w:after="190" w:line="300" w:lineRule="exact"/>
        <w:outlineLvl w:val="0"/>
        <w:rPr>
          <w:rFonts w:hint="eastAsia"/>
          <w:b/>
          <w:szCs w:val="21"/>
        </w:rPr>
      </w:pPr>
    </w:p>
    <w:p w:rsidR="004E1088" w:rsidRDefault="004E1088" w:rsidP="004E1088">
      <w:pPr>
        <w:pStyle w:val="a3"/>
        <w:snapToGrid w:val="0"/>
        <w:spacing w:before="190" w:after="190" w:line="300" w:lineRule="exact"/>
        <w:outlineLvl w:val="0"/>
        <w:rPr>
          <w:rFonts w:hint="eastAsia"/>
          <w:b/>
          <w:szCs w:val="21"/>
        </w:rPr>
      </w:pPr>
    </w:p>
    <w:p w:rsidR="004E1088" w:rsidRDefault="004E1088" w:rsidP="004E1088">
      <w:pPr>
        <w:pStyle w:val="a3"/>
        <w:snapToGrid w:val="0"/>
        <w:spacing w:before="190" w:after="190" w:line="300" w:lineRule="exact"/>
        <w:outlineLvl w:val="0"/>
        <w:rPr>
          <w:rFonts w:hint="eastAsia"/>
          <w:b/>
          <w:szCs w:val="21"/>
        </w:rPr>
      </w:pPr>
    </w:p>
    <w:p w:rsidR="004E1088" w:rsidRDefault="004E1088" w:rsidP="004E1088">
      <w:pPr>
        <w:pStyle w:val="a3"/>
        <w:snapToGrid w:val="0"/>
        <w:spacing w:before="190" w:after="190" w:line="300" w:lineRule="exact"/>
        <w:outlineLvl w:val="0"/>
        <w:rPr>
          <w:rFonts w:hint="eastAsia"/>
          <w:b/>
          <w:szCs w:val="21"/>
        </w:rPr>
      </w:pPr>
    </w:p>
    <w:p w:rsidR="004E1088" w:rsidRDefault="004E1088" w:rsidP="004E1088">
      <w:pPr>
        <w:pStyle w:val="a3"/>
        <w:snapToGrid w:val="0"/>
        <w:spacing w:before="190" w:after="190" w:line="300" w:lineRule="exact"/>
        <w:outlineLvl w:val="0"/>
        <w:rPr>
          <w:rFonts w:hint="eastAsia"/>
          <w:b/>
          <w:szCs w:val="21"/>
        </w:rPr>
      </w:pPr>
    </w:p>
    <w:p w:rsidR="004E1088" w:rsidRDefault="004E1088" w:rsidP="004E1088">
      <w:pPr>
        <w:pStyle w:val="a3"/>
        <w:snapToGrid w:val="0"/>
        <w:spacing w:before="190" w:after="190" w:line="300" w:lineRule="exact"/>
        <w:outlineLvl w:val="0"/>
        <w:rPr>
          <w:b/>
          <w:szCs w:val="21"/>
        </w:rPr>
        <w:sectPr w:rsidR="004E1088" w:rsidSect="004D3DA6">
          <w:headerReference w:type="default" r:id="rId5"/>
          <w:footerReference w:type="default" r:id="rId6"/>
          <w:footerReference w:type="first" r:id="rId7"/>
          <w:pgSz w:w="11906" w:h="16838"/>
          <w:pgMar w:top="1474" w:right="1797" w:bottom="1247" w:left="1797" w:header="851" w:footer="851" w:gutter="0"/>
          <w:pgNumType w:start="1"/>
          <w:cols w:space="720"/>
          <w:titlePg/>
          <w:docGrid w:type="lines" w:linePitch="381"/>
        </w:sectPr>
      </w:pPr>
    </w:p>
    <w:p w:rsidR="004E1088" w:rsidRDefault="004E1088" w:rsidP="004E1088">
      <w:pPr>
        <w:pStyle w:val="a3"/>
        <w:snapToGrid w:val="0"/>
        <w:spacing w:before="190" w:after="190" w:line="300" w:lineRule="exact"/>
        <w:outlineLvl w:val="0"/>
        <w:rPr>
          <w:rFonts w:hint="eastAsia"/>
          <w:b/>
          <w:szCs w:val="21"/>
        </w:rPr>
      </w:pPr>
    </w:p>
    <w:p w:rsidR="004E1088" w:rsidRDefault="004E1088" w:rsidP="004E1088">
      <w:pPr>
        <w:pStyle w:val="a3"/>
        <w:snapToGrid w:val="0"/>
        <w:spacing w:before="190" w:after="190" w:line="300" w:lineRule="exact"/>
        <w:outlineLvl w:val="0"/>
        <w:rPr>
          <w:rFonts w:hint="eastAsia"/>
          <w:b/>
          <w:szCs w:val="21"/>
        </w:rPr>
      </w:pPr>
      <w:r>
        <w:rPr>
          <w:noProof/>
        </w:rPr>
        <w:drawing>
          <wp:anchor distT="0" distB="0" distL="114300" distR="114300" simplePos="0" relativeHeight="251661312" behindDoc="0" locked="0" layoutInCell="1" allowOverlap="1">
            <wp:simplePos x="0" y="0"/>
            <wp:positionH relativeFrom="column">
              <wp:posOffset>3810</wp:posOffset>
            </wp:positionH>
            <wp:positionV relativeFrom="paragraph">
              <wp:posOffset>178435</wp:posOffset>
            </wp:positionV>
            <wp:extent cx="8388350" cy="4693920"/>
            <wp:effectExtent l="19050" t="0" r="0" b="0"/>
            <wp:wrapSquare wrapText="bothSides"/>
            <wp:docPr id="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8388350" cy="4693920"/>
                    </a:xfrm>
                    <a:prstGeom prst="rect">
                      <a:avLst/>
                    </a:prstGeom>
                    <a:noFill/>
                    <a:ln w="9525">
                      <a:noFill/>
                      <a:miter lim="800000"/>
                      <a:headEnd/>
                      <a:tailEnd/>
                    </a:ln>
                  </pic:spPr>
                </pic:pic>
              </a:graphicData>
            </a:graphic>
          </wp:anchor>
        </w:drawing>
      </w:r>
    </w:p>
    <w:p w:rsidR="004E1088" w:rsidRDefault="004E1088" w:rsidP="004E1088">
      <w:pPr>
        <w:pStyle w:val="a3"/>
        <w:snapToGrid w:val="0"/>
        <w:spacing w:before="190" w:after="190" w:line="300" w:lineRule="exact"/>
        <w:outlineLvl w:val="0"/>
        <w:rPr>
          <w:b/>
          <w:szCs w:val="21"/>
        </w:rPr>
        <w:sectPr w:rsidR="004E1088" w:rsidSect="006D4057">
          <w:pgSz w:w="16838" w:h="11906" w:orient="landscape"/>
          <w:pgMar w:top="1797" w:right="1474" w:bottom="1797" w:left="1247" w:header="851" w:footer="851" w:gutter="0"/>
          <w:pgNumType w:start="1"/>
          <w:cols w:space="720"/>
          <w:titlePg/>
          <w:docGrid w:type="lines" w:linePitch="381"/>
        </w:sectPr>
      </w:pPr>
    </w:p>
    <w:p w:rsidR="004E1088" w:rsidRDefault="004E1088" w:rsidP="004E1088">
      <w:pPr>
        <w:widowControl/>
        <w:jc w:val="left"/>
      </w:pPr>
    </w:p>
    <w:p w:rsidR="004E1088" w:rsidRDefault="004E1088" w:rsidP="004E1088">
      <w:pPr>
        <w:ind w:leftChars="67" w:left="188" w:firstLineChars="135" w:firstLine="378"/>
        <w:rPr>
          <w:rFonts w:hint="eastAsia"/>
        </w:rPr>
      </w:pPr>
      <w:r>
        <w:rPr>
          <w:noProof/>
        </w:rPr>
        <w:drawing>
          <wp:inline distT="0" distB="0" distL="0" distR="0">
            <wp:extent cx="6419850" cy="4991100"/>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6419850" cy="4991100"/>
                    </a:xfrm>
                    <a:prstGeom prst="rect">
                      <a:avLst/>
                    </a:prstGeom>
                    <a:noFill/>
                    <a:ln w="9525">
                      <a:noFill/>
                      <a:miter lim="800000"/>
                      <a:headEnd/>
                      <a:tailEnd/>
                    </a:ln>
                  </pic:spPr>
                </pic:pic>
              </a:graphicData>
            </a:graphic>
          </wp:inline>
        </w:drawing>
      </w:r>
    </w:p>
    <w:p w:rsidR="004E1088" w:rsidRDefault="004E1088" w:rsidP="004E1088">
      <w:pPr>
        <w:ind w:leftChars="67" w:left="188" w:firstLineChars="135" w:firstLine="378"/>
        <w:rPr>
          <w:rFonts w:hint="eastAsia"/>
        </w:rPr>
      </w:pPr>
      <w:r>
        <w:rPr>
          <w:noProof/>
        </w:rPr>
        <w:lastRenderedPageBreak/>
        <w:drawing>
          <wp:inline distT="0" distB="0" distL="0" distR="0">
            <wp:extent cx="8305800" cy="5276850"/>
            <wp:effectExtent l="1905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srcRect/>
                    <a:stretch>
                      <a:fillRect/>
                    </a:stretch>
                  </pic:blipFill>
                  <pic:spPr bwMode="auto">
                    <a:xfrm>
                      <a:off x="0" y="0"/>
                      <a:ext cx="8305800" cy="5276850"/>
                    </a:xfrm>
                    <a:prstGeom prst="rect">
                      <a:avLst/>
                    </a:prstGeom>
                    <a:noFill/>
                    <a:ln w="9525">
                      <a:noFill/>
                      <a:miter lim="800000"/>
                      <a:headEnd/>
                      <a:tailEnd/>
                    </a:ln>
                  </pic:spPr>
                </pic:pic>
              </a:graphicData>
            </a:graphic>
          </wp:inline>
        </w:drawing>
      </w:r>
    </w:p>
    <w:p w:rsidR="004E1088" w:rsidRDefault="004E1088" w:rsidP="004E1088">
      <w:pPr>
        <w:ind w:leftChars="67" w:left="188" w:firstLineChars="135" w:firstLine="378"/>
        <w:rPr>
          <w:rFonts w:hint="eastAsia"/>
        </w:rPr>
      </w:pPr>
      <w:r>
        <w:rPr>
          <w:noProof/>
        </w:rPr>
        <w:lastRenderedPageBreak/>
        <w:drawing>
          <wp:inline distT="0" distB="0" distL="0" distR="0">
            <wp:extent cx="5067300" cy="5276850"/>
            <wp:effectExtent l="1905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srcRect/>
                    <a:stretch>
                      <a:fillRect/>
                    </a:stretch>
                  </pic:blipFill>
                  <pic:spPr bwMode="auto">
                    <a:xfrm>
                      <a:off x="0" y="0"/>
                      <a:ext cx="5067300" cy="5276850"/>
                    </a:xfrm>
                    <a:prstGeom prst="rect">
                      <a:avLst/>
                    </a:prstGeom>
                    <a:noFill/>
                    <a:ln w="9525">
                      <a:noFill/>
                      <a:miter lim="800000"/>
                      <a:headEnd/>
                      <a:tailEnd/>
                    </a:ln>
                  </pic:spPr>
                </pic:pic>
              </a:graphicData>
            </a:graphic>
          </wp:inline>
        </w:drawing>
      </w:r>
    </w:p>
    <w:p w:rsidR="004E1088" w:rsidRDefault="004E1088" w:rsidP="004E1088">
      <w:pPr>
        <w:ind w:leftChars="67" w:left="188" w:firstLineChars="135" w:firstLine="378"/>
        <w:rPr>
          <w:rFonts w:hint="eastAsia"/>
        </w:rPr>
      </w:pPr>
      <w:r>
        <w:rPr>
          <w:noProof/>
        </w:rPr>
        <w:lastRenderedPageBreak/>
        <w:drawing>
          <wp:inline distT="0" distB="0" distL="0" distR="0">
            <wp:extent cx="3514725" cy="5276850"/>
            <wp:effectExtent l="19050" t="0" r="952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srcRect/>
                    <a:stretch>
                      <a:fillRect/>
                    </a:stretch>
                  </pic:blipFill>
                  <pic:spPr bwMode="auto">
                    <a:xfrm>
                      <a:off x="0" y="0"/>
                      <a:ext cx="3514725" cy="5276850"/>
                    </a:xfrm>
                    <a:prstGeom prst="rect">
                      <a:avLst/>
                    </a:prstGeom>
                    <a:noFill/>
                    <a:ln w="9525">
                      <a:noFill/>
                      <a:miter lim="800000"/>
                      <a:headEnd/>
                      <a:tailEnd/>
                    </a:ln>
                  </pic:spPr>
                </pic:pic>
              </a:graphicData>
            </a:graphic>
          </wp:inline>
        </w:drawing>
      </w:r>
    </w:p>
    <w:p w:rsidR="004E1088" w:rsidRDefault="004E1088" w:rsidP="004E1088">
      <w:pPr>
        <w:ind w:leftChars="67" w:left="188" w:firstLineChars="135" w:firstLine="378"/>
      </w:pPr>
      <w:r>
        <w:rPr>
          <w:noProof/>
        </w:rPr>
        <w:lastRenderedPageBreak/>
        <w:drawing>
          <wp:inline distT="0" distB="0" distL="0" distR="0">
            <wp:extent cx="3362325" cy="3657600"/>
            <wp:effectExtent l="1905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srcRect/>
                    <a:stretch>
                      <a:fillRect/>
                    </a:stretch>
                  </pic:blipFill>
                  <pic:spPr bwMode="auto">
                    <a:xfrm>
                      <a:off x="0" y="0"/>
                      <a:ext cx="3362325" cy="3657600"/>
                    </a:xfrm>
                    <a:prstGeom prst="rect">
                      <a:avLst/>
                    </a:prstGeom>
                    <a:noFill/>
                    <a:ln w="9525">
                      <a:noFill/>
                      <a:miter lim="800000"/>
                      <a:headEnd/>
                      <a:tailEnd/>
                    </a:ln>
                  </pic:spPr>
                </pic:pic>
              </a:graphicData>
            </a:graphic>
          </wp:inline>
        </w:drawing>
      </w:r>
    </w:p>
    <w:p w:rsidR="004E1088" w:rsidRDefault="004E1088" w:rsidP="004E1088">
      <w:pPr>
        <w:widowControl/>
        <w:jc w:val="left"/>
        <w:rPr>
          <w:rFonts w:ascii="宋体" w:hAnsi="宋体" w:cs="宋体"/>
          <w:noProof/>
          <w:kern w:val="0"/>
          <w:sz w:val="24"/>
        </w:rPr>
        <w:sectPr w:rsidR="004E1088" w:rsidSect="00652C3E">
          <w:pgSz w:w="16838" w:h="11906" w:orient="landscape"/>
          <w:pgMar w:top="1797" w:right="1474" w:bottom="1797" w:left="1247" w:header="851" w:footer="851" w:gutter="0"/>
          <w:pgNumType w:start="1"/>
          <w:cols w:space="720"/>
          <w:titlePg/>
          <w:docGrid w:type="lines" w:linePitch="381"/>
        </w:sectPr>
      </w:pPr>
      <w:r>
        <w:rPr>
          <w:noProof/>
        </w:rPr>
        <w:lastRenderedPageBreak/>
        <w:pict>
          <v:shapetype id="_x0000_t202" coordsize="21600,21600" o:spt="202" path="m,l,21600r21600,l21600,xe">
            <v:stroke joinstyle="miter"/>
            <v:path gradientshapeok="t" o:connecttype="rect"/>
          </v:shapetype>
          <v:shape id="_x0000_s1028" type="#_x0000_t202" style="position:absolute;margin-left:468.85pt;margin-top:133.65pt;width:157.5pt;height:26.25pt;z-index:25166233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9HfIAIAAP4DAAAOAAAAZHJzL2Uyb0RvYy54bWysU0uOEzEQ3SNxB8t70p2ehEla6YyGGYKQ&#10;ho80cADH7U5b2C5jO+kOBxhuwIoNe86Vc1B2Z0IEO8TGsl2uV/VePS+ueq3ITjgvwVR0PMopEYZD&#10;Lc2moh8/rJ7NKPGBmZopMKKie+Hp1fLpk0VnS1FAC6oWjiCI8WVnK9qGYMss87wVmvkRWGEw2IDT&#10;LODRbbLasQ7RtcqKPH+edeBq64AL7/H2dgjSZcJvGsHDu6bxIhBVUewtpNWldR3XbLlg5cYx20p+&#10;bIP9QxeaSYNFT1C3LDCydfIvKC25Aw9NGHHQGTSN5CJxQDbj/A829y2zInFBcbw9yeT/Hyx/u3vv&#10;iKwrepFfUmKYxiEdvn09fP95+PFAiihQZ32J7+4tvgz9C+hx0Imst3fAP3li4KZlZiOunYOuFazG&#10;BscxMztLHXB8BFl3b6DGOmwbIAH1jdNRPdSDIDoOan8ajugD4XiJ086LKYY4xsaT/GI+m6YarHxM&#10;t86HVwI0iZuKOpx+gme7Ox9iO6x8fBKrGVhJpZIDlCFdRefTYpoSziJaBjSokrqiM+wgP1omsnxp&#10;6pQcmFTDHgsoc6QdmQ6cQ7/uk8STk5xrqPcohIPBkPiBcNOC+0JJh2asqP+8ZU5Qol4bFHM+nkyi&#10;e9NhMr0s8ODOI+vzCDMcoSoaKBm2NyE5PnL29hpFX8kkR5zO0MmxZzRZUun4IaKLz8/p1e9vu/wF&#10;AAD//wMAUEsDBBQABgAIAAAAIQCzCXkY4AAAAAwBAAAPAAAAZHJzL2Rvd25yZXYueG1sTI/BTsMw&#10;DIbvSLxDZCRuLCVdRyl1pwlt4wiMinPWhLaicaIm68rbk53gaPvT7+8v17MZ2KRH31tCuF8kwDQ1&#10;VvXUItQfu7scmA+SlBwsaYQf7WFdXV+VslD2TO96OoSWxRDyhUToQnAF577ptJF+YZ2mePuyo5Eh&#10;jmPL1SjPMdwMXCTJihvZU/zQSaefO918H04GwQW3f3gZX982292U1J/7WvTtFvH2Zt48AQt6Dn8w&#10;XPSjOlTR6WhPpDwbEB5FnkUUIV0tBbALIZZpXB0RsjxLgVcl/1+i+gUAAP//AwBQSwECLQAUAAYA&#10;CAAAACEAtoM4kv4AAADhAQAAEwAAAAAAAAAAAAAAAAAAAAAAW0NvbnRlbnRfVHlwZXNdLnhtbFBL&#10;AQItABQABgAIAAAAIQA4/SH/1gAAAJQBAAALAAAAAAAAAAAAAAAAAC8BAABfcmVscy8ucmVsc1BL&#10;AQItABQABgAIAAAAIQD6k9HfIAIAAP4DAAAOAAAAAAAAAAAAAAAAAC4CAABkcnMvZTJvRG9jLnht&#10;bFBLAQItABQABgAIAAAAIQCzCXkY4AAAAAwBAAAPAAAAAAAAAAAAAAAAAHoEAABkcnMvZG93bnJl&#10;di54bWxQSwUGAAAAAAQABADzAAAAhwUAAAAA&#10;" filled="f" stroked="f">
            <v:textbox style="mso-next-textbox:#_x0000_s1028;mso-fit-shape-to-text:t">
              <w:txbxContent>
                <w:p w:rsidR="004E1088" w:rsidRDefault="004E1088" w:rsidP="004E1088">
                  <w:pPr>
                    <w:widowControl/>
                    <w:jc w:val="left"/>
                  </w:pPr>
                  <w:r>
                    <w:rPr>
                      <w:rFonts w:ascii="宋体" w:hAnsi="宋体" w:cs="宋体" w:hint="eastAsia"/>
                      <w:kern w:val="0"/>
                      <w:sz w:val="24"/>
                    </w:rPr>
                    <w:t>展示桌尺寸外观示意图</w:t>
                  </w:r>
                </w:p>
              </w:txbxContent>
            </v:textbox>
          </v:shape>
        </w:pict>
      </w:r>
      <w:r>
        <w:rPr>
          <w:noProof/>
        </w:rPr>
        <w:pict>
          <v:shape id="文本框 2" o:spid="_x0000_s1026" type="#_x0000_t202" style="position:absolute;margin-left:464.25pt;margin-top:182.1pt;width:157.5pt;height:45.3pt;z-index:251660288;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k9HfIAIAAP4DAAAOAAAAZHJzL2Uyb0RvYy54bWysU0uOEzEQ3SNxB8t70p2ehEla6YyGGYKQ&#10;ho80cADH7U5b2C5jO+kOBxhuwIoNe86Vc1B2Z0IEO8TGsl2uV/VePS+ueq3ITjgvwVR0PMopEYZD&#10;Lc2moh8/rJ7NKPGBmZopMKKie+Hp1fLpk0VnS1FAC6oWjiCI8WVnK9qGYMss87wVmvkRWGEw2IDT&#10;LODRbbLasQ7RtcqKPH+edeBq64AL7/H2dgjSZcJvGsHDu6bxIhBVUewtpNWldR3XbLlg5cYx20p+&#10;bIP9QxeaSYNFT1C3LDCydfIvKC25Aw9NGHHQGTSN5CJxQDbj/A829y2zInFBcbw9yeT/Hyx/u3vv&#10;iKwrepFfUmKYxiEdvn09fP95+PFAiihQZ32J7+4tvgz9C+hx0Imst3fAP3li4KZlZiOunYOuFazG&#10;BscxMztLHXB8BFl3b6DGOmwbIAH1jdNRPdSDIDoOan8ajugD4XiJ086LKYY4xsaT/GI+m6YarHxM&#10;t86HVwI0iZuKOpx+gme7Ox9iO6x8fBKrGVhJpZIDlCFdRefTYpoSziJaBjSokrqiM+wgP1omsnxp&#10;6pQcmFTDHgsoc6QdmQ6cQ7/uk8STk5xrqPcohIPBkPiBcNOC+0JJh2asqP+8ZU5Qol4bFHM+nkyi&#10;e9NhMr0s8ODOI+vzCDMcoSoaKBm2NyE5PnL29hpFX8kkR5zO0MmxZzRZUun4IaKLz8/p1e9vu/wF&#10;AAD//wMAUEsDBBQABgAIAAAAIQCzCXkY4AAAAAwBAAAPAAAAZHJzL2Rvd25yZXYueG1sTI/BTsMw&#10;DIbvSLxDZCRuLCVdRyl1pwlt4wiMinPWhLaicaIm68rbk53gaPvT7+8v17MZ2KRH31tCuF8kwDQ1&#10;VvXUItQfu7scmA+SlBwsaYQf7WFdXV+VslD2TO96OoSWxRDyhUToQnAF577ptJF+YZ2mePuyo5Eh&#10;jmPL1SjPMdwMXCTJihvZU/zQSaefO918H04GwQW3f3gZX982292U1J/7WvTtFvH2Zt48AQt6Dn8w&#10;XPSjOlTR6WhPpDwbEB5FnkUUIV0tBbALIZZpXB0RsjxLgVcl/1+i+gUAAP//AwBQSwECLQAUAAYA&#10;CAAAACEAtoM4kv4AAADhAQAAEwAAAAAAAAAAAAAAAAAAAAAAW0NvbnRlbnRfVHlwZXNdLnhtbFBL&#10;AQItABQABgAIAAAAIQA4/SH/1gAAAJQBAAALAAAAAAAAAAAAAAAAAC8BAABfcmVscy8ucmVsc1BL&#10;AQItABQABgAIAAAAIQD6k9HfIAIAAP4DAAAOAAAAAAAAAAAAAAAAAC4CAABkcnMvZTJvRG9jLnht&#10;bFBLAQItABQABgAIAAAAIQCzCXkY4AAAAAwBAAAPAAAAAAAAAAAAAAAAAHoEAABkcnMvZG93bnJl&#10;di54bWxQSwUGAAAAAAQABADzAAAAhwUAAAAA&#10;" filled="f" stroked="f">
            <v:textbox style="mso-next-textbox:#文本框 2;mso-fit-shape-to-text:t">
              <w:txbxContent>
                <w:p w:rsidR="004E1088" w:rsidRDefault="004E1088" w:rsidP="004E1088">
                  <w:r>
                    <w:rPr>
                      <w:rFonts w:hint="eastAsia"/>
                    </w:rPr>
                    <w:t>樟子松木材质或其它实木材质</w:t>
                  </w:r>
                </w:p>
              </w:txbxContent>
            </v:textbox>
          </v:shape>
        </w:pict>
      </w:r>
      <w:r>
        <w:rPr>
          <w:rFonts w:ascii="宋体" w:hAnsi="宋体" w:cs="宋体"/>
          <w:noProof/>
          <w:kern w:val="0"/>
          <w:sz w:val="24"/>
        </w:rPr>
        <w:drawing>
          <wp:inline distT="0" distB="0" distL="0" distR="0">
            <wp:extent cx="4772025" cy="5324475"/>
            <wp:effectExtent l="19050" t="0" r="9525" b="0"/>
            <wp:docPr id="6" name="图片 196" descr="说明: C:\Users\zjnuzjh\Documents\Tencent Files\67809780\Image\C2C\_VSBH{J[Q[Q_(~0PN60NO2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96" descr="说明: C:\Users\zjnuzjh\Documents\Tencent Files\67809780\Image\C2C\_VSBH{J[Q[Q_(~0PN60NO2X.jpg"/>
                    <pic:cNvPicPr>
                      <a:picLocks noChangeAspect="1" noChangeArrowheads="1"/>
                    </pic:cNvPicPr>
                  </pic:nvPicPr>
                  <pic:blipFill>
                    <a:blip r:embed="rId14"/>
                    <a:srcRect/>
                    <a:stretch>
                      <a:fillRect/>
                    </a:stretch>
                  </pic:blipFill>
                  <pic:spPr bwMode="auto">
                    <a:xfrm>
                      <a:off x="0" y="0"/>
                      <a:ext cx="4772025" cy="5324475"/>
                    </a:xfrm>
                    <a:prstGeom prst="rect">
                      <a:avLst/>
                    </a:prstGeom>
                    <a:noFill/>
                    <a:ln w="9525">
                      <a:noFill/>
                      <a:miter lim="800000"/>
                      <a:headEnd/>
                      <a:tailEnd/>
                    </a:ln>
                  </pic:spPr>
                </pic:pic>
              </a:graphicData>
            </a:graphic>
          </wp:inline>
        </w:drawing>
      </w:r>
    </w:p>
    <w:p w:rsidR="004E1088" w:rsidRDefault="004E1088" w:rsidP="004E1088">
      <w:pPr>
        <w:ind w:leftChars="67" w:left="188" w:firstLineChars="135" w:firstLine="378"/>
      </w:pPr>
    </w:p>
    <w:sectPr w:rsidR="004E1088" w:rsidSect="002526D4">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fixed"/>
    <w:sig w:usb0="00000000"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99" w:rsidRDefault="00C037F3">
    <w:pPr>
      <w:pStyle w:val="a4"/>
      <w:jc w:val="center"/>
    </w:pPr>
    <w:r>
      <w:fldChar w:fldCharType="begin"/>
    </w:r>
    <w:r>
      <w:instrText>PAGE   \* MERGEFORMAT</w:instrText>
    </w:r>
    <w:r>
      <w:fldChar w:fldCharType="separate"/>
    </w:r>
    <w:r w:rsidR="004E1088" w:rsidRPr="004E1088">
      <w:rPr>
        <w:noProof/>
        <w:lang w:val="zh-CN"/>
      </w:rPr>
      <w:t>2</w:t>
    </w:r>
    <w:r>
      <w:fldChar w:fldCharType="end"/>
    </w:r>
  </w:p>
  <w:p w:rsidR="008E2999" w:rsidRDefault="00C037F3">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99" w:rsidRDefault="00C037F3">
    <w:pPr>
      <w:pStyle w:val="a4"/>
      <w:jc w:val="center"/>
    </w:pPr>
    <w:r>
      <w:fldChar w:fldCharType="begin"/>
    </w:r>
    <w:r>
      <w:instrText>PAGE   \* MERGEFORMAT</w:instrText>
    </w:r>
    <w:r>
      <w:fldChar w:fldCharType="separate"/>
    </w:r>
    <w:r w:rsidR="004E1088" w:rsidRPr="004E1088">
      <w:rPr>
        <w:noProof/>
        <w:lang w:val="zh-CN"/>
      </w:rPr>
      <w:t>1</w:t>
    </w:r>
    <w:r>
      <w:fldChar w:fldCharType="end"/>
    </w:r>
  </w:p>
  <w:p w:rsidR="008E2999" w:rsidRDefault="00C037F3">
    <w:pPr>
      <w:pStyle w:val="a4"/>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2999" w:rsidRDefault="00C037F3" w:rsidP="00583617">
    <w:pPr>
      <w:pStyle w:val="af3"/>
      <w:pBdr>
        <w:bottom w:val="none" w:sz="0" w:space="0"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lvl w:ilvl="0">
      <w:start w:val="1"/>
      <w:numFmt w:val="japaneseCounting"/>
      <w:lvlText w:val="第%1章"/>
      <w:lvlJc w:val="left"/>
      <w:pPr>
        <w:tabs>
          <w:tab w:val="num" w:pos="1440"/>
        </w:tabs>
        <w:ind w:left="1440" w:hanging="1275"/>
      </w:pPr>
    </w:lvl>
    <w:lvl w:ilvl="1">
      <w:start w:val="1"/>
      <w:numFmt w:val="japaneseCounting"/>
      <w:lvlText w:val="%2、"/>
      <w:lvlJc w:val="left"/>
      <w:pPr>
        <w:tabs>
          <w:tab w:val="num" w:pos="1305"/>
        </w:tabs>
        <w:ind w:left="1305" w:hanging="72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000005"/>
    <w:multiLevelType w:val="multilevel"/>
    <w:tmpl w:val="00000005"/>
    <w:lvl w:ilvl="0">
      <w:start w:val="1"/>
      <w:numFmt w:val="decimal"/>
      <w:lvlText w:val="%1．"/>
      <w:lvlJc w:val="left"/>
      <w:pPr>
        <w:tabs>
          <w:tab w:val="num" w:pos="900"/>
        </w:tabs>
        <w:ind w:left="900" w:hanging="72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10"/>
    <w:multiLevelType w:val="singleLevel"/>
    <w:tmpl w:val="00000010"/>
    <w:lvl w:ilvl="0">
      <w:start w:val="1"/>
      <w:numFmt w:val="decimal"/>
      <w:lvlText w:val="%1."/>
      <w:lvlJc w:val="left"/>
      <w:pPr>
        <w:tabs>
          <w:tab w:val="num" w:pos="1200"/>
        </w:tabs>
        <w:ind w:left="1200" w:hanging="360"/>
      </w:pPr>
    </w:lvl>
  </w:abstractNum>
  <w:abstractNum w:abstractNumId="3">
    <w:nsid w:val="120E5DAB"/>
    <w:multiLevelType w:val="hybridMultilevel"/>
    <w:tmpl w:val="76C83DBE"/>
    <w:lvl w:ilvl="0" w:tplc="7A0CB3D4">
      <w:start w:val="1"/>
      <w:numFmt w:val="decimal"/>
      <w:lvlText w:val="%1."/>
      <w:lvlJc w:val="left"/>
      <w:pPr>
        <w:ind w:left="832" w:hanging="36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abstractNum w:abstractNumId="4">
    <w:nsid w:val="232033E5"/>
    <w:multiLevelType w:val="hybridMultilevel"/>
    <w:tmpl w:val="ACEE9E46"/>
    <w:lvl w:ilvl="0" w:tplc="B1267DFC">
      <w:start w:val="3"/>
      <w:numFmt w:val="decimal"/>
      <w:lvlText w:val="%1、"/>
      <w:lvlJc w:val="left"/>
      <w:pPr>
        <w:ind w:left="1552" w:hanging="720"/>
      </w:pPr>
      <w:rPr>
        <w:rFonts w:ascii="Times New Roman" w:hAnsi="Times New Roman" w:hint="default"/>
        <w:b w:val="0"/>
        <w:sz w:val="28"/>
      </w:rPr>
    </w:lvl>
    <w:lvl w:ilvl="1" w:tplc="04090019" w:tentative="1">
      <w:start w:val="1"/>
      <w:numFmt w:val="lowerLetter"/>
      <w:lvlText w:val="%2)"/>
      <w:lvlJc w:val="left"/>
      <w:pPr>
        <w:ind w:left="1672" w:hanging="420"/>
      </w:pPr>
    </w:lvl>
    <w:lvl w:ilvl="2" w:tplc="0409001B" w:tentative="1">
      <w:start w:val="1"/>
      <w:numFmt w:val="lowerRoman"/>
      <w:lvlText w:val="%3."/>
      <w:lvlJc w:val="right"/>
      <w:pPr>
        <w:ind w:left="2092" w:hanging="420"/>
      </w:pPr>
    </w:lvl>
    <w:lvl w:ilvl="3" w:tplc="0409000F" w:tentative="1">
      <w:start w:val="1"/>
      <w:numFmt w:val="decimal"/>
      <w:lvlText w:val="%4."/>
      <w:lvlJc w:val="left"/>
      <w:pPr>
        <w:ind w:left="2512" w:hanging="420"/>
      </w:pPr>
    </w:lvl>
    <w:lvl w:ilvl="4" w:tplc="04090019" w:tentative="1">
      <w:start w:val="1"/>
      <w:numFmt w:val="lowerLetter"/>
      <w:lvlText w:val="%5)"/>
      <w:lvlJc w:val="left"/>
      <w:pPr>
        <w:ind w:left="2932" w:hanging="420"/>
      </w:pPr>
    </w:lvl>
    <w:lvl w:ilvl="5" w:tplc="0409001B" w:tentative="1">
      <w:start w:val="1"/>
      <w:numFmt w:val="lowerRoman"/>
      <w:lvlText w:val="%6."/>
      <w:lvlJc w:val="right"/>
      <w:pPr>
        <w:ind w:left="3352" w:hanging="420"/>
      </w:pPr>
    </w:lvl>
    <w:lvl w:ilvl="6" w:tplc="0409000F" w:tentative="1">
      <w:start w:val="1"/>
      <w:numFmt w:val="decimal"/>
      <w:lvlText w:val="%7."/>
      <w:lvlJc w:val="left"/>
      <w:pPr>
        <w:ind w:left="3772" w:hanging="420"/>
      </w:pPr>
    </w:lvl>
    <w:lvl w:ilvl="7" w:tplc="04090019" w:tentative="1">
      <w:start w:val="1"/>
      <w:numFmt w:val="lowerLetter"/>
      <w:lvlText w:val="%8)"/>
      <w:lvlJc w:val="left"/>
      <w:pPr>
        <w:ind w:left="4192" w:hanging="420"/>
      </w:pPr>
    </w:lvl>
    <w:lvl w:ilvl="8" w:tplc="0409001B" w:tentative="1">
      <w:start w:val="1"/>
      <w:numFmt w:val="lowerRoman"/>
      <w:lvlText w:val="%9."/>
      <w:lvlJc w:val="right"/>
      <w:pPr>
        <w:ind w:left="4612" w:hanging="420"/>
      </w:pPr>
    </w:lvl>
  </w:abstractNum>
  <w:abstractNum w:abstractNumId="5">
    <w:nsid w:val="31456563"/>
    <w:multiLevelType w:val="hybridMultilevel"/>
    <w:tmpl w:val="250E0D6A"/>
    <w:lvl w:ilvl="0" w:tplc="92E6EF12">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6">
    <w:nsid w:val="40507A9E"/>
    <w:multiLevelType w:val="multilevel"/>
    <w:tmpl w:val="40507A9E"/>
    <w:lvl w:ilvl="0">
      <w:start w:val="5"/>
      <w:numFmt w:val="japaneseCounting"/>
      <w:lvlText w:val="第%1章"/>
      <w:lvlJc w:val="left"/>
      <w:pPr>
        <w:tabs>
          <w:tab w:val="num" w:pos="1455"/>
        </w:tabs>
        <w:ind w:left="1455" w:hanging="145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544C246D"/>
    <w:multiLevelType w:val="multilevel"/>
    <w:tmpl w:val="544C246D"/>
    <w:lvl w:ilvl="0">
      <w:start w:val="1"/>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61430373"/>
    <w:multiLevelType w:val="multilevel"/>
    <w:tmpl w:val="61430373"/>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6BC705E0"/>
    <w:multiLevelType w:val="hybridMultilevel"/>
    <w:tmpl w:val="76C83DBE"/>
    <w:lvl w:ilvl="0" w:tplc="7A0CB3D4">
      <w:start w:val="1"/>
      <w:numFmt w:val="decimal"/>
      <w:lvlText w:val="%1."/>
      <w:lvlJc w:val="left"/>
      <w:pPr>
        <w:ind w:left="832" w:hanging="360"/>
      </w:pPr>
      <w:rPr>
        <w:rFonts w:hint="default"/>
      </w:rPr>
    </w:lvl>
    <w:lvl w:ilvl="1" w:tplc="04090019" w:tentative="1">
      <w:start w:val="1"/>
      <w:numFmt w:val="lowerLetter"/>
      <w:lvlText w:val="%2)"/>
      <w:lvlJc w:val="left"/>
      <w:pPr>
        <w:ind w:left="1312" w:hanging="420"/>
      </w:pPr>
    </w:lvl>
    <w:lvl w:ilvl="2" w:tplc="0409001B" w:tentative="1">
      <w:start w:val="1"/>
      <w:numFmt w:val="lowerRoman"/>
      <w:lvlText w:val="%3."/>
      <w:lvlJc w:val="right"/>
      <w:pPr>
        <w:ind w:left="1732" w:hanging="420"/>
      </w:pPr>
    </w:lvl>
    <w:lvl w:ilvl="3" w:tplc="0409000F" w:tentative="1">
      <w:start w:val="1"/>
      <w:numFmt w:val="decimal"/>
      <w:lvlText w:val="%4."/>
      <w:lvlJc w:val="left"/>
      <w:pPr>
        <w:ind w:left="2152" w:hanging="420"/>
      </w:pPr>
    </w:lvl>
    <w:lvl w:ilvl="4" w:tplc="04090019" w:tentative="1">
      <w:start w:val="1"/>
      <w:numFmt w:val="lowerLetter"/>
      <w:lvlText w:val="%5)"/>
      <w:lvlJc w:val="left"/>
      <w:pPr>
        <w:ind w:left="2572" w:hanging="420"/>
      </w:pPr>
    </w:lvl>
    <w:lvl w:ilvl="5" w:tplc="0409001B" w:tentative="1">
      <w:start w:val="1"/>
      <w:numFmt w:val="lowerRoman"/>
      <w:lvlText w:val="%6."/>
      <w:lvlJc w:val="right"/>
      <w:pPr>
        <w:ind w:left="2992" w:hanging="420"/>
      </w:pPr>
    </w:lvl>
    <w:lvl w:ilvl="6" w:tplc="0409000F" w:tentative="1">
      <w:start w:val="1"/>
      <w:numFmt w:val="decimal"/>
      <w:lvlText w:val="%7."/>
      <w:lvlJc w:val="left"/>
      <w:pPr>
        <w:ind w:left="3412" w:hanging="420"/>
      </w:pPr>
    </w:lvl>
    <w:lvl w:ilvl="7" w:tplc="04090019" w:tentative="1">
      <w:start w:val="1"/>
      <w:numFmt w:val="lowerLetter"/>
      <w:lvlText w:val="%8)"/>
      <w:lvlJc w:val="left"/>
      <w:pPr>
        <w:ind w:left="3832" w:hanging="420"/>
      </w:pPr>
    </w:lvl>
    <w:lvl w:ilvl="8" w:tplc="0409001B" w:tentative="1">
      <w:start w:val="1"/>
      <w:numFmt w:val="lowerRoman"/>
      <w:lvlText w:val="%9."/>
      <w:lvlJc w:val="right"/>
      <w:pPr>
        <w:ind w:left="4252" w:hanging="420"/>
      </w:pPr>
    </w:lvl>
  </w:abstractNum>
  <w:num w:numId="1">
    <w:abstractNumId w:val="1"/>
  </w:num>
  <w:num w:numId="2">
    <w:abstractNumId w:val="2"/>
  </w:num>
  <w:num w:numId="3">
    <w:abstractNumId w:val="0"/>
    <w:lvlOverride w:ilvl="0">
      <w:startOverride w:val="1"/>
    </w:lvlOverride>
  </w:num>
  <w:num w:numId="4">
    <w:abstractNumId w:val="8"/>
  </w:num>
  <w:num w:numId="5">
    <w:abstractNumId w:val="7"/>
  </w:num>
  <w:num w:numId="6">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4"/>
  </w:num>
  <w:num w:numId="9">
    <w:abstractNumId w:val="5"/>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4E1088"/>
    <w:rsid w:val="002526D4"/>
    <w:rsid w:val="004E1088"/>
    <w:rsid w:val="00C037F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35" w:qFormat="1"/>
    <w:lsdException w:name="annotation reference" w:uiPriority="0"/>
    <w:lsdException w:name="page number" w:uiPriority="0"/>
    <w:lsdException w:name="List" w:uiPriority="0"/>
    <w:lsdException w:name="List Number" w:uiPriority="0"/>
    <w:lsdException w:name="List 2" w:uiPriority="0"/>
    <w:lsdException w:name="List Number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Hyperlink"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annotation subject" w:uiPriority="0"/>
    <w:lsdException w:name="No Lis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E1088"/>
    <w:pPr>
      <w:widowControl w:val="0"/>
      <w:jc w:val="both"/>
    </w:pPr>
    <w:rPr>
      <w:rFonts w:ascii="Times New Roman" w:eastAsia="宋体" w:hAnsi="Times New Roman" w:cs="Times New Roman"/>
      <w:sz w:val="28"/>
      <w:szCs w:val="24"/>
    </w:rPr>
  </w:style>
  <w:style w:type="paragraph" w:styleId="1">
    <w:name w:val="heading 1"/>
    <w:basedOn w:val="a"/>
    <w:next w:val="a"/>
    <w:link w:val="1Char"/>
    <w:qFormat/>
    <w:rsid w:val="004E1088"/>
    <w:pPr>
      <w:keepNext/>
      <w:keepLines/>
      <w:spacing w:before="340" w:after="330" w:line="578" w:lineRule="auto"/>
      <w:outlineLvl w:val="0"/>
    </w:pPr>
    <w:rPr>
      <w:b/>
      <w:bCs/>
      <w:kern w:val="44"/>
      <w:sz w:val="44"/>
      <w:szCs w:val="44"/>
      <w:lang/>
    </w:rPr>
  </w:style>
  <w:style w:type="paragraph" w:styleId="2">
    <w:name w:val="heading 2"/>
    <w:basedOn w:val="a"/>
    <w:next w:val="a"/>
    <w:link w:val="2Char"/>
    <w:qFormat/>
    <w:rsid w:val="004E1088"/>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link w:val="3Char"/>
    <w:qFormat/>
    <w:rsid w:val="004E1088"/>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semiHidden/>
    <w:unhideWhenUsed/>
  </w:style>
  <w:style w:type="character" w:customStyle="1" w:styleId="1Char">
    <w:name w:val="标题 1 Char"/>
    <w:basedOn w:val="a0"/>
    <w:link w:val="1"/>
    <w:rsid w:val="004E1088"/>
    <w:rPr>
      <w:rFonts w:ascii="Times New Roman" w:eastAsia="宋体" w:hAnsi="Times New Roman" w:cs="Times New Roman"/>
      <w:b/>
      <w:bCs/>
      <w:kern w:val="44"/>
      <w:sz w:val="44"/>
      <w:szCs w:val="44"/>
      <w:lang/>
    </w:rPr>
  </w:style>
  <w:style w:type="character" w:customStyle="1" w:styleId="2Char">
    <w:name w:val="标题 2 Char"/>
    <w:basedOn w:val="a0"/>
    <w:link w:val="2"/>
    <w:rsid w:val="004E1088"/>
    <w:rPr>
      <w:rFonts w:ascii="Arial" w:eastAsia="黑体" w:hAnsi="Arial" w:cs="Times New Roman"/>
      <w:b/>
      <w:bCs/>
      <w:sz w:val="32"/>
      <w:szCs w:val="32"/>
    </w:rPr>
  </w:style>
  <w:style w:type="character" w:customStyle="1" w:styleId="3Char">
    <w:name w:val="标题 3 Char"/>
    <w:basedOn w:val="a0"/>
    <w:link w:val="3"/>
    <w:rsid w:val="004E1088"/>
    <w:rPr>
      <w:rFonts w:ascii="Times New Roman" w:eastAsia="宋体" w:hAnsi="Times New Roman" w:cs="Times New Roman"/>
      <w:b/>
      <w:bCs/>
      <w:sz w:val="32"/>
      <w:szCs w:val="32"/>
    </w:rPr>
  </w:style>
  <w:style w:type="character" w:customStyle="1" w:styleId="apple-converted-space">
    <w:name w:val="apple-converted-space"/>
    <w:basedOn w:val="a0"/>
    <w:rsid w:val="004E1088"/>
  </w:style>
  <w:style w:type="character" w:customStyle="1" w:styleId="Char">
    <w:name w:val="纯文本 Char"/>
    <w:link w:val="a3"/>
    <w:qFormat/>
    <w:rsid w:val="004E1088"/>
    <w:rPr>
      <w:rFonts w:ascii="宋体" w:eastAsia="宋体" w:hAnsi="Courier New"/>
      <w:sz w:val="24"/>
      <w:szCs w:val="24"/>
    </w:rPr>
  </w:style>
  <w:style w:type="character" w:customStyle="1" w:styleId="Char0">
    <w:name w:val="页脚 Char"/>
    <w:link w:val="a4"/>
    <w:uiPriority w:val="99"/>
    <w:rsid w:val="004E1088"/>
    <w:rPr>
      <w:sz w:val="18"/>
      <w:szCs w:val="18"/>
    </w:rPr>
  </w:style>
  <w:style w:type="character" w:styleId="a5">
    <w:name w:val="FollowedHyperlink"/>
    <w:rsid w:val="004E1088"/>
    <w:rPr>
      <w:color w:val="800080"/>
      <w:u w:val="single"/>
    </w:rPr>
  </w:style>
  <w:style w:type="character" w:customStyle="1" w:styleId="Char1">
    <w:name w:val="纯文本 Char1"/>
    <w:aliases w:val="普通文字 Char Char1,纯文本 Char Char Char,纯文本 Char Char1,普通文字 Char Char Char1,普通文字 Char Char Char Char,普通文字 Char1,小 Char,Texte Char"/>
    <w:rsid w:val="004E1088"/>
    <w:rPr>
      <w:rFonts w:ascii="宋体" w:eastAsia="宋体" w:hAnsi="Courier New"/>
      <w:kern w:val="2"/>
      <w:sz w:val="24"/>
      <w:szCs w:val="24"/>
      <w:lang w:val="en-US" w:eastAsia="zh-CN" w:bidi="ar-SA"/>
    </w:rPr>
  </w:style>
  <w:style w:type="character" w:styleId="a6">
    <w:name w:val="Strong"/>
    <w:qFormat/>
    <w:rsid w:val="004E1088"/>
    <w:rPr>
      <w:b/>
      <w:bCs/>
    </w:rPr>
  </w:style>
  <w:style w:type="character" w:styleId="a7">
    <w:name w:val="Hyperlink"/>
    <w:rsid w:val="004E1088"/>
    <w:rPr>
      <w:color w:val="0000FF"/>
      <w:u w:val="single"/>
    </w:rPr>
  </w:style>
  <w:style w:type="character" w:styleId="a8">
    <w:name w:val="page number"/>
    <w:basedOn w:val="a0"/>
    <w:rsid w:val="004E1088"/>
  </w:style>
  <w:style w:type="character" w:styleId="a9">
    <w:name w:val="annotation reference"/>
    <w:rsid w:val="004E1088"/>
    <w:rPr>
      <w:sz w:val="21"/>
      <w:szCs w:val="21"/>
    </w:rPr>
  </w:style>
  <w:style w:type="paragraph" w:styleId="30">
    <w:name w:val="Body Text 3"/>
    <w:basedOn w:val="a"/>
    <w:link w:val="3Char0"/>
    <w:rsid w:val="004E1088"/>
    <w:pPr>
      <w:snapToGrid w:val="0"/>
      <w:spacing w:before="50" w:after="50"/>
    </w:pPr>
    <w:rPr>
      <w:rFonts w:eastAsia="仿宋_GB2312" w:hAnsi="宋体"/>
      <w:b/>
      <w:bCs/>
      <w:sz w:val="24"/>
      <w:szCs w:val="20"/>
    </w:rPr>
  </w:style>
  <w:style w:type="character" w:customStyle="1" w:styleId="3Char0">
    <w:name w:val="正文文本 3 Char"/>
    <w:basedOn w:val="a0"/>
    <w:link w:val="30"/>
    <w:rsid w:val="004E1088"/>
    <w:rPr>
      <w:rFonts w:ascii="Times New Roman" w:eastAsia="仿宋_GB2312" w:hAnsi="宋体" w:cs="Times New Roman"/>
      <w:b/>
      <w:bCs/>
      <w:sz w:val="24"/>
      <w:szCs w:val="20"/>
    </w:rPr>
  </w:style>
  <w:style w:type="paragraph" w:styleId="aa">
    <w:name w:val="annotation text"/>
    <w:basedOn w:val="a"/>
    <w:link w:val="Char2"/>
    <w:rsid w:val="004E1088"/>
    <w:pPr>
      <w:jc w:val="left"/>
    </w:pPr>
  </w:style>
  <w:style w:type="character" w:customStyle="1" w:styleId="Char2">
    <w:name w:val="批注文字 Char"/>
    <w:basedOn w:val="a0"/>
    <w:link w:val="aa"/>
    <w:rsid w:val="004E1088"/>
    <w:rPr>
      <w:rFonts w:ascii="Times New Roman" w:eastAsia="宋体" w:hAnsi="Times New Roman" w:cs="Times New Roman"/>
      <w:sz w:val="28"/>
      <w:szCs w:val="24"/>
    </w:rPr>
  </w:style>
  <w:style w:type="paragraph" w:styleId="ab">
    <w:name w:val="Normal Indent"/>
    <w:aliases w:val="正文对齐,正文不缩进,四号,标题4,样式3,段1,表正文,正文非缩进,特点"/>
    <w:basedOn w:val="a"/>
    <w:rsid w:val="004E1088"/>
    <w:pPr>
      <w:ind w:firstLine="420"/>
    </w:pPr>
    <w:rPr>
      <w:sz w:val="21"/>
      <w:szCs w:val="20"/>
    </w:rPr>
  </w:style>
  <w:style w:type="paragraph" w:styleId="ac">
    <w:name w:val="Body Text"/>
    <w:basedOn w:val="a"/>
    <w:link w:val="Char3"/>
    <w:rsid w:val="004E1088"/>
    <w:pPr>
      <w:spacing w:after="120"/>
    </w:pPr>
  </w:style>
  <w:style w:type="character" w:customStyle="1" w:styleId="Char3">
    <w:name w:val="正文文本 Char"/>
    <w:basedOn w:val="a0"/>
    <w:link w:val="ac"/>
    <w:rsid w:val="004E1088"/>
    <w:rPr>
      <w:rFonts w:ascii="Times New Roman" w:eastAsia="宋体" w:hAnsi="Times New Roman" w:cs="Times New Roman"/>
      <w:sz w:val="28"/>
      <w:szCs w:val="24"/>
    </w:rPr>
  </w:style>
  <w:style w:type="paragraph" w:styleId="ad">
    <w:name w:val="annotation subject"/>
    <w:basedOn w:val="aa"/>
    <w:next w:val="aa"/>
    <w:link w:val="Char4"/>
    <w:rsid w:val="004E1088"/>
    <w:rPr>
      <w:b/>
      <w:bCs/>
    </w:rPr>
  </w:style>
  <w:style w:type="character" w:customStyle="1" w:styleId="Char4">
    <w:name w:val="批注主题 Char"/>
    <w:basedOn w:val="Char2"/>
    <w:link w:val="ad"/>
    <w:rsid w:val="004E1088"/>
    <w:rPr>
      <w:b/>
      <w:bCs/>
    </w:rPr>
  </w:style>
  <w:style w:type="paragraph" w:styleId="ae">
    <w:name w:val="List Number"/>
    <w:basedOn w:val="a"/>
    <w:rsid w:val="004E1088"/>
    <w:pPr>
      <w:widowControl/>
      <w:numPr>
        <w:numId w:val="1"/>
      </w:numPr>
      <w:tabs>
        <w:tab w:val="clear" w:pos="900"/>
        <w:tab w:val="left" w:pos="454"/>
        <w:tab w:val="left" w:pos="720"/>
      </w:tabs>
      <w:spacing w:afterLines="50"/>
      <w:ind w:left="454" w:hanging="284"/>
      <w:jc w:val="left"/>
    </w:pPr>
    <w:rPr>
      <w:kern w:val="0"/>
      <w:sz w:val="24"/>
      <w:szCs w:val="20"/>
    </w:rPr>
  </w:style>
  <w:style w:type="paragraph" w:customStyle="1" w:styleId="NewNewNewNew">
    <w:name w:val="正文 New New New New"/>
    <w:rsid w:val="004E1088"/>
    <w:pPr>
      <w:widowControl w:val="0"/>
      <w:jc w:val="both"/>
    </w:pPr>
    <w:rPr>
      <w:rFonts w:ascii="Calibri" w:eastAsia="宋体" w:hAnsi="Calibri" w:cs="Times New Roman"/>
      <w:szCs w:val="24"/>
    </w:rPr>
  </w:style>
  <w:style w:type="paragraph" w:styleId="a4">
    <w:name w:val="footer"/>
    <w:basedOn w:val="a"/>
    <w:link w:val="Char0"/>
    <w:uiPriority w:val="99"/>
    <w:rsid w:val="004E1088"/>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10">
    <w:name w:val="页脚 Char1"/>
    <w:basedOn w:val="a0"/>
    <w:link w:val="a4"/>
    <w:uiPriority w:val="99"/>
    <w:semiHidden/>
    <w:rsid w:val="004E1088"/>
    <w:rPr>
      <w:rFonts w:ascii="Times New Roman" w:eastAsia="宋体" w:hAnsi="Times New Roman" w:cs="Times New Roman"/>
      <w:sz w:val="18"/>
      <w:szCs w:val="18"/>
    </w:rPr>
  </w:style>
  <w:style w:type="paragraph" w:styleId="20">
    <w:name w:val="Body Text Indent 2"/>
    <w:basedOn w:val="a"/>
    <w:link w:val="2Char0"/>
    <w:rsid w:val="004E1088"/>
    <w:pPr>
      <w:snapToGrid w:val="0"/>
      <w:ind w:firstLineChars="225" w:firstLine="542"/>
    </w:pPr>
    <w:rPr>
      <w:rFonts w:ascii="仿宋_GB2312" w:hAnsi="宋体" w:cs="Arial"/>
      <w:b/>
      <w:bCs/>
      <w:color w:val="000000"/>
      <w:sz w:val="24"/>
    </w:rPr>
  </w:style>
  <w:style w:type="character" w:customStyle="1" w:styleId="2Char0">
    <w:name w:val="正文文本缩进 2 Char"/>
    <w:basedOn w:val="a0"/>
    <w:link w:val="20"/>
    <w:rsid w:val="004E1088"/>
    <w:rPr>
      <w:rFonts w:ascii="仿宋_GB2312" w:eastAsia="宋体" w:hAnsi="宋体" w:cs="Arial"/>
      <w:b/>
      <w:bCs/>
      <w:color w:val="000000"/>
      <w:sz w:val="24"/>
      <w:szCs w:val="24"/>
    </w:rPr>
  </w:style>
  <w:style w:type="paragraph" w:styleId="af">
    <w:name w:val="Body Text Indent"/>
    <w:basedOn w:val="a"/>
    <w:link w:val="Char5"/>
    <w:rsid w:val="004E1088"/>
    <w:pPr>
      <w:spacing w:line="200" w:lineRule="atLeast"/>
      <w:ind w:firstLine="301"/>
    </w:pPr>
    <w:rPr>
      <w:rFonts w:ascii="宋体" w:hAnsi="Courier New" w:hint="eastAsia"/>
      <w:spacing w:val="-4"/>
      <w:sz w:val="18"/>
      <w:szCs w:val="20"/>
    </w:rPr>
  </w:style>
  <w:style w:type="character" w:customStyle="1" w:styleId="Char5">
    <w:name w:val="正文文本缩进 Char"/>
    <w:basedOn w:val="a0"/>
    <w:link w:val="af"/>
    <w:rsid w:val="004E1088"/>
    <w:rPr>
      <w:rFonts w:ascii="宋体" w:eastAsia="宋体" w:hAnsi="Courier New" w:cs="Times New Roman"/>
      <w:spacing w:val="-4"/>
      <w:sz w:val="18"/>
      <w:szCs w:val="20"/>
    </w:rPr>
  </w:style>
  <w:style w:type="paragraph" w:customStyle="1" w:styleId="p0">
    <w:name w:val="p0"/>
    <w:basedOn w:val="a"/>
    <w:rsid w:val="004E1088"/>
    <w:pPr>
      <w:widowControl/>
    </w:pPr>
    <w:rPr>
      <w:kern w:val="0"/>
      <w:sz w:val="21"/>
      <w:szCs w:val="21"/>
    </w:rPr>
  </w:style>
  <w:style w:type="paragraph" w:styleId="21">
    <w:name w:val="Body Text 2"/>
    <w:basedOn w:val="a"/>
    <w:link w:val="2Char1"/>
    <w:rsid w:val="004E1088"/>
    <w:pPr>
      <w:widowControl/>
      <w:snapToGrid w:val="0"/>
      <w:spacing w:before="50" w:afterLines="50" w:line="400" w:lineRule="atLeast"/>
      <w:jc w:val="left"/>
    </w:pPr>
    <w:rPr>
      <w:rFonts w:ascii="宋体" w:hAnsi="宋体" w:hint="eastAsia"/>
      <w:color w:val="000000"/>
      <w:sz w:val="24"/>
    </w:rPr>
  </w:style>
  <w:style w:type="character" w:customStyle="1" w:styleId="2Char1">
    <w:name w:val="正文文本 2 Char"/>
    <w:basedOn w:val="a0"/>
    <w:link w:val="21"/>
    <w:rsid w:val="004E1088"/>
    <w:rPr>
      <w:rFonts w:ascii="宋体" w:eastAsia="宋体" w:hAnsi="宋体" w:cs="Times New Roman"/>
      <w:color w:val="000000"/>
      <w:sz w:val="24"/>
      <w:szCs w:val="24"/>
    </w:rPr>
  </w:style>
  <w:style w:type="paragraph" w:styleId="31">
    <w:name w:val="List Number 3"/>
    <w:basedOn w:val="a"/>
    <w:rsid w:val="004E1088"/>
    <w:pPr>
      <w:numPr>
        <w:numId w:val="2"/>
      </w:numPr>
      <w:tabs>
        <w:tab w:val="left" w:pos="1200"/>
      </w:tabs>
      <w:ind w:left="720"/>
    </w:pPr>
    <w:rPr>
      <w:sz w:val="21"/>
    </w:rPr>
  </w:style>
  <w:style w:type="paragraph" w:styleId="af0">
    <w:name w:val="List Paragraph"/>
    <w:basedOn w:val="a"/>
    <w:qFormat/>
    <w:rsid w:val="004E1088"/>
    <w:pPr>
      <w:ind w:firstLineChars="200" w:firstLine="420"/>
    </w:pPr>
    <w:rPr>
      <w:rFonts w:ascii="Calibri" w:hAnsi="Calibri"/>
      <w:sz w:val="21"/>
      <w:szCs w:val="22"/>
    </w:rPr>
  </w:style>
  <w:style w:type="paragraph" w:styleId="af1">
    <w:name w:val="Normal (Web)"/>
    <w:basedOn w:val="a"/>
    <w:uiPriority w:val="99"/>
    <w:rsid w:val="004E1088"/>
    <w:pPr>
      <w:widowControl/>
      <w:spacing w:before="100" w:beforeAutospacing="1" w:after="100" w:afterAutospacing="1"/>
      <w:jc w:val="left"/>
    </w:pPr>
    <w:rPr>
      <w:rFonts w:ascii="宋体" w:hAnsi="宋体" w:cs="宋体"/>
      <w:kern w:val="0"/>
      <w:sz w:val="24"/>
    </w:rPr>
  </w:style>
  <w:style w:type="paragraph" w:styleId="a3">
    <w:name w:val="Plain Text"/>
    <w:aliases w:val="普通文字 Char,纯文本 Char Char,普通文字 Char Char,普通文字 Char Char Char,普通文字,小,Texte"/>
    <w:basedOn w:val="a"/>
    <w:link w:val="Char"/>
    <w:rsid w:val="004E1088"/>
    <w:pPr>
      <w:spacing w:beforeLines="50" w:afterLines="50" w:line="400" w:lineRule="atLeast"/>
    </w:pPr>
    <w:rPr>
      <w:rFonts w:ascii="宋体" w:hAnsi="Courier New" w:cstheme="minorBidi"/>
      <w:sz w:val="24"/>
    </w:rPr>
  </w:style>
  <w:style w:type="character" w:customStyle="1" w:styleId="Char20">
    <w:name w:val="纯文本 Char2"/>
    <w:basedOn w:val="a0"/>
    <w:link w:val="a3"/>
    <w:uiPriority w:val="99"/>
    <w:semiHidden/>
    <w:rsid w:val="004E1088"/>
    <w:rPr>
      <w:rFonts w:ascii="宋体" w:eastAsia="宋体" w:hAnsi="Courier New" w:cs="Courier New"/>
      <w:szCs w:val="21"/>
    </w:rPr>
  </w:style>
  <w:style w:type="paragraph" w:styleId="22">
    <w:name w:val="List 2"/>
    <w:basedOn w:val="a"/>
    <w:rsid w:val="004E1088"/>
    <w:pPr>
      <w:ind w:leftChars="200" w:hangingChars="200" w:hanging="200"/>
    </w:pPr>
  </w:style>
  <w:style w:type="paragraph" w:styleId="af2">
    <w:name w:val="List"/>
    <w:basedOn w:val="a"/>
    <w:rsid w:val="004E1088"/>
    <w:pPr>
      <w:ind w:left="200" w:hangingChars="200" w:hanging="200"/>
    </w:pPr>
  </w:style>
  <w:style w:type="paragraph" w:styleId="af3">
    <w:name w:val="header"/>
    <w:basedOn w:val="a"/>
    <w:link w:val="Char6"/>
    <w:rsid w:val="004E1088"/>
    <w:pPr>
      <w:pBdr>
        <w:bottom w:val="single" w:sz="6" w:space="1" w:color="auto"/>
      </w:pBdr>
      <w:tabs>
        <w:tab w:val="center" w:pos="4153"/>
        <w:tab w:val="right" w:pos="8306"/>
      </w:tabs>
      <w:snapToGrid w:val="0"/>
      <w:jc w:val="center"/>
    </w:pPr>
    <w:rPr>
      <w:sz w:val="18"/>
      <w:szCs w:val="18"/>
    </w:rPr>
  </w:style>
  <w:style w:type="character" w:customStyle="1" w:styleId="Char6">
    <w:name w:val="页眉 Char"/>
    <w:basedOn w:val="a0"/>
    <w:link w:val="af3"/>
    <w:rsid w:val="004E1088"/>
    <w:rPr>
      <w:rFonts w:ascii="Times New Roman" w:eastAsia="宋体" w:hAnsi="Times New Roman" w:cs="Times New Roman"/>
      <w:sz w:val="18"/>
      <w:szCs w:val="18"/>
    </w:rPr>
  </w:style>
  <w:style w:type="paragraph" w:styleId="af4">
    <w:name w:val="Balloon Text"/>
    <w:basedOn w:val="a"/>
    <w:link w:val="Char7"/>
    <w:rsid w:val="004E1088"/>
    <w:rPr>
      <w:sz w:val="18"/>
      <w:szCs w:val="18"/>
    </w:rPr>
  </w:style>
  <w:style w:type="character" w:customStyle="1" w:styleId="Char7">
    <w:name w:val="批注框文本 Char"/>
    <w:basedOn w:val="a0"/>
    <w:link w:val="af4"/>
    <w:rsid w:val="004E1088"/>
    <w:rPr>
      <w:rFonts w:ascii="Times New Roman" w:eastAsia="宋体" w:hAnsi="Times New Roman" w:cs="Times New Roman"/>
      <w:sz w:val="18"/>
      <w:szCs w:val="18"/>
    </w:rPr>
  </w:style>
  <w:style w:type="paragraph" w:styleId="af5">
    <w:name w:val="Date"/>
    <w:basedOn w:val="a"/>
    <w:next w:val="a"/>
    <w:link w:val="Char8"/>
    <w:rsid w:val="004E1088"/>
    <w:pPr>
      <w:ind w:leftChars="2500"/>
    </w:pPr>
    <w:rPr>
      <w:rFonts w:eastAsia="楷体_GB2312"/>
      <w:sz w:val="32"/>
      <w:szCs w:val="20"/>
    </w:rPr>
  </w:style>
  <w:style w:type="character" w:customStyle="1" w:styleId="Char8">
    <w:name w:val="日期 Char"/>
    <w:basedOn w:val="a0"/>
    <w:link w:val="af5"/>
    <w:rsid w:val="004E1088"/>
    <w:rPr>
      <w:rFonts w:ascii="Times New Roman" w:eastAsia="楷体_GB2312" w:hAnsi="Times New Roman" w:cs="Times New Roman"/>
      <w:sz w:val="32"/>
      <w:szCs w:val="20"/>
    </w:rPr>
  </w:style>
  <w:style w:type="paragraph" w:customStyle="1" w:styleId="CharCharCharCharCharCharChar">
    <w:name w:val=" Char Char Char Char Char Char Char"/>
    <w:basedOn w:val="a"/>
    <w:rsid w:val="004E1088"/>
    <w:pPr>
      <w:tabs>
        <w:tab w:val="left" w:pos="432"/>
      </w:tabs>
      <w:ind w:left="432" w:hanging="432"/>
    </w:pPr>
    <w:rPr>
      <w:rFonts w:ascii="Tahoma" w:hAnsi="Tahoma"/>
      <w:sz w:val="24"/>
      <w:szCs w:val="20"/>
    </w:rPr>
  </w:style>
  <w:style w:type="paragraph" w:customStyle="1" w:styleId="af6">
    <w:name w:val="正文段"/>
    <w:basedOn w:val="a"/>
    <w:rsid w:val="004E1088"/>
    <w:pPr>
      <w:widowControl/>
      <w:snapToGrid w:val="0"/>
      <w:spacing w:afterLines="50"/>
      <w:ind w:firstLineChars="200" w:firstLine="200"/>
    </w:pPr>
    <w:rPr>
      <w:kern w:val="0"/>
      <w:sz w:val="24"/>
      <w:szCs w:val="20"/>
    </w:rPr>
  </w:style>
  <w:style w:type="paragraph" w:customStyle="1" w:styleId="ParaCharCharCharCharCharCharCharCharChar1CharCharCharChar">
    <w:name w:val="默认段落字体 Para Char Char Char Char Char Char Char Char Char1 Char Char Char Char"/>
    <w:basedOn w:val="a"/>
    <w:rsid w:val="004E1088"/>
    <w:rPr>
      <w:rFonts w:ascii="Tahoma" w:hAnsi="Tahoma"/>
      <w:sz w:val="24"/>
      <w:szCs w:val="20"/>
    </w:rPr>
  </w:style>
  <w:style w:type="paragraph" w:customStyle="1" w:styleId="CharChar1CharCharCharCharCharCharCharChar">
    <w:name w:val="Char Char1 Char Char Char Char Char Char Char Char"/>
    <w:basedOn w:val="a"/>
    <w:rsid w:val="004E1088"/>
    <w:pPr>
      <w:widowControl/>
      <w:spacing w:after="160" w:line="240" w:lineRule="exact"/>
      <w:jc w:val="left"/>
    </w:pPr>
    <w:rPr>
      <w:rFonts w:ascii="Verdana" w:hAnsi="Verdana"/>
      <w:kern w:val="0"/>
      <w:sz w:val="20"/>
      <w:szCs w:val="20"/>
      <w:lang w:eastAsia="en-US"/>
    </w:rPr>
  </w:style>
  <w:style w:type="paragraph" w:customStyle="1" w:styleId="PlainText">
    <w:name w:val="Plain Text"/>
    <w:basedOn w:val="a"/>
    <w:rsid w:val="004E1088"/>
    <w:pPr>
      <w:spacing w:beforeLines="50" w:afterLines="50" w:line="400" w:lineRule="atLeast"/>
    </w:pPr>
    <w:rPr>
      <w:rFonts w:ascii="宋体" w:hAnsi="Courier New"/>
      <w:sz w:val="24"/>
    </w:rPr>
  </w:style>
  <w:style w:type="paragraph" w:customStyle="1" w:styleId="4">
    <w:name w:val="样式4"/>
    <w:basedOn w:val="a"/>
    <w:rsid w:val="004E1088"/>
    <w:pPr>
      <w:adjustRightInd w:val="0"/>
      <w:spacing w:line="400" w:lineRule="exact"/>
      <w:textAlignment w:val="baseline"/>
      <w:outlineLvl w:val="2"/>
    </w:pPr>
    <w:rPr>
      <w:rFonts w:ascii="宋体" w:hAnsi="宋体"/>
      <w:b/>
      <w:kern w:val="0"/>
      <w:sz w:val="21"/>
      <w:szCs w:val="21"/>
    </w:rPr>
  </w:style>
  <w:style w:type="paragraph" w:customStyle="1" w:styleId="af7">
    <w:name w:val="表内文字"/>
    <w:basedOn w:val="a"/>
    <w:rsid w:val="004E1088"/>
    <w:pPr>
      <w:tabs>
        <w:tab w:val="left" w:pos="1418"/>
      </w:tabs>
      <w:spacing w:line="360" w:lineRule="auto"/>
      <w:jc w:val="center"/>
    </w:pPr>
    <w:rPr>
      <w:rFonts w:ascii="仿宋_GB2312" w:eastAsia="仿宋_GB2312" w:hint="eastAsia"/>
      <w:spacing w:val="-20"/>
      <w:kern w:val="0"/>
      <w:sz w:val="24"/>
    </w:rPr>
  </w:style>
  <w:style w:type="paragraph" w:customStyle="1" w:styleId="10">
    <w:name w:val="1"/>
    <w:basedOn w:val="a"/>
    <w:next w:val="a3"/>
    <w:rsid w:val="004E1088"/>
    <w:rPr>
      <w:rFonts w:ascii="宋体" w:hAnsi="Courier New"/>
      <w:sz w:val="21"/>
      <w:szCs w:val="20"/>
    </w:rPr>
  </w:style>
  <w:style w:type="table" w:styleId="af8">
    <w:name w:val="Table Grid"/>
    <w:basedOn w:val="a1"/>
    <w:rsid w:val="004E1088"/>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2">
    <w:name w:val="普通文字 Char Char2"/>
    <w:aliases w:val="纯文本 Char Char Char1,普通文字 Char Char Char2,普通文字 Char Char Char Char1,普通文字 Char2,小 Char1,Texte Char1"/>
    <w:rsid w:val="004E1088"/>
    <w:rPr>
      <w:rFonts w:ascii="宋体" w:eastAsia="宋体" w:hAnsi="Courier New"/>
      <w:kern w:val="2"/>
      <w:sz w:val="24"/>
      <w:szCs w:val="24"/>
      <w:lang w:val="en-US" w:eastAsia="zh-CN" w:bidi="ar-SA"/>
    </w:rPr>
  </w:style>
  <w:style w:type="paragraph" w:customStyle="1" w:styleId="11">
    <w:name w:val="正文1"/>
    <w:rsid w:val="004E1088"/>
    <w:pPr>
      <w:widowControl w:val="0"/>
      <w:jc w:val="both"/>
    </w:pPr>
    <w:rPr>
      <w:rFonts w:ascii="Times New Roman" w:eastAsia="宋体" w:hAnsi="Times New Roman" w:cs="Times New Roman" w:hint="eastAsia"/>
      <w:szCs w:val="20"/>
    </w:rPr>
  </w:style>
  <w:style w:type="paragraph" w:customStyle="1" w:styleId="12">
    <w:name w:val="纯文本1"/>
    <w:basedOn w:val="11"/>
    <w:rsid w:val="004E1088"/>
    <w:pPr>
      <w:widowControl/>
      <w:jc w:val="left"/>
    </w:pPr>
    <w:rPr>
      <w:rFonts w:ascii="宋体" w:hAnsi="Courier New"/>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2.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er" Target="footer1.xml"/><Relationship Id="rId11" Type="http://schemas.openxmlformats.org/officeDocument/2006/relationships/image" Target="media/image4.png"/><Relationship Id="rId5" Type="http://schemas.openxmlformats.org/officeDocument/2006/relationships/header" Target="header1.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1206</Words>
  <Characters>6875</Characters>
  <Application>Microsoft Office Word</Application>
  <DocSecurity>0</DocSecurity>
  <Lines>57</Lines>
  <Paragraphs>16</Paragraphs>
  <ScaleCrop>false</ScaleCrop>
  <Company/>
  <LinksUpToDate>false</LinksUpToDate>
  <CharactersWithSpaces>8065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2017-12-21T01:42:00Z</dcterms:created>
  <dcterms:modified xsi:type="dcterms:W3CDTF">2017-12-21T01:42:00Z</dcterms:modified>
</cp:coreProperties>
</file>