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01AB" w:rsidRPr="00FA4E33" w:rsidRDefault="00B501AB" w:rsidP="00B501AB">
      <w:pPr>
        <w:pStyle w:val="a5"/>
        <w:spacing w:line="380" w:lineRule="exact"/>
        <w:ind w:firstLine="480"/>
        <w:rPr>
          <w:rFonts w:ascii="仿宋_GB2312" w:eastAsia="仿宋_GB2312"/>
          <w:b/>
          <w:bCs/>
          <w:sz w:val="32"/>
          <w:szCs w:val="36"/>
        </w:rPr>
      </w:pPr>
      <w:r w:rsidRPr="00FA4E33">
        <w:rPr>
          <w:rFonts w:ascii="仿宋_GB2312" w:eastAsia="仿宋_GB2312"/>
          <w:b/>
          <w:bCs/>
          <w:szCs w:val="36"/>
        </w:rPr>
        <w:t xml:space="preserve">附件一：                         </w:t>
      </w:r>
      <w:r w:rsidRPr="00FA4E33">
        <w:rPr>
          <w:rFonts w:ascii="仿宋_GB2312" w:eastAsia="仿宋_GB2312"/>
          <w:b/>
          <w:bCs/>
          <w:sz w:val="32"/>
          <w:szCs w:val="36"/>
        </w:rPr>
        <w:t>采购需求详单</w:t>
      </w:r>
    </w:p>
    <w:p w:rsidR="00B501AB" w:rsidRPr="00FA4E33" w:rsidRDefault="00B501AB" w:rsidP="00B501AB">
      <w:pPr>
        <w:pStyle w:val="a5"/>
        <w:spacing w:line="380" w:lineRule="exact"/>
        <w:rPr>
          <w:rFonts w:ascii="仿宋_GB2312" w:eastAsia="仿宋_GB2312"/>
          <w:b/>
          <w:bCs/>
          <w:sz w:val="32"/>
          <w:szCs w:val="36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455"/>
        <w:gridCol w:w="2699"/>
        <w:gridCol w:w="1801"/>
        <w:gridCol w:w="1560"/>
        <w:gridCol w:w="900"/>
        <w:gridCol w:w="565"/>
        <w:gridCol w:w="1380"/>
      </w:tblGrid>
      <w:tr w:rsidR="00B501AB" w:rsidRPr="00FA4E33" w:rsidTr="004D1D01">
        <w:trPr>
          <w:trHeight w:val="228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序号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图书名称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ISBN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出版社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图书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份数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金额</w:t>
            </w:r>
          </w:p>
        </w:tc>
      </w:tr>
      <w:tr w:rsidR="00B501AB" w:rsidRPr="00FA4E33" w:rsidTr="004D1D01">
        <w:trPr>
          <w:trHeight w:val="264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孤独症儿童训练指南 全新版（含活动指引1-5和教学策略）共6本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9787830082000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广州海燕电子音像出版社; 第1版 (2016年3月1日)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288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288</w:t>
            </w:r>
          </w:p>
        </w:tc>
      </w:tr>
      <w:tr w:rsidR="00B501AB" w:rsidRPr="00FA4E33" w:rsidTr="004D1D01">
        <w:trPr>
          <w:trHeight w:val="228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rPr>
                <w:rFonts w:ascii="宋体" w:hAnsi="宋体" w:cs="宋体" w:hint="eastAsia"/>
                <w:b/>
                <w:sz w:val="22"/>
                <w:szCs w:val="22"/>
              </w:rPr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rPr>
                <w:rFonts w:ascii="宋体" w:hAnsi="宋体" w:cs="宋体" w:hint="eastAsia"/>
                <w:b/>
                <w:sz w:val="22"/>
                <w:szCs w:val="22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9787830081997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rPr>
                <w:rFonts w:ascii="宋体" w:hAnsi="宋体" w:cs="宋体" w:hint="eastAsia"/>
                <w:b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rPr>
                <w:rFonts w:ascii="宋体" w:hAnsi="宋体" w:cs="宋体" w:hint="eastAsia"/>
                <w:b/>
                <w:sz w:val="22"/>
                <w:szCs w:val="22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rPr>
                <w:rFonts w:ascii="宋体" w:hAnsi="宋体" w:cs="宋体" w:hint="eastAsia"/>
                <w:b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rPr>
                <w:rFonts w:ascii="宋体" w:hAnsi="宋体" w:cs="宋体" w:hint="eastAsia"/>
                <w:b/>
                <w:sz w:val="22"/>
                <w:szCs w:val="22"/>
              </w:rPr>
            </w:pPr>
          </w:p>
        </w:tc>
      </w:tr>
      <w:tr w:rsidR="00B501AB" w:rsidRPr="00FA4E33" w:rsidTr="004D1D01">
        <w:trPr>
          <w:trHeight w:val="228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rPr>
                <w:rFonts w:ascii="宋体" w:hAnsi="宋体" w:cs="宋体" w:hint="eastAsia"/>
                <w:b/>
                <w:sz w:val="22"/>
                <w:szCs w:val="22"/>
              </w:rPr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rPr>
                <w:rFonts w:ascii="宋体" w:hAnsi="宋体" w:cs="宋体" w:hint="eastAsia"/>
                <w:b/>
                <w:sz w:val="22"/>
                <w:szCs w:val="22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9787830082017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rPr>
                <w:rFonts w:ascii="宋体" w:hAnsi="宋体" w:cs="宋体" w:hint="eastAsia"/>
                <w:b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rPr>
                <w:rFonts w:ascii="宋体" w:hAnsi="宋体" w:cs="宋体" w:hint="eastAsia"/>
                <w:b/>
                <w:sz w:val="22"/>
                <w:szCs w:val="22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rPr>
                <w:rFonts w:ascii="宋体" w:hAnsi="宋体" w:cs="宋体" w:hint="eastAsia"/>
                <w:b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rPr>
                <w:rFonts w:ascii="宋体" w:hAnsi="宋体" w:cs="宋体" w:hint="eastAsia"/>
                <w:b/>
                <w:sz w:val="22"/>
                <w:szCs w:val="22"/>
              </w:rPr>
            </w:pPr>
          </w:p>
        </w:tc>
      </w:tr>
      <w:tr w:rsidR="00B501AB" w:rsidRPr="00FA4E33" w:rsidTr="004D1D01">
        <w:trPr>
          <w:trHeight w:val="228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rPr>
                <w:rFonts w:ascii="宋体" w:hAnsi="宋体" w:cs="宋体" w:hint="eastAsia"/>
                <w:b/>
                <w:sz w:val="22"/>
                <w:szCs w:val="22"/>
              </w:rPr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rPr>
                <w:rFonts w:ascii="宋体" w:hAnsi="宋体" w:cs="宋体" w:hint="eastAsia"/>
                <w:b/>
                <w:sz w:val="22"/>
                <w:szCs w:val="22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9787830082024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rPr>
                <w:rFonts w:ascii="宋体" w:hAnsi="宋体" w:cs="宋体" w:hint="eastAsia"/>
                <w:b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rPr>
                <w:rFonts w:ascii="宋体" w:hAnsi="宋体" w:cs="宋体" w:hint="eastAsia"/>
                <w:b/>
                <w:sz w:val="22"/>
                <w:szCs w:val="22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rPr>
                <w:rFonts w:ascii="宋体" w:hAnsi="宋体" w:cs="宋体" w:hint="eastAsia"/>
                <w:b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rPr>
                <w:rFonts w:ascii="宋体" w:hAnsi="宋体" w:cs="宋体" w:hint="eastAsia"/>
                <w:b/>
                <w:sz w:val="22"/>
                <w:szCs w:val="22"/>
              </w:rPr>
            </w:pPr>
          </w:p>
        </w:tc>
      </w:tr>
      <w:tr w:rsidR="00B501AB" w:rsidRPr="00FA4E33" w:rsidTr="004D1D01">
        <w:trPr>
          <w:trHeight w:val="228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rPr>
                <w:rFonts w:ascii="宋体" w:hAnsi="宋体" w:cs="宋体" w:hint="eastAsia"/>
                <w:b/>
                <w:sz w:val="22"/>
                <w:szCs w:val="22"/>
              </w:rPr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rPr>
                <w:rFonts w:ascii="宋体" w:hAnsi="宋体" w:cs="宋体" w:hint="eastAsia"/>
                <w:b/>
                <w:sz w:val="22"/>
                <w:szCs w:val="22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9787830082031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rPr>
                <w:rFonts w:ascii="宋体" w:hAnsi="宋体" w:cs="宋体" w:hint="eastAsia"/>
                <w:b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rPr>
                <w:rFonts w:ascii="宋体" w:hAnsi="宋体" w:cs="宋体" w:hint="eastAsia"/>
                <w:b/>
                <w:sz w:val="22"/>
                <w:szCs w:val="22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rPr>
                <w:rFonts w:ascii="宋体" w:hAnsi="宋体" w:cs="宋体" w:hint="eastAsia"/>
                <w:b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rPr>
                <w:rFonts w:ascii="宋体" w:hAnsi="宋体" w:cs="宋体" w:hint="eastAsia"/>
                <w:b/>
                <w:sz w:val="22"/>
                <w:szCs w:val="22"/>
              </w:rPr>
            </w:pPr>
          </w:p>
        </w:tc>
      </w:tr>
      <w:tr w:rsidR="00B501AB" w:rsidRPr="00FA4E33" w:rsidTr="004D1D01">
        <w:trPr>
          <w:trHeight w:val="228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rPr>
                <w:rFonts w:ascii="宋体" w:hAnsi="宋体" w:cs="宋体" w:hint="eastAsia"/>
                <w:b/>
                <w:sz w:val="22"/>
                <w:szCs w:val="22"/>
              </w:rPr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rPr>
                <w:rFonts w:ascii="宋体" w:hAnsi="宋体" w:cs="宋体" w:hint="eastAsia"/>
                <w:b/>
                <w:sz w:val="22"/>
                <w:szCs w:val="22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9787830082048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rPr>
                <w:rFonts w:ascii="宋体" w:hAnsi="宋体" w:cs="宋体" w:hint="eastAsia"/>
                <w:b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rPr>
                <w:rFonts w:ascii="宋体" w:hAnsi="宋体" w:cs="宋体" w:hint="eastAsia"/>
                <w:b/>
                <w:sz w:val="22"/>
                <w:szCs w:val="22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rPr>
                <w:rFonts w:ascii="宋体" w:hAnsi="宋体" w:cs="宋体" w:hint="eastAsia"/>
                <w:b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rPr>
                <w:rFonts w:ascii="宋体" w:hAnsi="宋体" w:cs="宋体" w:hint="eastAsia"/>
                <w:b/>
                <w:sz w:val="22"/>
                <w:szCs w:val="22"/>
              </w:rPr>
            </w:pPr>
          </w:p>
        </w:tc>
      </w:tr>
      <w:tr w:rsidR="00B501AB" w:rsidRPr="00FA4E33" w:rsidTr="004D1D01">
        <w:trPr>
          <w:trHeight w:val="228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2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孤独症谱系障碍:家长及专业人员指南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9787508076584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华夏出版社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31.6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31.6</w:t>
            </w:r>
          </w:p>
        </w:tc>
      </w:tr>
      <w:tr w:rsidR="00B501AB" w:rsidRPr="00FA4E33" w:rsidTr="004D1D01">
        <w:trPr>
          <w:trHeight w:val="228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3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孤独症和相关沟通障碍儿童治疗与教育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9787508080666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华夏出版社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31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31</w:t>
            </w:r>
          </w:p>
        </w:tc>
      </w:tr>
      <w:tr w:rsidR="00B501AB" w:rsidRPr="00FA4E33" w:rsidTr="004D1D01">
        <w:trPr>
          <w:trHeight w:val="228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4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做·看·听·说:孤独症儿童社会性和沟通能力干预指南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9787508083131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华夏出版社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61.3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61.3</w:t>
            </w:r>
          </w:p>
        </w:tc>
      </w:tr>
      <w:tr w:rsidR="00B501AB" w:rsidRPr="00FA4E33" w:rsidTr="004D1D01">
        <w:trPr>
          <w:trHeight w:val="228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5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 xml:space="preserve">孤独症孩子希望你知道的十件事(最新增订版) 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9787508081380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华夏出版社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27.7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27.7</w:t>
            </w:r>
          </w:p>
        </w:tc>
      </w:tr>
      <w:tr w:rsidR="00B501AB" w:rsidRPr="00FA4E33" w:rsidTr="004D1D01">
        <w:trPr>
          <w:trHeight w:val="228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6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 xml:space="preserve">蜗牛不放弃(中国孤独症群落生活故事) 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9787508085128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华夏出版社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23.7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23.7</w:t>
            </w:r>
          </w:p>
        </w:tc>
      </w:tr>
      <w:tr w:rsidR="00B501AB" w:rsidRPr="00FA4E33" w:rsidTr="004D1D01">
        <w:trPr>
          <w:trHeight w:val="228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7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地板时光:如何帮助孤独症及相关障碍儿童沟通与思考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9787508078649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华夏出版社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39.9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39.9</w:t>
            </w:r>
          </w:p>
        </w:tc>
      </w:tr>
      <w:tr w:rsidR="00B501AB" w:rsidRPr="00FA4E33" w:rsidTr="004D1D01">
        <w:trPr>
          <w:trHeight w:val="228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8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“特殊需要儿童性教育教案集”丛书4册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9787508094649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华夏出版社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174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174</w:t>
            </w:r>
          </w:p>
        </w:tc>
      </w:tr>
      <w:tr w:rsidR="00B501AB" w:rsidRPr="00FA4E33" w:rsidTr="004D1D01">
        <w:trPr>
          <w:trHeight w:val="228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9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融合教育教材教法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9787508093291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华夏出版社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50.15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50.15</w:t>
            </w:r>
          </w:p>
        </w:tc>
      </w:tr>
      <w:tr w:rsidR="00B501AB" w:rsidRPr="00FA4E33" w:rsidTr="004D1D01">
        <w:trPr>
          <w:trHeight w:val="228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10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孤独症儿童的行为教学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9787508094892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华夏出版社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49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49</w:t>
            </w:r>
          </w:p>
        </w:tc>
      </w:tr>
      <w:tr w:rsidR="00B501AB" w:rsidRPr="00FA4E33" w:rsidTr="004D1D01">
        <w:trPr>
          <w:trHeight w:val="228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11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融合教育理论与实践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9787508093307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华夏出版社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69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69</w:t>
            </w:r>
          </w:p>
        </w:tc>
      </w:tr>
      <w:tr w:rsidR="00B501AB" w:rsidRPr="00FA4E33" w:rsidTr="004D1D01">
        <w:trPr>
          <w:trHeight w:val="228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12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国家通用手语常用词表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9787508095011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华夏出版社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298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298</w:t>
            </w:r>
          </w:p>
        </w:tc>
      </w:tr>
      <w:tr w:rsidR="00B501AB" w:rsidRPr="00FA4E33" w:rsidTr="004D1D01">
        <w:trPr>
          <w:trHeight w:val="228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13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 xml:space="preserve">平权的法理 ——《残疾人权利公约》解读 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9787508094298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华夏出版社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58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58</w:t>
            </w:r>
          </w:p>
        </w:tc>
      </w:tr>
      <w:tr w:rsidR="00B501AB" w:rsidRPr="00FA4E33" w:rsidTr="004D1D01">
        <w:trPr>
          <w:trHeight w:val="228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14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巡回指导的理论与实践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9787508092126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华夏出版社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49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49</w:t>
            </w:r>
          </w:p>
        </w:tc>
      </w:tr>
      <w:tr w:rsidR="00B501AB" w:rsidRPr="00FA4E33" w:rsidTr="004D1D01">
        <w:trPr>
          <w:trHeight w:val="228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15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孤独症儿童早期干预丹佛模式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9787508086071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华夏出版社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78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78</w:t>
            </w:r>
          </w:p>
        </w:tc>
      </w:tr>
      <w:tr w:rsidR="00B501AB" w:rsidRPr="00FA4E33" w:rsidTr="004D1D01">
        <w:trPr>
          <w:trHeight w:val="228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16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行为导图：改善孤独症谱系或相关障碍人士行为的视觉支持策略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9787508092034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华夏出版社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28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28</w:t>
            </w:r>
          </w:p>
        </w:tc>
      </w:tr>
      <w:tr w:rsidR="00B501AB" w:rsidRPr="00FA4E33" w:rsidTr="004D1D01">
        <w:trPr>
          <w:trHeight w:val="228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17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孤独症儿童关键反应教学法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9787508085159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华夏出版社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49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49</w:t>
            </w:r>
          </w:p>
        </w:tc>
      </w:tr>
      <w:tr w:rsidR="00B501AB" w:rsidRPr="00FA4E33" w:rsidTr="004D1D01">
        <w:trPr>
          <w:trHeight w:val="228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18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孤独症谱系障碍儿童关键反</w:t>
            </w: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lastRenderedPageBreak/>
              <w:t>应训练掌中宝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lastRenderedPageBreak/>
              <w:t>9787508082981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华夏出版社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39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39</w:t>
            </w:r>
          </w:p>
        </w:tc>
      </w:tr>
      <w:tr w:rsidR="00B501AB" w:rsidRPr="00FA4E33" w:rsidTr="004D1D01">
        <w:trPr>
          <w:trHeight w:val="228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lastRenderedPageBreak/>
              <w:t>19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社交故事新编（十周年增订纪念版）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9787508085333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华夏出版社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49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49</w:t>
            </w:r>
          </w:p>
        </w:tc>
      </w:tr>
      <w:tr w:rsidR="00B501AB" w:rsidRPr="00FA4E33" w:rsidTr="004D1D01">
        <w:trPr>
          <w:trHeight w:val="228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20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日常生活问题行为解决手册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9787508093192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华夏出版社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39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39</w:t>
            </w:r>
          </w:p>
        </w:tc>
      </w:tr>
      <w:tr w:rsidR="00B501AB" w:rsidRPr="00FA4E33" w:rsidTr="004D1D01">
        <w:trPr>
          <w:trHeight w:val="228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21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孤独症大脑：对孤独症谱系的思考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9787508085739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华夏出版社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39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39</w:t>
            </w:r>
          </w:p>
        </w:tc>
      </w:tr>
      <w:tr w:rsidR="00B501AB" w:rsidRPr="00FA4E33" w:rsidTr="004D1D01">
        <w:trPr>
          <w:trHeight w:val="228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22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行为分析师执业伦理与规范（第3版）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9787508094267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华夏出版社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85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85</w:t>
            </w:r>
          </w:p>
        </w:tc>
      </w:tr>
      <w:tr w:rsidR="00B501AB" w:rsidRPr="00FA4E33" w:rsidTr="004D1D01">
        <w:trPr>
          <w:trHeight w:val="228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23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孤独症和相关障碍人士如厕训练指南（第2版）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9787508083308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华夏出版社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36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36</w:t>
            </w:r>
          </w:p>
        </w:tc>
      </w:tr>
      <w:tr w:rsidR="00B501AB" w:rsidRPr="00FA4E33" w:rsidTr="004D1D01">
        <w:trPr>
          <w:trHeight w:val="228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24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孤独症儿童的行为教学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9787508094892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华夏出版社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49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49</w:t>
            </w:r>
          </w:p>
        </w:tc>
      </w:tr>
      <w:tr w:rsidR="00B501AB" w:rsidRPr="00FA4E33" w:rsidTr="004D1D01">
        <w:trPr>
          <w:trHeight w:val="228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25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融合教室问题行为解决手册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9787508093185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华夏出版社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36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36</w:t>
            </w:r>
          </w:p>
        </w:tc>
      </w:tr>
      <w:tr w:rsidR="00B501AB" w:rsidRPr="00FA4E33" w:rsidTr="004D1D01">
        <w:trPr>
          <w:trHeight w:val="228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26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融合学校问题行为解决手册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9787508092287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华夏出版社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30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30</w:t>
            </w:r>
          </w:p>
        </w:tc>
      </w:tr>
      <w:tr w:rsidR="00B501AB" w:rsidRPr="00FA4E33" w:rsidTr="004D1D01">
        <w:trPr>
          <w:trHeight w:val="228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27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功能性行为评估及干预实用手册（第3版）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9787508093246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华夏出版社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49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49</w:t>
            </w:r>
          </w:p>
        </w:tc>
      </w:tr>
      <w:tr w:rsidR="00B501AB" w:rsidRPr="00FA4E33" w:rsidTr="004D1D01">
        <w:trPr>
          <w:trHeight w:val="228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28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应用行为分析入门手册（第二版）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9787508092027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华夏出版社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39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39</w:t>
            </w:r>
          </w:p>
        </w:tc>
      </w:tr>
      <w:tr w:rsidR="00B501AB" w:rsidRPr="00FA4E33" w:rsidTr="004D1D01">
        <w:trPr>
          <w:trHeight w:val="228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29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孤独症儿童行为管理策略及行为治疗课程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9787508047577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华夏出版社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38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38</w:t>
            </w:r>
          </w:p>
        </w:tc>
      </w:tr>
      <w:tr w:rsidR="00B501AB" w:rsidRPr="00FA4E33" w:rsidTr="004D1D01">
        <w:trPr>
          <w:trHeight w:val="228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30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融合教育背景下中国特殊教育体系发展研究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9787565130663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南京师范大学出版社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80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80</w:t>
            </w:r>
          </w:p>
        </w:tc>
      </w:tr>
      <w:tr w:rsidR="00B501AB" w:rsidRPr="00FA4E33" w:rsidTr="004D1D01">
        <w:trPr>
          <w:trHeight w:val="228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31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儿童早期融合教育</w:t>
            </w:r>
            <w:proofErr w:type="gramStart"/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实用指导</w:t>
            </w:r>
            <w:proofErr w:type="gramEnd"/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9787208149243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上海人民出版社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68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68</w:t>
            </w:r>
          </w:p>
        </w:tc>
      </w:tr>
      <w:tr w:rsidR="00B501AB" w:rsidRPr="00FA4E33" w:rsidTr="004D1D01">
        <w:trPr>
          <w:trHeight w:val="228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32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特殊儿童心理评估（第2版）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9787508087450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华夏出版社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58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58</w:t>
            </w:r>
          </w:p>
        </w:tc>
      </w:tr>
      <w:tr w:rsidR="00B501AB" w:rsidRPr="00FA4E33" w:rsidTr="004D1D01">
        <w:trPr>
          <w:trHeight w:val="228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33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学龄孤独症儿童教育评估指南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9787303221837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北京师范大学出版社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90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90</w:t>
            </w:r>
          </w:p>
        </w:tc>
      </w:tr>
      <w:tr w:rsidR="00B501AB" w:rsidRPr="00FA4E33" w:rsidTr="004D1D01">
        <w:trPr>
          <w:trHeight w:val="228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34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《中国基督教年鉴》（全二十四册）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9787501348039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国家图书馆出版社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12800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12800</w:t>
            </w:r>
          </w:p>
        </w:tc>
      </w:tr>
      <w:tr w:rsidR="00B501AB" w:rsidRPr="00FA4E33" w:rsidTr="004D1D01">
        <w:trPr>
          <w:trHeight w:val="228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35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《民国教育史料丛刊》(1120册)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9787534782213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大象出版社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215000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215000</w:t>
            </w:r>
          </w:p>
        </w:tc>
      </w:tr>
      <w:tr w:rsidR="00B501AB" w:rsidRPr="00FA4E33" w:rsidTr="004D1D01">
        <w:trPr>
          <w:trHeight w:val="228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36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《传统教育的现代转型》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9787534158629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浙江科学技术出版社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150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150</w:t>
            </w:r>
          </w:p>
        </w:tc>
      </w:tr>
      <w:tr w:rsidR="00B501AB" w:rsidRPr="00FA4E33" w:rsidTr="004D1D01">
        <w:trPr>
          <w:trHeight w:val="228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37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《中国特殊教育史略》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9787564342630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西南交通大学出版社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38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38</w:t>
            </w:r>
          </w:p>
        </w:tc>
      </w:tr>
      <w:tr w:rsidR="00B501AB" w:rsidRPr="00FA4E33" w:rsidTr="004D1D01">
        <w:trPr>
          <w:trHeight w:val="228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38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《中国特殊教育史话》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9787516614075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新华出版社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40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1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40</w:t>
            </w:r>
          </w:p>
        </w:tc>
      </w:tr>
      <w:tr w:rsidR="00B501AB" w:rsidRPr="00FA4E33" w:rsidTr="004D1D01">
        <w:trPr>
          <w:trHeight w:val="228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rPr>
                <w:rFonts w:ascii="宋体" w:hAnsi="宋体" w:cs="宋体" w:hint="eastAsia"/>
                <w:b/>
                <w:sz w:val="22"/>
                <w:szCs w:val="22"/>
              </w:rPr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rPr>
                <w:rFonts w:ascii="宋体" w:hAnsi="宋体" w:cs="宋体" w:hint="eastAsia"/>
                <w:b/>
                <w:sz w:val="22"/>
                <w:szCs w:val="22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rPr>
                <w:rFonts w:ascii="宋体" w:hAnsi="宋体" w:cs="宋体" w:hint="eastAsia"/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rPr>
                <w:rFonts w:ascii="宋体" w:hAnsi="宋体" w:cs="宋体" w:hint="eastAsia"/>
                <w:b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rPr>
                <w:rFonts w:ascii="宋体" w:hAnsi="宋体" w:cs="宋体" w:hint="eastAsia"/>
                <w:b/>
                <w:sz w:val="22"/>
                <w:szCs w:val="22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rPr>
                <w:rFonts w:ascii="宋体" w:hAnsi="宋体" w:cs="宋体" w:hint="eastAsia"/>
                <w:b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230257.35</w:t>
            </w:r>
          </w:p>
        </w:tc>
      </w:tr>
      <w:tr w:rsidR="00B501AB" w:rsidRPr="00FA4E33" w:rsidTr="004D1D01">
        <w:trPr>
          <w:trHeight w:val="228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rPr>
                <w:rFonts w:ascii="宋体" w:hAnsi="宋体" w:cs="宋体" w:hint="eastAsia"/>
                <w:b/>
                <w:sz w:val="22"/>
                <w:szCs w:val="22"/>
              </w:rPr>
            </w:pP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rPr>
                <w:rFonts w:ascii="宋体" w:hAnsi="宋体" w:cs="宋体" w:hint="eastAsia"/>
                <w:b/>
                <w:sz w:val="22"/>
                <w:szCs w:val="22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rPr>
                <w:rFonts w:ascii="宋体" w:hAnsi="宋体" w:cs="宋体" w:hint="eastAsia"/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widowControl/>
              <w:jc w:val="left"/>
              <w:textAlignment w:val="center"/>
              <w:rPr>
                <w:rFonts w:ascii="宋体" w:hAnsi="宋体" w:cs="宋体" w:hint="eastAsia"/>
                <w:b/>
                <w:sz w:val="22"/>
                <w:szCs w:val="22"/>
              </w:rPr>
            </w:pPr>
            <w:r w:rsidRPr="00FA4E33">
              <w:rPr>
                <w:rFonts w:ascii="宋体" w:hAnsi="宋体" w:cs="宋体" w:hint="eastAsia"/>
                <w:b/>
                <w:kern w:val="0"/>
                <w:sz w:val="22"/>
                <w:szCs w:val="22"/>
                <w:lang/>
              </w:rPr>
              <w:t>预算金额15万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rPr>
                <w:rFonts w:ascii="宋体" w:hAnsi="宋体" w:cs="宋体" w:hint="eastAsia"/>
                <w:b/>
                <w:sz w:val="22"/>
                <w:szCs w:val="22"/>
              </w:rPr>
            </w:pP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rPr>
                <w:rFonts w:ascii="宋体" w:hAnsi="宋体" w:cs="宋体" w:hint="eastAsia"/>
                <w:b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01AB" w:rsidRPr="00FA4E33" w:rsidRDefault="00B501AB" w:rsidP="004D1D01">
            <w:pPr>
              <w:rPr>
                <w:rFonts w:ascii="宋体" w:hAnsi="宋体" w:cs="宋体" w:hint="eastAsia"/>
                <w:b/>
                <w:sz w:val="22"/>
                <w:szCs w:val="22"/>
              </w:rPr>
            </w:pPr>
          </w:p>
        </w:tc>
      </w:tr>
    </w:tbl>
    <w:p w:rsidR="00B501AB" w:rsidRPr="00FA4E33" w:rsidRDefault="00B501AB" w:rsidP="00B501AB">
      <w:pPr>
        <w:pStyle w:val="a5"/>
        <w:spacing w:line="380" w:lineRule="exact"/>
        <w:rPr>
          <w:rFonts w:ascii="仿宋_GB2312" w:eastAsia="仿宋_GB2312"/>
          <w:b/>
        </w:rPr>
      </w:pPr>
    </w:p>
    <w:p w:rsidR="00B501AB" w:rsidRPr="00FA4E33" w:rsidRDefault="00B501AB" w:rsidP="00B501AB">
      <w:pPr>
        <w:pStyle w:val="a5"/>
        <w:spacing w:line="380" w:lineRule="exact"/>
        <w:rPr>
          <w:rFonts w:ascii="仿宋_GB2312" w:eastAsia="仿宋_GB2312"/>
          <w:b/>
        </w:rPr>
      </w:pPr>
    </w:p>
    <w:p w:rsidR="00B501AB" w:rsidRPr="00FA4E33" w:rsidRDefault="00B501AB" w:rsidP="00B501AB">
      <w:pPr>
        <w:pStyle w:val="a5"/>
        <w:spacing w:line="380" w:lineRule="exact"/>
        <w:rPr>
          <w:rFonts w:ascii="仿宋_GB2312" w:eastAsia="仿宋_GB2312"/>
          <w:b/>
        </w:rPr>
      </w:pPr>
    </w:p>
    <w:p w:rsidR="00B501AB" w:rsidRPr="00FA4E33" w:rsidRDefault="00B501AB" w:rsidP="00B501AB">
      <w:pPr>
        <w:pStyle w:val="a5"/>
        <w:spacing w:line="380" w:lineRule="exact"/>
        <w:rPr>
          <w:rFonts w:ascii="仿宋_GB2312" w:eastAsia="仿宋_GB2312"/>
          <w:b/>
        </w:rPr>
      </w:pPr>
    </w:p>
    <w:p w:rsidR="00B501AB" w:rsidRPr="00FA4E33" w:rsidRDefault="00B501AB" w:rsidP="00B501AB">
      <w:pPr>
        <w:pStyle w:val="a5"/>
        <w:spacing w:line="380" w:lineRule="exact"/>
        <w:rPr>
          <w:rFonts w:ascii="仿宋_GB2312" w:eastAsia="仿宋_GB2312"/>
          <w:b/>
        </w:rPr>
      </w:pPr>
      <w:r w:rsidRPr="00FA4E33">
        <w:rPr>
          <w:rFonts w:ascii="仿宋_GB2312" w:eastAsia="仿宋_GB2312"/>
          <w:b/>
        </w:rPr>
        <w:t>附件二</w:t>
      </w:r>
    </w:p>
    <w:p w:rsidR="00B501AB" w:rsidRPr="00FA4E33" w:rsidRDefault="00B501AB" w:rsidP="00B501AB">
      <w:pPr>
        <w:pStyle w:val="a5"/>
        <w:spacing w:line="360" w:lineRule="auto"/>
        <w:jc w:val="center"/>
        <w:rPr>
          <w:rFonts w:ascii="仿宋_GB2312" w:eastAsia="仿宋_GB2312"/>
          <w:b/>
          <w:bCs/>
          <w:sz w:val="44"/>
          <w:szCs w:val="24"/>
        </w:rPr>
      </w:pPr>
      <w:r w:rsidRPr="00FA4E33">
        <w:rPr>
          <w:rFonts w:ascii="仿宋_GB2312" w:eastAsia="仿宋_GB2312"/>
          <w:b/>
          <w:bCs/>
          <w:sz w:val="44"/>
          <w:szCs w:val="24"/>
        </w:rPr>
        <w:t xml:space="preserve">报 价 </w:t>
      </w:r>
      <w:proofErr w:type="gramStart"/>
      <w:r w:rsidRPr="00FA4E33">
        <w:rPr>
          <w:rFonts w:ascii="仿宋_GB2312" w:eastAsia="仿宋_GB2312"/>
          <w:b/>
          <w:bCs/>
          <w:sz w:val="44"/>
          <w:szCs w:val="24"/>
        </w:rPr>
        <w:t>一</w:t>
      </w:r>
      <w:proofErr w:type="gramEnd"/>
      <w:r w:rsidRPr="00FA4E33">
        <w:rPr>
          <w:rFonts w:ascii="仿宋_GB2312" w:eastAsia="仿宋_GB2312"/>
          <w:b/>
          <w:bCs/>
          <w:sz w:val="44"/>
          <w:szCs w:val="24"/>
        </w:rPr>
        <w:t xml:space="preserve"> </w:t>
      </w:r>
      <w:proofErr w:type="gramStart"/>
      <w:r w:rsidRPr="00FA4E33">
        <w:rPr>
          <w:rFonts w:ascii="仿宋_GB2312" w:eastAsia="仿宋_GB2312"/>
          <w:b/>
          <w:bCs/>
          <w:sz w:val="44"/>
          <w:szCs w:val="24"/>
        </w:rPr>
        <w:t>览</w:t>
      </w:r>
      <w:proofErr w:type="gramEnd"/>
      <w:r w:rsidRPr="00FA4E33">
        <w:rPr>
          <w:rFonts w:ascii="仿宋_GB2312" w:eastAsia="仿宋_GB2312"/>
          <w:b/>
          <w:bCs/>
          <w:sz w:val="44"/>
          <w:szCs w:val="24"/>
        </w:rPr>
        <w:t xml:space="preserve"> 表</w:t>
      </w:r>
    </w:p>
    <w:p w:rsidR="00B501AB" w:rsidRPr="00FA4E33" w:rsidRDefault="00B501AB" w:rsidP="00B501AB">
      <w:pPr>
        <w:pStyle w:val="a5"/>
        <w:spacing w:line="360" w:lineRule="auto"/>
        <w:jc w:val="both"/>
        <w:rPr>
          <w:rFonts w:ascii="仿宋_GB2312" w:eastAsia="仿宋_GB2312"/>
          <w:b/>
          <w:bCs/>
          <w:sz w:val="24"/>
          <w:szCs w:val="24"/>
          <w:u w:val="single"/>
        </w:rPr>
      </w:pPr>
      <w:r w:rsidRPr="00FA4E33">
        <w:rPr>
          <w:rFonts w:ascii="仿宋_GB2312" w:eastAsia="仿宋_GB2312"/>
          <w:b/>
          <w:bCs/>
          <w:sz w:val="24"/>
          <w:szCs w:val="24"/>
        </w:rPr>
        <w:t>项目名称：</w:t>
      </w:r>
      <w:r w:rsidRPr="00FA4E33">
        <w:rPr>
          <w:rFonts w:hAnsi="宋体" w:cs="宋体"/>
          <w:b/>
          <w:bCs/>
          <w:sz w:val="24"/>
          <w:szCs w:val="24"/>
          <w:u w:val="single"/>
        </w:rPr>
        <w:t>浙江师范大学一批特殊教育中文图书</w:t>
      </w:r>
      <w:r w:rsidRPr="00FA4E33">
        <w:rPr>
          <w:rFonts w:ascii="仿宋_GB2312" w:eastAsia="仿宋_GB2312"/>
          <w:b/>
          <w:bCs/>
          <w:sz w:val="24"/>
          <w:szCs w:val="24"/>
        </w:rPr>
        <w:t xml:space="preserve">　　项目编号： XB2018015</w:t>
      </w:r>
      <w:r w:rsidRPr="00FA4E33">
        <w:rPr>
          <w:rFonts w:hAnsi="宋体"/>
          <w:b/>
          <w:bCs/>
          <w:sz w:val="24"/>
          <w:szCs w:val="24"/>
          <w:u w:val="single"/>
        </w:rPr>
        <w:t xml:space="preserve">          </w:t>
      </w:r>
    </w:p>
    <w:p w:rsidR="00B501AB" w:rsidRPr="00FA4E33" w:rsidRDefault="00B501AB" w:rsidP="00B501AB">
      <w:pPr>
        <w:pStyle w:val="a5"/>
        <w:spacing w:line="360" w:lineRule="auto"/>
        <w:ind w:firstLineChars="98" w:firstLine="98"/>
        <w:jc w:val="both"/>
        <w:rPr>
          <w:rFonts w:ascii="仿宋_GB2312" w:eastAsia="仿宋_GB2312"/>
          <w:b/>
          <w:bCs/>
          <w:sz w:val="10"/>
          <w:szCs w:val="10"/>
        </w:rPr>
      </w:pPr>
      <w:r w:rsidRPr="00FA4E33">
        <w:rPr>
          <w:rFonts w:ascii="仿宋_GB2312" w:eastAsia="仿宋_GB2312"/>
          <w:b/>
          <w:bCs/>
          <w:sz w:val="10"/>
          <w:szCs w:val="10"/>
        </w:rPr>
        <w:t xml:space="preserve">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09"/>
        <w:gridCol w:w="1756"/>
        <w:gridCol w:w="3575"/>
        <w:gridCol w:w="1440"/>
        <w:gridCol w:w="1065"/>
      </w:tblGrid>
      <w:tr w:rsidR="00B501AB" w:rsidRPr="00FA4E33" w:rsidTr="004D1D01">
        <w:trPr>
          <w:trHeight w:val="210"/>
          <w:jc w:val="center"/>
        </w:trPr>
        <w:tc>
          <w:tcPr>
            <w:tcW w:w="1109" w:type="dxa"/>
            <w:vAlign w:val="center"/>
          </w:tcPr>
          <w:p w:rsidR="00B501AB" w:rsidRPr="00FA4E33" w:rsidRDefault="00B501AB" w:rsidP="004D1D01">
            <w:pPr>
              <w:spacing w:line="400" w:lineRule="exact"/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  <w:r w:rsidRPr="00FA4E33">
              <w:rPr>
                <w:rFonts w:ascii="宋体" w:hAnsi="宋体" w:hint="eastAsia"/>
                <w:b/>
                <w:bCs/>
                <w:szCs w:val="21"/>
              </w:rPr>
              <w:t>加工类型</w:t>
            </w:r>
          </w:p>
        </w:tc>
        <w:tc>
          <w:tcPr>
            <w:tcW w:w="1756" w:type="dxa"/>
            <w:vAlign w:val="center"/>
          </w:tcPr>
          <w:p w:rsidR="00B501AB" w:rsidRPr="00FA4E33" w:rsidRDefault="00B501AB" w:rsidP="004D1D01">
            <w:pPr>
              <w:spacing w:line="400" w:lineRule="exact"/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  <w:r w:rsidRPr="00FA4E33">
              <w:rPr>
                <w:rFonts w:ascii="宋体" w:hAnsi="宋体" w:hint="eastAsia"/>
                <w:b/>
                <w:bCs/>
                <w:szCs w:val="21"/>
              </w:rPr>
              <w:t>加工要求</w:t>
            </w:r>
          </w:p>
        </w:tc>
        <w:tc>
          <w:tcPr>
            <w:tcW w:w="3575" w:type="dxa"/>
            <w:vAlign w:val="center"/>
          </w:tcPr>
          <w:p w:rsidR="00B501AB" w:rsidRPr="00FA4E33" w:rsidRDefault="00B501AB" w:rsidP="004D1D01">
            <w:pPr>
              <w:spacing w:line="400" w:lineRule="exact"/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  <w:r w:rsidRPr="00FA4E33">
              <w:rPr>
                <w:rFonts w:ascii="宋体" w:hAnsi="宋体" w:hint="eastAsia"/>
                <w:b/>
                <w:bCs/>
                <w:szCs w:val="21"/>
              </w:rPr>
              <w:t>加工说明</w:t>
            </w:r>
          </w:p>
        </w:tc>
        <w:tc>
          <w:tcPr>
            <w:tcW w:w="1440" w:type="dxa"/>
            <w:vAlign w:val="center"/>
          </w:tcPr>
          <w:p w:rsidR="00B501AB" w:rsidRPr="00FA4E33" w:rsidRDefault="00B501AB" w:rsidP="004D1D01">
            <w:pPr>
              <w:spacing w:line="400" w:lineRule="exact"/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  <w:r w:rsidRPr="00FA4E33">
              <w:rPr>
                <w:rFonts w:ascii="宋体" w:hAnsi="宋体" w:hint="eastAsia"/>
                <w:b/>
                <w:bCs/>
                <w:szCs w:val="21"/>
              </w:rPr>
              <w:t>折扣报价</w:t>
            </w:r>
          </w:p>
          <w:p w:rsidR="00B501AB" w:rsidRPr="00FA4E33" w:rsidRDefault="00B501AB" w:rsidP="004D1D01">
            <w:pPr>
              <w:spacing w:line="400" w:lineRule="exact"/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  <w:r w:rsidRPr="00FA4E33">
              <w:rPr>
                <w:rFonts w:ascii="宋体" w:hAnsi="宋体" w:hint="eastAsia"/>
                <w:b/>
                <w:bCs/>
                <w:szCs w:val="21"/>
              </w:rPr>
              <w:t>（按百分比%）</w:t>
            </w:r>
          </w:p>
        </w:tc>
        <w:tc>
          <w:tcPr>
            <w:tcW w:w="1065" w:type="dxa"/>
            <w:vAlign w:val="center"/>
          </w:tcPr>
          <w:p w:rsidR="00B501AB" w:rsidRPr="00FA4E33" w:rsidRDefault="00B501AB" w:rsidP="004D1D01">
            <w:pPr>
              <w:spacing w:line="400" w:lineRule="exact"/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  <w:r w:rsidRPr="00FA4E33">
              <w:rPr>
                <w:rFonts w:ascii="宋体" w:hAnsi="宋体" w:hint="eastAsia"/>
                <w:b/>
                <w:bCs/>
                <w:szCs w:val="21"/>
              </w:rPr>
              <w:t>备注</w:t>
            </w:r>
          </w:p>
        </w:tc>
      </w:tr>
      <w:tr w:rsidR="00B501AB" w:rsidRPr="00FA4E33" w:rsidTr="004D1D01">
        <w:trPr>
          <w:trHeight w:val="1801"/>
          <w:jc w:val="center"/>
        </w:trPr>
        <w:tc>
          <w:tcPr>
            <w:tcW w:w="1109" w:type="dxa"/>
            <w:tcBorders>
              <w:bottom w:val="single" w:sz="4" w:space="0" w:color="auto"/>
            </w:tcBorders>
            <w:vAlign w:val="center"/>
          </w:tcPr>
          <w:p w:rsidR="00B501AB" w:rsidRPr="00FA4E33" w:rsidRDefault="00B501AB" w:rsidP="004D1D01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 w:rsidRPr="00FA4E33">
              <w:rPr>
                <w:rFonts w:ascii="宋体" w:hAnsi="宋体" w:hint="eastAsia"/>
                <w:szCs w:val="21"/>
              </w:rPr>
              <w:t>（一）</w:t>
            </w:r>
          </w:p>
          <w:p w:rsidR="00B501AB" w:rsidRPr="00FA4E33" w:rsidRDefault="00B501AB" w:rsidP="004D1D01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 w:rsidRPr="00FA4E33">
              <w:rPr>
                <w:rFonts w:ascii="宋体" w:hAnsi="宋体" w:hint="eastAsia"/>
                <w:szCs w:val="21"/>
              </w:rPr>
              <w:t>异地基本加工服务</w:t>
            </w:r>
          </w:p>
        </w:tc>
        <w:tc>
          <w:tcPr>
            <w:tcW w:w="1756" w:type="dxa"/>
            <w:tcBorders>
              <w:bottom w:val="single" w:sz="4" w:space="0" w:color="auto"/>
            </w:tcBorders>
            <w:vAlign w:val="center"/>
          </w:tcPr>
          <w:p w:rsidR="00B501AB" w:rsidRPr="00FA4E33" w:rsidRDefault="00B501AB" w:rsidP="004D1D01">
            <w:pPr>
              <w:spacing w:line="400" w:lineRule="exact"/>
              <w:rPr>
                <w:rFonts w:ascii="宋体" w:hAnsi="宋体"/>
                <w:szCs w:val="21"/>
              </w:rPr>
            </w:pPr>
            <w:r w:rsidRPr="00FA4E33">
              <w:rPr>
                <w:rFonts w:ascii="宋体" w:hAnsi="宋体" w:hint="eastAsia"/>
                <w:szCs w:val="21"/>
              </w:rPr>
              <w:t>①贴磁条.磁条由图书供应商提供</w:t>
            </w:r>
          </w:p>
          <w:p w:rsidR="00B501AB" w:rsidRPr="00FA4E33" w:rsidRDefault="00B501AB" w:rsidP="004D1D01">
            <w:pPr>
              <w:spacing w:line="400" w:lineRule="exact"/>
              <w:rPr>
                <w:rFonts w:ascii="宋体" w:hAnsi="宋体"/>
                <w:szCs w:val="21"/>
              </w:rPr>
            </w:pPr>
            <w:r w:rsidRPr="00FA4E33">
              <w:rPr>
                <w:rFonts w:ascii="宋体" w:hAnsi="宋体" w:hint="eastAsia"/>
                <w:szCs w:val="21"/>
              </w:rPr>
              <w:t>②盖藏书章</w:t>
            </w:r>
          </w:p>
          <w:p w:rsidR="00B501AB" w:rsidRPr="00FA4E33" w:rsidRDefault="00B501AB" w:rsidP="004D1D01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  <w:tc>
          <w:tcPr>
            <w:tcW w:w="3575" w:type="dxa"/>
            <w:vAlign w:val="center"/>
          </w:tcPr>
          <w:p w:rsidR="00B501AB" w:rsidRPr="00FA4E33" w:rsidRDefault="00B501AB" w:rsidP="00B501AB">
            <w:pPr>
              <w:numPr>
                <w:ilvl w:val="0"/>
                <w:numId w:val="1"/>
              </w:numPr>
              <w:tabs>
                <w:tab w:val="clear" w:pos="360"/>
                <w:tab w:val="left" w:pos="176"/>
              </w:tabs>
              <w:spacing w:line="400" w:lineRule="exact"/>
              <w:ind w:left="0" w:firstLine="34"/>
              <w:rPr>
                <w:rFonts w:ascii="宋体" w:hAnsi="宋体" w:hint="eastAsia"/>
                <w:szCs w:val="21"/>
              </w:rPr>
            </w:pPr>
            <w:r w:rsidRPr="00FA4E33">
              <w:rPr>
                <w:rFonts w:ascii="宋体" w:hAnsi="宋体" w:hint="eastAsia"/>
                <w:szCs w:val="21"/>
              </w:rPr>
              <w:t>磁条由图书供应商提供（磁条型号为美国产3M Tattle-Tape B2平装书用</w:t>
            </w:r>
            <w:r w:rsidRPr="00FA4E33">
              <w:rPr>
                <w:rFonts w:ascii="宋体" w:hAnsi="宋体"/>
                <w:szCs w:val="21"/>
              </w:rPr>
              <w:t>磁条</w:t>
            </w:r>
            <w:r w:rsidRPr="00FA4E33">
              <w:rPr>
                <w:rFonts w:ascii="宋体" w:hAnsi="宋体" w:hint="eastAsia"/>
                <w:szCs w:val="21"/>
              </w:rPr>
              <w:t>）。贴装的磁条应该隐蔽、平整。特别厚的图书、大部头图书应加贴磁条。</w:t>
            </w:r>
          </w:p>
          <w:p w:rsidR="00B501AB" w:rsidRPr="00FA4E33" w:rsidRDefault="00B501AB" w:rsidP="00B501AB">
            <w:pPr>
              <w:numPr>
                <w:ilvl w:val="0"/>
                <w:numId w:val="1"/>
              </w:numPr>
              <w:tabs>
                <w:tab w:val="clear" w:pos="360"/>
                <w:tab w:val="left" w:pos="176"/>
              </w:tabs>
              <w:spacing w:line="400" w:lineRule="exact"/>
              <w:ind w:left="0" w:firstLine="34"/>
              <w:rPr>
                <w:rFonts w:ascii="宋体" w:hAnsi="宋体"/>
                <w:szCs w:val="21"/>
              </w:rPr>
            </w:pPr>
            <w:r w:rsidRPr="00FA4E33">
              <w:rPr>
                <w:rFonts w:ascii="宋体" w:hAnsi="宋体" w:hint="eastAsia"/>
                <w:szCs w:val="21"/>
              </w:rPr>
              <w:t>在图书书名页的出版社上方正中合适位置、正文1-50页及50-150页空白处共3个位置各盖一个馆藏章。</w:t>
            </w:r>
          </w:p>
          <w:p w:rsidR="00B501AB" w:rsidRPr="00FA4E33" w:rsidRDefault="00B501AB" w:rsidP="004D1D01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B501AB" w:rsidRPr="00FA4E33" w:rsidRDefault="00B501AB" w:rsidP="004D1D01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  <w:tc>
          <w:tcPr>
            <w:tcW w:w="1065" w:type="dxa"/>
            <w:tcBorders>
              <w:bottom w:val="single" w:sz="4" w:space="0" w:color="auto"/>
            </w:tcBorders>
          </w:tcPr>
          <w:p w:rsidR="00B501AB" w:rsidRPr="00FA4E33" w:rsidRDefault="00B501AB" w:rsidP="004D1D01">
            <w:pPr>
              <w:spacing w:line="400" w:lineRule="exact"/>
              <w:rPr>
                <w:rFonts w:ascii="宋体" w:hAnsi="宋体" w:hint="eastAsia"/>
                <w:color w:val="FF0000"/>
                <w:sz w:val="18"/>
                <w:szCs w:val="21"/>
              </w:rPr>
            </w:pPr>
            <w:r w:rsidRPr="00FA4E33">
              <w:rPr>
                <w:rFonts w:hint="eastAsia"/>
                <w:b/>
                <w:bCs/>
                <w:color w:val="FF0000"/>
              </w:rPr>
              <w:t>必须保证在</w:t>
            </w:r>
            <w:r w:rsidRPr="00FA4E33">
              <w:rPr>
                <w:rFonts w:hint="eastAsia"/>
                <w:b/>
                <w:bCs/>
                <w:color w:val="FF0000"/>
              </w:rPr>
              <w:t>30</w:t>
            </w:r>
            <w:r w:rsidRPr="00FA4E33">
              <w:rPr>
                <w:rFonts w:hint="eastAsia"/>
                <w:b/>
                <w:bCs/>
                <w:color w:val="FF0000"/>
              </w:rPr>
              <w:t>天内到货。</w:t>
            </w:r>
            <w:r w:rsidRPr="00FA4E33">
              <w:rPr>
                <w:rFonts w:ascii="宋体" w:hAnsi="宋体" w:hint="eastAsia"/>
                <w:b/>
                <w:bCs/>
                <w:color w:val="FF0000"/>
                <w:szCs w:val="21"/>
              </w:rPr>
              <w:t>折扣不得超过省教育技术中心中标折扣。到货率不得少于90%。</w:t>
            </w:r>
          </w:p>
        </w:tc>
      </w:tr>
    </w:tbl>
    <w:p w:rsidR="00B501AB" w:rsidRPr="00FA4E33" w:rsidRDefault="00B501AB" w:rsidP="00B501AB">
      <w:pPr>
        <w:spacing w:line="360" w:lineRule="auto"/>
        <w:rPr>
          <w:rFonts w:ascii="仿宋_GB2312" w:eastAsia="仿宋_GB2312" w:hint="eastAsia"/>
        </w:rPr>
      </w:pPr>
    </w:p>
    <w:p w:rsidR="00B501AB" w:rsidRPr="00FA4E33" w:rsidRDefault="00B501AB" w:rsidP="00B501AB">
      <w:pPr>
        <w:spacing w:line="360" w:lineRule="auto"/>
        <w:rPr>
          <w:rFonts w:ascii="仿宋_GB2312" w:eastAsia="仿宋_GB2312" w:hint="eastAsia"/>
          <w:sz w:val="24"/>
          <w:u w:val="single"/>
        </w:rPr>
      </w:pPr>
      <w:r w:rsidRPr="00FA4E33">
        <w:rPr>
          <w:rFonts w:ascii="仿宋_GB2312" w:eastAsia="仿宋_GB2312" w:hint="eastAsia"/>
          <w:sz w:val="24"/>
        </w:rPr>
        <w:t xml:space="preserve">供应商名称（盖章）： </w:t>
      </w:r>
      <w:r w:rsidRPr="00FA4E33">
        <w:rPr>
          <w:rFonts w:ascii="仿宋_GB2312" w:eastAsia="仿宋_GB2312" w:hint="eastAsia"/>
          <w:sz w:val="24"/>
          <w:u w:val="single"/>
        </w:rPr>
        <w:t xml:space="preserve">                       </w:t>
      </w:r>
      <w:r w:rsidRPr="00FA4E33">
        <w:rPr>
          <w:rFonts w:ascii="仿宋_GB2312" w:eastAsia="仿宋_GB2312" w:hint="eastAsia"/>
          <w:sz w:val="24"/>
        </w:rPr>
        <w:t xml:space="preserve">  日  期: </w:t>
      </w:r>
      <w:r w:rsidRPr="00FA4E33">
        <w:rPr>
          <w:rFonts w:ascii="仿宋_GB2312" w:eastAsia="仿宋_GB2312" w:hint="eastAsia"/>
          <w:sz w:val="24"/>
          <w:u w:val="single"/>
        </w:rPr>
        <w:t xml:space="preserve">                        </w:t>
      </w:r>
    </w:p>
    <w:p w:rsidR="00B501AB" w:rsidRPr="00FA4E33" w:rsidRDefault="00B501AB" w:rsidP="00B501AB">
      <w:pPr>
        <w:spacing w:line="360" w:lineRule="auto"/>
        <w:rPr>
          <w:rFonts w:ascii="仿宋_GB2312" w:eastAsia="仿宋_GB2312" w:hint="eastAsia"/>
          <w:sz w:val="24"/>
          <w:u w:val="single"/>
        </w:rPr>
      </w:pPr>
      <w:r w:rsidRPr="00FA4E33">
        <w:rPr>
          <w:rFonts w:ascii="仿宋_GB2312" w:eastAsia="仿宋_GB2312" w:hint="eastAsia"/>
          <w:sz w:val="24"/>
        </w:rPr>
        <w:t xml:space="preserve">法人代表（签名）： </w:t>
      </w:r>
      <w:r w:rsidRPr="00FA4E33">
        <w:rPr>
          <w:rFonts w:ascii="仿宋_GB2312" w:eastAsia="仿宋_GB2312" w:hint="eastAsia"/>
          <w:sz w:val="24"/>
          <w:u w:val="single"/>
        </w:rPr>
        <w:t xml:space="preserve">                         </w:t>
      </w:r>
      <w:r w:rsidRPr="00FA4E33">
        <w:rPr>
          <w:rFonts w:ascii="仿宋_GB2312" w:eastAsia="仿宋_GB2312" w:hint="eastAsia"/>
          <w:sz w:val="24"/>
        </w:rPr>
        <w:t xml:space="preserve">  职  </w:t>
      </w:r>
      <w:proofErr w:type="gramStart"/>
      <w:r w:rsidRPr="00FA4E33">
        <w:rPr>
          <w:rFonts w:ascii="仿宋_GB2312" w:eastAsia="仿宋_GB2312" w:hint="eastAsia"/>
          <w:sz w:val="24"/>
        </w:rPr>
        <w:t>务</w:t>
      </w:r>
      <w:proofErr w:type="gramEnd"/>
      <w:r w:rsidRPr="00FA4E33">
        <w:rPr>
          <w:rFonts w:ascii="仿宋_GB2312" w:eastAsia="仿宋_GB2312" w:hint="eastAsia"/>
          <w:sz w:val="24"/>
        </w:rPr>
        <w:t xml:space="preserve">: </w:t>
      </w:r>
      <w:r w:rsidRPr="00FA4E33">
        <w:rPr>
          <w:rFonts w:ascii="仿宋_GB2312" w:eastAsia="仿宋_GB2312" w:hint="eastAsia"/>
          <w:sz w:val="24"/>
          <w:u w:val="single"/>
        </w:rPr>
        <w:t xml:space="preserve">                        </w:t>
      </w:r>
    </w:p>
    <w:p w:rsidR="00B501AB" w:rsidRPr="00FA4E33" w:rsidRDefault="00B501AB" w:rsidP="00B501AB">
      <w:pPr>
        <w:spacing w:line="360" w:lineRule="auto"/>
        <w:rPr>
          <w:rFonts w:ascii="仿宋_GB2312" w:eastAsia="仿宋_GB2312" w:hint="eastAsia"/>
          <w:b/>
          <w:bCs/>
          <w:sz w:val="24"/>
          <w:u w:val="single"/>
        </w:rPr>
      </w:pPr>
      <w:r w:rsidRPr="00FA4E33">
        <w:rPr>
          <w:rFonts w:ascii="仿宋_GB2312" w:eastAsia="仿宋_GB2312" w:hint="eastAsia"/>
          <w:sz w:val="24"/>
        </w:rPr>
        <w:t>电  话：</w:t>
      </w:r>
      <w:r w:rsidRPr="00FA4E33">
        <w:rPr>
          <w:rFonts w:ascii="仿宋_GB2312" w:eastAsia="仿宋_GB2312" w:hint="eastAsia"/>
          <w:sz w:val="24"/>
          <w:u w:val="single"/>
        </w:rPr>
        <w:t xml:space="preserve">               </w:t>
      </w:r>
      <w:r w:rsidRPr="00FA4E33">
        <w:rPr>
          <w:rFonts w:ascii="仿宋_GB2312" w:eastAsia="仿宋_GB2312" w:hint="eastAsia"/>
          <w:sz w:val="24"/>
        </w:rPr>
        <w:t xml:space="preserve">  传  真：</w:t>
      </w:r>
      <w:r w:rsidRPr="00FA4E33">
        <w:rPr>
          <w:rFonts w:ascii="仿宋_GB2312" w:eastAsia="仿宋_GB2312" w:hint="eastAsia"/>
          <w:sz w:val="24"/>
          <w:u w:val="single"/>
        </w:rPr>
        <w:t xml:space="preserve">          </w:t>
      </w:r>
      <w:r w:rsidRPr="00FA4E33">
        <w:rPr>
          <w:rFonts w:ascii="仿宋_GB2312" w:eastAsia="仿宋_GB2312" w:hint="eastAsia"/>
          <w:sz w:val="24"/>
        </w:rPr>
        <w:t xml:space="preserve">  手  机：</w:t>
      </w:r>
      <w:r w:rsidRPr="00FA4E33">
        <w:rPr>
          <w:rFonts w:ascii="仿宋_GB2312" w:eastAsia="仿宋_GB2312" w:hint="eastAsia"/>
          <w:sz w:val="24"/>
          <w:u w:val="single"/>
        </w:rPr>
        <w:t xml:space="preserve">                        </w:t>
      </w:r>
    </w:p>
    <w:p w:rsidR="00B501AB" w:rsidRPr="00FA4E33" w:rsidRDefault="00B501AB" w:rsidP="00B501AB">
      <w:pPr>
        <w:pStyle w:val="a5"/>
        <w:spacing w:line="360" w:lineRule="auto"/>
        <w:jc w:val="both"/>
        <w:rPr>
          <w:rFonts w:ascii="仿宋_GB2312" w:eastAsia="仿宋_GB2312"/>
          <w:b/>
          <w:bCs/>
          <w:sz w:val="24"/>
          <w:szCs w:val="24"/>
        </w:rPr>
      </w:pPr>
      <w:r w:rsidRPr="00FA4E33">
        <w:rPr>
          <w:rFonts w:ascii="仿宋_GB2312" w:eastAsia="仿宋_GB2312"/>
          <w:b/>
          <w:bCs/>
          <w:sz w:val="24"/>
          <w:szCs w:val="24"/>
        </w:rPr>
        <w:t>备注：</w:t>
      </w:r>
    </w:p>
    <w:p w:rsidR="00B501AB" w:rsidRPr="00FA4E33" w:rsidRDefault="00B501AB" w:rsidP="00B501AB">
      <w:pPr>
        <w:spacing w:line="420" w:lineRule="exact"/>
        <w:ind w:firstLineChars="200" w:firstLine="480"/>
        <w:rPr>
          <w:rFonts w:ascii="仿宋_GB2312" w:eastAsia="仿宋_GB2312" w:hAnsi="宋体" w:hint="eastAsia"/>
          <w:sz w:val="24"/>
        </w:rPr>
      </w:pPr>
      <w:r w:rsidRPr="00FA4E33">
        <w:rPr>
          <w:rFonts w:ascii="仿宋_GB2312" w:eastAsia="仿宋_GB2312" w:hint="eastAsia"/>
          <w:sz w:val="24"/>
        </w:rPr>
        <w:t>1.</w:t>
      </w:r>
      <w:r w:rsidRPr="00FA4E33">
        <w:rPr>
          <w:rFonts w:ascii="仿宋_GB2312" w:eastAsia="仿宋_GB2312" w:hAnsi="宋体" w:hint="eastAsia"/>
          <w:sz w:val="24"/>
        </w:rPr>
        <w:t>报价为供应商所能承受的一次性、最低、最终报价，以人民币为结算币种，包括产品成本、运输费、保险和税费等所有费用,即按采购方要求的完工价格，并</w:t>
      </w:r>
      <w:proofErr w:type="gramStart"/>
      <w:r w:rsidRPr="00FA4E33">
        <w:rPr>
          <w:rFonts w:ascii="仿宋_GB2312" w:eastAsia="仿宋_GB2312" w:hAnsi="宋体" w:hint="eastAsia"/>
          <w:sz w:val="24"/>
        </w:rPr>
        <w:t>由成交</w:t>
      </w:r>
      <w:proofErr w:type="gramEnd"/>
      <w:r w:rsidRPr="00FA4E33">
        <w:rPr>
          <w:rFonts w:ascii="仿宋_GB2312" w:eastAsia="仿宋_GB2312" w:hAnsi="宋体" w:hint="eastAsia"/>
          <w:sz w:val="24"/>
        </w:rPr>
        <w:t>供应商开具正式发票。</w:t>
      </w:r>
    </w:p>
    <w:p w:rsidR="00B501AB" w:rsidRPr="00FA4E33" w:rsidRDefault="00B501AB" w:rsidP="00B501AB">
      <w:pPr>
        <w:pStyle w:val="a5"/>
        <w:spacing w:line="360" w:lineRule="auto"/>
        <w:ind w:firstLineChars="200" w:firstLine="480"/>
        <w:jc w:val="both"/>
        <w:rPr>
          <w:rFonts w:ascii="仿宋_GB2312" w:eastAsia="仿宋_GB2312"/>
          <w:b/>
          <w:bCs/>
          <w:sz w:val="24"/>
          <w:szCs w:val="24"/>
        </w:rPr>
      </w:pPr>
      <w:r w:rsidRPr="00FA4E33">
        <w:rPr>
          <w:rFonts w:ascii="仿宋_GB2312" w:eastAsia="仿宋_GB2312"/>
          <w:sz w:val="24"/>
          <w:szCs w:val="24"/>
        </w:rPr>
        <w:t>2.此表可在不改变格式的情况下自行制作,所填内容不得手写（除</w:t>
      </w:r>
      <w:r w:rsidRPr="00FA4E33">
        <w:rPr>
          <w:rFonts w:ascii="仿宋_GB2312" w:eastAsia="仿宋_GB2312"/>
          <w:bCs/>
          <w:sz w:val="24"/>
          <w:szCs w:val="24"/>
        </w:rPr>
        <w:t>签名</w:t>
      </w:r>
      <w:r w:rsidRPr="00FA4E33">
        <w:rPr>
          <w:rFonts w:ascii="仿宋_GB2312" w:eastAsia="仿宋_GB2312"/>
          <w:sz w:val="24"/>
          <w:szCs w:val="24"/>
        </w:rPr>
        <w:t>外）,都必须打印。</w:t>
      </w:r>
    </w:p>
    <w:p w:rsidR="00B501AB" w:rsidRPr="00FA4E33" w:rsidRDefault="00B501AB" w:rsidP="00B501AB">
      <w:pPr>
        <w:spacing w:line="360" w:lineRule="auto"/>
        <w:rPr>
          <w:rFonts w:ascii="仿宋_GB2312" w:eastAsia="仿宋_GB2312" w:hAnsi="宋体" w:hint="eastAsia"/>
          <w:b/>
          <w:bCs/>
          <w:sz w:val="36"/>
          <w:szCs w:val="44"/>
        </w:rPr>
      </w:pPr>
      <w:r w:rsidRPr="00FA4E33">
        <w:rPr>
          <w:rFonts w:ascii="仿宋_GB2312" w:eastAsia="仿宋_GB2312" w:hAnsi="宋体"/>
          <w:b/>
          <w:bCs/>
          <w:szCs w:val="36"/>
        </w:rPr>
        <w:br w:type="page"/>
      </w:r>
      <w:r w:rsidRPr="00FA4E33">
        <w:rPr>
          <w:rFonts w:ascii="仿宋_GB2312" w:eastAsia="仿宋_GB2312" w:hAnsi="宋体" w:hint="eastAsia"/>
          <w:b/>
          <w:bCs/>
          <w:szCs w:val="36"/>
        </w:rPr>
        <w:lastRenderedPageBreak/>
        <w:t>附件三：</w:t>
      </w:r>
    </w:p>
    <w:p w:rsidR="00B501AB" w:rsidRPr="00FA4E33" w:rsidRDefault="00B501AB" w:rsidP="00B501AB">
      <w:pPr>
        <w:pStyle w:val="a5"/>
        <w:spacing w:line="360" w:lineRule="auto"/>
        <w:jc w:val="center"/>
        <w:rPr>
          <w:rFonts w:ascii="仿宋_GB2312" w:eastAsia="仿宋_GB2312" w:hAnsi="宋体"/>
          <w:b/>
          <w:sz w:val="24"/>
        </w:rPr>
      </w:pPr>
      <w:r w:rsidRPr="00FA4E33">
        <w:rPr>
          <w:rFonts w:ascii="仿宋_GB2312" w:eastAsia="仿宋_GB2312"/>
          <w:b/>
          <w:bCs/>
          <w:sz w:val="44"/>
          <w:szCs w:val="24"/>
        </w:rPr>
        <w:t>产品质量和售后服务承诺书</w:t>
      </w:r>
    </w:p>
    <w:p w:rsidR="00B501AB" w:rsidRPr="00FA4E33" w:rsidRDefault="00B501AB" w:rsidP="00B501AB">
      <w:pPr>
        <w:spacing w:line="360" w:lineRule="auto"/>
        <w:rPr>
          <w:rFonts w:ascii="仿宋_GB2312" w:eastAsia="仿宋_GB2312" w:hAnsi="宋体" w:hint="eastAsia"/>
          <w:b/>
          <w:sz w:val="28"/>
          <w:szCs w:val="28"/>
        </w:rPr>
      </w:pPr>
      <w:r w:rsidRPr="00FA4E33">
        <w:rPr>
          <w:rFonts w:ascii="仿宋_GB2312" w:eastAsia="仿宋_GB2312" w:hAnsi="宋体" w:hint="eastAsia"/>
          <w:b/>
          <w:sz w:val="28"/>
          <w:szCs w:val="28"/>
        </w:rPr>
        <w:t>致：浙江师范大学采购中心</w:t>
      </w:r>
    </w:p>
    <w:p w:rsidR="00B501AB" w:rsidRPr="00FA4E33" w:rsidRDefault="00B501AB" w:rsidP="00B501AB">
      <w:pPr>
        <w:spacing w:line="360" w:lineRule="auto"/>
        <w:ind w:firstLineChars="200" w:firstLine="420"/>
        <w:rPr>
          <w:rFonts w:ascii="仿宋_GB2312" w:eastAsia="仿宋_GB2312" w:hint="eastAsia"/>
        </w:rPr>
      </w:pPr>
      <w:r w:rsidRPr="00FA4E33">
        <w:rPr>
          <w:rFonts w:ascii="仿宋_GB2312" w:eastAsia="仿宋_GB2312" w:hint="eastAsia"/>
        </w:rPr>
        <w:t>对于贵方的</w:t>
      </w:r>
      <w:r w:rsidRPr="00FA4E33">
        <w:rPr>
          <w:rFonts w:ascii="仿宋_GB2312" w:eastAsia="仿宋_GB2312" w:hint="eastAsia"/>
          <w:szCs w:val="32"/>
          <w:u w:val="single"/>
        </w:rPr>
        <w:t xml:space="preserve">                   </w:t>
      </w:r>
      <w:r w:rsidRPr="00FA4E33">
        <w:rPr>
          <w:rFonts w:ascii="仿宋_GB2312" w:eastAsia="仿宋_GB2312" w:hAnsi="宋体" w:hint="eastAsia"/>
        </w:rPr>
        <w:t>（</w:t>
      </w:r>
      <w:r w:rsidRPr="00FA4E33">
        <w:rPr>
          <w:rFonts w:ascii="仿宋_GB2312" w:eastAsia="仿宋_GB2312" w:hAnsi="宋体" w:hint="eastAsia"/>
          <w:bCs/>
        </w:rPr>
        <w:t>项目编号:</w:t>
      </w:r>
      <w:r w:rsidRPr="00FA4E33">
        <w:rPr>
          <w:rFonts w:ascii="仿宋_GB2312" w:eastAsia="仿宋_GB2312" w:hAnsi="宋体" w:hint="eastAsia"/>
          <w:bCs/>
          <w:u w:val="single"/>
        </w:rPr>
        <w:t xml:space="preserve">        </w:t>
      </w:r>
      <w:r w:rsidRPr="00FA4E33">
        <w:rPr>
          <w:rFonts w:ascii="仿宋_GB2312" w:eastAsia="仿宋_GB2312" w:hAnsi="宋体" w:hint="eastAsia"/>
          <w:bCs/>
        </w:rPr>
        <w:t>）</w:t>
      </w:r>
      <w:r w:rsidRPr="00FA4E33">
        <w:rPr>
          <w:rFonts w:ascii="仿宋_GB2312" w:eastAsia="仿宋_GB2312" w:hAnsi="宋体" w:hint="eastAsia"/>
        </w:rPr>
        <w:t>询价采购项目</w:t>
      </w:r>
      <w:r w:rsidRPr="00FA4E33">
        <w:rPr>
          <w:rFonts w:ascii="仿宋_GB2312" w:eastAsia="仿宋_GB2312" w:hint="eastAsia"/>
        </w:rPr>
        <w:t>，我方</w:t>
      </w:r>
      <w:r w:rsidRPr="00FA4E33">
        <w:rPr>
          <w:rFonts w:ascii="仿宋_GB2312" w:eastAsia="仿宋_GB2312" w:hAnsi="宋体" w:hint="eastAsia"/>
          <w:bCs/>
        </w:rPr>
        <w:t>已认真阅读询价采购文件的全部内容，并对本次货物采购</w:t>
      </w:r>
      <w:proofErr w:type="gramStart"/>
      <w:r w:rsidRPr="00FA4E33">
        <w:rPr>
          <w:rFonts w:ascii="仿宋_GB2312" w:eastAsia="仿宋_GB2312" w:hAnsi="宋体" w:hint="eastAsia"/>
          <w:bCs/>
        </w:rPr>
        <w:t>作出</w:t>
      </w:r>
      <w:proofErr w:type="gramEnd"/>
      <w:r w:rsidRPr="00FA4E33">
        <w:rPr>
          <w:rFonts w:ascii="仿宋_GB2312" w:eastAsia="仿宋_GB2312" w:hAnsi="宋体" w:hint="eastAsia"/>
          <w:bCs/>
        </w:rPr>
        <w:t>实质性响应，承诺在报价有效期内具有约束力。如有违约行为，将按规定接受处罚，直至追究法律责任。</w:t>
      </w:r>
    </w:p>
    <w:p w:rsidR="00B501AB" w:rsidRPr="00FA4E33" w:rsidRDefault="00B501AB" w:rsidP="00B501AB">
      <w:pPr>
        <w:spacing w:line="300" w:lineRule="auto"/>
        <w:ind w:firstLineChars="196" w:firstLine="412"/>
        <w:rPr>
          <w:rFonts w:ascii="仿宋_GB2312" w:eastAsia="仿宋_GB2312" w:hAnsi="宋体" w:hint="eastAsia"/>
          <w:bCs/>
        </w:rPr>
      </w:pPr>
      <w:r w:rsidRPr="00FA4E33">
        <w:rPr>
          <w:rFonts w:ascii="仿宋_GB2312" w:eastAsia="仿宋_GB2312" w:hAnsi="宋体" w:hint="eastAsia"/>
          <w:bCs/>
        </w:rPr>
        <w:t>1、产品质量保证：所投产品为厂家原装正规行货产品，</w:t>
      </w:r>
      <w:r w:rsidRPr="00FA4E33">
        <w:rPr>
          <w:rFonts w:ascii="仿宋_GB2312" w:eastAsia="仿宋_GB2312" w:hAnsi="新宋体" w:hint="eastAsia"/>
          <w:szCs w:val="21"/>
        </w:rPr>
        <w:t>并达到采购需求的性能规格要求。</w:t>
      </w:r>
      <w:r w:rsidRPr="00FA4E33">
        <w:rPr>
          <w:rFonts w:ascii="仿宋_GB2312" w:eastAsia="仿宋_GB2312" w:hAnsi="宋体" w:hint="eastAsia"/>
          <w:bCs/>
        </w:rPr>
        <w:t>严格按国家“三包”法进行保修，认真对待质量投诉。</w:t>
      </w:r>
    </w:p>
    <w:p w:rsidR="00B501AB" w:rsidRPr="00FA4E33" w:rsidRDefault="00B501AB" w:rsidP="00B501AB">
      <w:pPr>
        <w:spacing w:line="360" w:lineRule="auto"/>
        <w:ind w:firstLineChars="200" w:firstLine="420"/>
        <w:rPr>
          <w:rFonts w:ascii="仿宋_GB2312" w:eastAsia="仿宋_GB2312" w:hint="eastAsia"/>
        </w:rPr>
      </w:pPr>
      <w:r w:rsidRPr="00FA4E33">
        <w:rPr>
          <w:rFonts w:ascii="仿宋_GB2312" w:eastAsia="仿宋_GB2312" w:hAnsi="宋体" w:hint="eastAsia"/>
          <w:bCs/>
        </w:rPr>
        <w:t>2、价格承诺：</w:t>
      </w:r>
      <w:r w:rsidRPr="00FA4E33">
        <w:rPr>
          <w:rFonts w:ascii="仿宋_GB2312" w:eastAsia="仿宋_GB2312" w:hint="eastAsia"/>
        </w:rPr>
        <w:t>承诺在报价有效期</w:t>
      </w:r>
      <w:r w:rsidRPr="00FA4E33">
        <w:rPr>
          <w:rFonts w:ascii="仿宋_GB2312" w:eastAsia="仿宋_GB2312" w:hint="eastAsia"/>
          <w:u w:val="single"/>
        </w:rPr>
        <w:t xml:space="preserve">     </w:t>
      </w:r>
      <w:r w:rsidRPr="00FA4E33">
        <w:rPr>
          <w:rFonts w:ascii="仿宋_GB2312" w:eastAsia="仿宋_GB2312" w:hint="eastAsia"/>
        </w:rPr>
        <w:t>天内具有约束力。</w:t>
      </w:r>
    </w:p>
    <w:p w:rsidR="00B501AB" w:rsidRPr="00FA4E33" w:rsidRDefault="00B501AB" w:rsidP="00B501AB">
      <w:pPr>
        <w:spacing w:line="360" w:lineRule="auto"/>
        <w:ind w:firstLineChars="200" w:firstLine="420"/>
        <w:rPr>
          <w:rFonts w:ascii="仿宋_GB2312" w:eastAsia="仿宋_GB2312" w:hAnsi="宋体" w:hint="eastAsia"/>
          <w:bCs/>
        </w:rPr>
      </w:pPr>
      <w:r w:rsidRPr="00FA4E33">
        <w:rPr>
          <w:rFonts w:ascii="仿宋_GB2312" w:eastAsia="仿宋_GB2312" w:hAnsi="宋体" w:hint="eastAsia"/>
          <w:bCs/>
        </w:rPr>
        <w:t>3、交货期：最迟在成交公</w:t>
      </w:r>
      <w:proofErr w:type="gramStart"/>
      <w:r w:rsidRPr="00FA4E33">
        <w:rPr>
          <w:rFonts w:ascii="仿宋_GB2312" w:eastAsia="仿宋_GB2312" w:hAnsi="宋体" w:hint="eastAsia"/>
          <w:bCs/>
        </w:rPr>
        <w:t>示结束</w:t>
      </w:r>
      <w:proofErr w:type="gramEnd"/>
      <w:r w:rsidRPr="00FA4E33">
        <w:rPr>
          <w:rFonts w:ascii="仿宋_GB2312" w:eastAsia="仿宋_GB2312" w:hAnsi="宋体" w:hint="eastAsia"/>
          <w:bCs/>
        </w:rPr>
        <w:t>后</w:t>
      </w:r>
      <w:r w:rsidRPr="00FA4E33">
        <w:rPr>
          <w:rFonts w:ascii="仿宋_GB2312" w:eastAsia="仿宋_GB2312" w:hAnsi="宋体" w:hint="eastAsia"/>
          <w:bCs/>
          <w:u w:val="single"/>
        </w:rPr>
        <w:t xml:space="preserve">       </w:t>
      </w:r>
      <w:r w:rsidRPr="00FA4E33">
        <w:rPr>
          <w:rFonts w:ascii="仿宋_GB2312" w:eastAsia="仿宋_GB2312" w:hAnsi="宋体" w:hint="eastAsia"/>
          <w:bCs/>
        </w:rPr>
        <w:t>天内供货完毕，否则视同违约。</w:t>
      </w:r>
    </w:p>
    <w:p w:rsidR="00B501AB" w:rsidRPr="00FA4E33" w:rsidRDefault="00B501AB" w:rsidP="00B501AB">
      <w:pPr>
        <w:spacing w:line="360" w:lineRule="auto"/>
        <w:ind w:firstLineChars="200" w:firstLine="420"/>
        <w:rPr>
          <w:rFonts w:ascii="仿宋_GB2312" w:eastAsia="仿宋_GB2312" w:hAnsi="宋体" w:hint="eastAsia"/>
          <w:szCs w:val="21"/>
        </w:rPr>
      </w:pPr>
      <w:r w:rsidRPr="00FA4E33">
        <w:rPr>
          <w:rFonts w:ascii="仿宋_GB2312" w:eastAsia="仿宋_GB2312" w:hint="eastAsia"/>
        </w:rPr>
        <w:t>4、售后服务承诺：我单位提供</w:t>
      </w:r>
      <w:r w:rsidRPr="00FA4E33">
        <w:rPr>
          <w:rFonts w:ascii="仿宋_GB2312" w:eastAsia="仿宋_GB2312" w:hint="eastAsia"/>
          <w:u w:val="single"/>
        </w:rPr>
        <w:t xml:space="preserve">    </w:t>
      </w:r>
      <w:r w:rsidRPr="00FA4E33">
        <w:rPr>
          <w:rFonts w:ascii="仿宋_GB2312" w:eastAsia="仿宋_GB2312" w:hint="eastAsia"/>
        </w:rPr>
        <w:t>年的免费保修期（设备验收合格之日起算）（多种产品的不同保修期限请分别列出）。</w:t>
      </w:r>
      <w:r w:rsidRPr="00FA4E33">
        <w:rPr>
          <w:rFonts w:ascii="仿宋_GB2312" w:eastAsia="仿宋_GB2312" w:hint="eastAsia"/>
          <w:b/>
        </w:rPr>
        <w:t>保修期内，与维修相关的所有费用由我单位自行承担</w:t>
      </w:r>
      <w:r w:rsidRPr="00FA4E33">
        <w:rPr>
          <w:rFonts w:ascii="仿宋_GB2312" w:eastAsia="仿宋_GB2312" w:hint="eastAsia"/>
        </w:rPr>
        <w:t>。</w:t>
      </w:r>
      <w:r w:rsidRPr="00FA4E33">
        <w:rPr>
          <w:rFonts w:ascii="仿宋_GB2312" w:eastAsia="仿宋_GB2312" w:hAnsi="宋体" w:hint="eastAsia"/>
          <w:szCs w:val="21"/>
        </w:rPr>
        <w:t>在保修期内，</w:t>
      </w:r>
      <w:r w:rsidRPr="00FA4E33">
        <w:rPr>
          <w:rFonts w:ascii="仿宋_GB2312" w:eastAsia="仿宋_GB2312" w:hint="eastAsia"/>
        </w:rPr>
        <w:t>贵方</w:t>
      </w:r>
      <w:r w:rsidRPr="00FA4E33">
        <w:rPr>
          <w:rFonts w:ascii="仿宋_GB2312" w:eastAsia="仿宋_GB2312" w:hAnsi="宋体" w:hint="eastAsia"/>
          <w:szCs w:val="21"/>
        </w:rPr>
        <w:t>有故障申报，</w:t>
      </w:r>
      <w:r w:rsidRPr="00FA4E33">
        <w:rPr>
          <w:rFonts w:ascii="仿宋_GB2312" w:eastAsia="仿宋_GB2312" w:hint="eastAsia"/>
        </w:rPr>
        <w:t>我</w:t>
      </w:r>
      <w:r w:rsidRPr="00FA4E33">
        <w:rPr>
          <w:rFonts w:ascii="仿宋_GB2312" w:eastAsia="仿宋_GB2312" w:hAnsi="宋体" w:hint="eastAsia"/>
          <w:szCs w:val="21"/>
        </w:rPr>
        <w:t>方在</w:t>
      </w:r>
      <w:r w:rsidRPr="00FA4E33">
        <w:rPr>
          <w:rFonts w:ascii="仿宋_GB2312" w:eastAsia="仿宋_GB2312" w:hAnsi="宋体" w:hint="eastAsia"/>
          <w:szCs w:val="21"/>
          <w:u w:val="single"/>
        </w:rPr>
        <w:t xml:space="preserve">    </w:t>
      </w:r>
      <w:r w:rsidRPr="00FA4E33">
        <w:rPr>
          <w:rFonts w:ascii="仿宋_GB2312" w:eastAsia="仿宋_GB2312" w:hAnsi="宋体" w:hint="eastAsia"/>
          <w:szCs w:val="21"/>
        </w:rPr>
        <w:t>小时内以</w:t>
      </w:r>
      <w:r w:rsidRPr="00FA4E33">
        <w:rPr>
          <w:rFonts w:ascii="仿宋_GB2312" w:eastAsia="仿宋_GB2312" w:hAnsi="宋体" w:hint="eastAsia"/>
          <w:szCs w:val="21"/>
          <w:u w:val="single"/>
        </w:rPr>
        <w:t xml:space="preserve">          </w:t>
      </w:r>
      <w:r w:rsidRPr="00FA4E33">
        <w:rPr>
          <w:rFonts w:ascii="仿宋_GB2312" w:eastAsia="仿宋_GB2312" w:hAnsi="宋体" w:hint="eastAsia"/>
          <w:szCs w:val="21"/>
        </w:rPr>
        <w:t>方式对用户提出的维修要求做出响应并给出解决方案。若不能排除故障，</w:t>
      </w:r>
      <w:r w:rsidRPr="00FA4E33">
        <w:rPr>
          <w:rFonts w:ascii="仿宋_GB2312" w:eastAsia="仿宋_GB2312" w:hint="eastAsia"/>
        </w:rPr>
        <w:t>我</w:t>
      </w:r>
      <w:r w:rsidRPr="00FA4E33">
        <w:rPr>
          <w:rFonts w:ascii="仿宋_GB2312" w:eastAsia="仿宋_GB2312" w:hAnsi="宋体" w:hint="eastAsia"/>
          <w:szCs w:val="21"/>
        </w:rPr>
        <w:t>方在</w:t>
      </w:r>
      <w:r w:rsidRPr="00FA4E33">
        <w:rPr>
          <w:rFonts w:ascii="仿宋_GB2312" w:eastAsia="仿宋_GB2312" w:hAnsi="宋体" w:hint="eastAsia"/>
          <w:szCs w:val="21"/>
          <w:u w:val="single"/>
        </w:rPr>
        <w:t xml:space="preserve">     </w:t>
      </w:r>
      <w:r w:rsidRPr="00FA4E33">
        <w:rPr>
          <w:rFonts w:ascii="仿宋_GB2312" w:eastAsia="仿宋_GB2312" w:hAnsi="宋体" w:hint="eastAsia"/>
          <w:szCs w:val="21"/>
        </w:rPr>
        <w:t>小时内赶赴现场解决；若不能在</w:t>
      </w:r>
      <w:r w:rsidRPr="00FA4E33">
        <w:rPr>
          <w:rFonts w:ascii="仿宋_GB2312" w:eastAsia="仿宋_GB2312" w:hAnsi="宋体" w:hint="eastAsia"/>
          <w:szCs w:val="21"/>
          <w:u w:val="single"/>
        </w:rPr>
        <w:t xml:space="preserve">      </w:t>
      </w:r>
      <w:r w:rsidRPr="00FA4E33">
        <w:rPr>
          <w:rFonts w:ascii="仿宋_GB2312" w:eastAsia="仿宋_GB2312" w:hAnsi="宋体" w:hint="eastAsia"/>
          <w:szCs w:val="21"/>
        </w:rPr>
        <w:t>小时内解决，</w:t>
      </w:r>
      <w:r w:rsidRPr="00FA4E33">
        <w:rPr>
          <w:rFonts w:ascii="仿宋_GB2312" w:eastAsia="仿宋_GB2312" w:hint="eastAsia"/>
        </w:rPr>
        <w:t>我</w:t>
      </w:r>
      <w:r w:rsidRPr="00FA4E33">
        <w:rPr>
          <w:rFonts w:ascii="仿宋_GB2312" w:eastAsia="仿宋_GB2312" w:hAnsi="宋体" w:hint="eastAsia"/>
          <w:szCs w:val="21"/>
        </w:rPr>
        <w:t>方提供同等性能、同等配置的备品或备件。</w:t>
      </w:r>
    </w:p>
    <w:p w:rsidR="00B501AB" w:rsidRPr="00FA4E33" w:rsidRDefault="00B501AB" w:rsidP="00B501AB">
      <w:pPr>
        <w:spacing w:line="360" w:lineRule="auto"/>
        <w:ind w:firstLineChars="200" w:firstLine="420"/>
        <w:rPr>
          <w:rFonts w:ascii="仿宋_GB2312" w:eastAsia="仿宋_GB2312" w:hAnsi="宋体" w:hint="eastAsia"/>
          <w:bCs/>
        </w:rPr>
      </w:pPr>
      <w:r w:rsidRPr="00FA4E33">
        <w:rPr>
          <w:rFonts w:ascii="仿宋_GB2312" w:eastAsia="仿宋_GB2312" w:hAnsi="宋体"/>
          <w:bCs/>
        </w:rPr>
        <w:t>附 ： 售后服务联系人：</w:t>
      </w:r>
    </w:p>
    <w:p w:rsidR="00B501AB" w:rsidRPr="00FA4E33" w:rsidRDefault="00B501AB" w:rsidP="00B501AB">
      <w:pPr>
        <w:spacing w:line="360" w:lineRule="auto"/>
        <w:ind w:firstLineChars="500" w:firstLine="1050"/>
        <w:rPr>
          <w:rFonts w:ascii="仿宋_GB2312" w:eastAsia="仿宋_GB2312" w:hint="eastAsia"/>
        </w:rPr>
      </w:pPr>
      <w:r w:rsidRPr="00FA4E33">
        <w:rPr>
          <w:rFonts w:ascii="仿宋_GB2312" w:eastAsia="仿宋_GB2312"/>
        </w:rPr>
        <w:t>联系电话：</w:t>
      </w:r>
    </w:p>
    <w:p w:rsidR="00B501AB" w:rsidRPr="00FA4E33" w:rsidRDefault="00B501AB" w:rsidP="00B501AB">
      <w:pPr>
        <w:spacing w:line="360" w:lineRule="auto"/>
        <w:ind w:firstLineChars="1750" w:firstLine="3677"/>
        <w:rPr>
          <w:rFonts w:ascii="仿宋_GB2312" w:eastAsia="仿宋_GB2312" w:hAnsi="宋体" w:hint="eastAsia"/>
          <w:bCs/>
        </w:rPr>
      </w:pPr>
      <w:r w:rsidRPr="00FA4E33">
        <w:rPr>
          <w:rFonts w:ascii="仿宋_GB2312" w:eastAsia="仿宋_GB2312" w:hint="eastAsia"/>
          <w:b/>
          <w:bCs/>
        </w:rPr>
        <w:t>供应商名称：</w:t>
      </w:r>
      <w:r w:rsidRPr="00FA4E33">
        <w:rPr>
          <w:rFonts w:ascii="仿宋_GB2312" w:eastAsia="仿宋_GB2312" w:hint="eastAsia"/>
          <w:u w:val="single"/>
        </w:rPr>
        <w:t xml:space="preserve">                               </w:t>
      </w:r>
    </w:p>
    <w:p w:rsidR="00B501AB" w:rsidRPr="00FA4E33" w:rsidRDefault="00B501AB" w:rsidP="00B501AB">
      <w:pPr>
        <w:spacing w:line="360" w:lineRule="auto"/>
        <w:ind w:leftChars="100" w:left="210" w:firstLineChars="1681" w:firstLine="3532"/>
        <w:rPr>
          <w:rFonts w:ascii="仿宋_GB2312" w:eastAsia="仿宋_GB2312" w:hint="eastAsia"/>
          <w:u w:val="single"/>
        </w:rPr>
      </w:pPr>
      <w:r w:rsidRPr="00FA4E33">
        <w:rPr>
          <w:rFonts w:ascii="仿宋_GB2312" w:eastAsia="仿宋_GB2312" w:hint="eastAsia"/>
          <w:b/>
          <w:bCs/>
        </w:rPr>
        <w:t>法人代表（签名）：</w:t>
      </w:r>
      <w:r w:rsidRPr="00FA4E33">
        <w:rPr>
          <w:rFonts w:ascii="仿宋_GB2312" w:eastAsia="仿宋_GB2312" w:hint="eastAsia"/>
          <w:u w:val="single"/>
        </w:rPr>
        <w:t xml:space="preserve">                         </w:t>
      </w:r>
    </w:p>
    <w:p w:rsidR="00B501AB" w:rsidRPr="00FA4E33" w:rsidRDefault="00B501AB" w:rsidP="00B501AB">
      <w:pPr>
        <w:pStyle w:val="a5"/>
        <w:spacing w:line="480" w:lineRule="auto"/>
        <w:ind w:leftChars="236" w:left="496"/>
        <w:jc w:val="center"/>
      </w:pPr>
      <w:r w:rsidRPr="00FA4E33">
        <w:t xml:space="preserve">                                                    年   月    日</w:t>
      </w:r>
    </w:p>
    <w:p w:rsidR="00B501AB" w:rsidRPr="00FA4E33" w:rsidRDefault="00B501AB" w:rsidP="00B501AB">
      <w:pPr>
        <w:rPr>
          <w:rFonts w:ascii="宋体" w:hAnsi="Courier New" w:hint="eastAsia"/>
          <w:kern w:val="0"/>
          <w:szCs w:val="21"/>
        </w:rPr>
      </w:pPr>
    </w:p>
    <w:p w:rsidR="0083242B" w:rsidRPr="00B501AB" w:rsidRDefault="00B501AB" w:rsidP="00B501AB">
      <w:pPr>
        <w:ind w:firstLine="480"/>
        <w:rPr>
          <w:rFonts w:ascii="宋体" w:hAnsi="宋体"/>
        </w:rPr>
      </w:pPr>
      <w:r w:rsidRPr="00FA4E33">
        <w:rPr>
          <w:rFonts w:ascii="宋体" w:hAnsi="宋体" w:hint="eastAsia"/>
        </w:rPr>
        <w:t>注：第4条可在不改变基本格式的情况下自行制作,所填内容不得手写（除</w:t>
      </w:r>
      <w:r w:rsidRPr="00FA4E33">
        <w:rPr>
          <w:rFonts w:ascii="宋体" w:hAnsi="宋体" w:hint="eastAsia"/>
          <w:bCs/>
        </w:rPr>
        <w:t>签名</w:t>
      </w:r>
      <w:r w:rsidRPr="00FA4E33">
        <w:rPr>
          <w:rFonts w:ascii="宋体" w:hAnsi="宋体" w:hint="eastAsia"/>
        </w:rPr>
        <w:t>外）,必须打印。其中免费保修期数字必须大写（如壹、贰、叁等）。</w:t>
      </w:r>
    </w:p>
    <w:sectPr w:rsidR="0083242B" w:rsidRPr="00B501AB" w:rsidSect="0079794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55FA" w:rsidRDefault="00E955FA" w:rsidP="00B501AB">
      <w:pPr>
        <w:ind w:firstLine="480"/>
      </w:pPr>
      <w:r>
        <w:separator/>
      </w:r>
    </w:p>
  </w:endnote>
  <w:endnote w:type="continuationSeparator" w:id="0">
    <w:p w:rsidR="00E955FA" w:rsidRDefault="00E955FA" w:rsidP="00B501AB">
      <w:pPr>
        <w:ind w:firstLine="48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altName w:val="Arial Unicode MS"/>
    <w:charset w:val="86"/>
    <w:family w:val="modern"/>
    <w:pitch w:val="fixed"/>
    <w:sig w:usb0="00000001" w:usb1="080E0000" w:usb2="00000010" w:usb3="00000000" w:csb0="00040000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1AB" w:rsidRDefault="00B501AB" w:rsidP="00B501AB">
    <w:pPr>
      <w:pStyle w:val="a4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1AB" w:rsidRDefault="00B501AB" w:rsidP="00B501AB">
    <w:pPr>
      <w:pStyle w:val="a4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1AB" w:rsidRDefault="00B501AB" w:rsidP="00B501AB">
    <w:pPr>
      <w:pStyle w:val="a4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55FA" w:rsidRDefault="00E955FA" w:rsidP="00B501AB">
      <w:pPr>
        <w:ind w:firstLine="480"/>
      </w:pPr>
      <w:r>
        <w:separator/>
      </w:r>
    </w:p>
  </w:footnote>
  <w:footnote w:type="continuationSeparator" w:id="0">
    <w:p w:rsidR="00E955FA" w:rsidRDefault="00E955FA" w:rsidP="00B501AB">
      <w:pPr>
        <w:ind w:firstLine="48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1AB" w:rsidRDefault="00B501AB" w:rsidP="00B501AB">
    <w:pPr>
      <w:pStyle w:val="a3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1AB" w:rsidRDefault="00B501AB" w:rsidP="00B501AB">
    <w:pPr>
      <w:pStyle w:val="a3"/>
      <w:ind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1AB" w:rsidRDefault="00B501AB" w:rsidP="00B501AB">
    <w:pPr>
      <w:pStyle w:val="a3"/>
      <w:ind w:firstLine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A"/>
    <w:multiLevelType w:val="multilevel"/>
    <w:tmpl w:val="0000000A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501AB"/>
    <w:rsid w:val="002B3F94"/>
    <w:rsid w:val="00797948"/>
    <w:rsid w:val="007D7D61"/>
    <w:rsid w:val="008514DA"/>
    <w:rsid w:val="00B501AB"/>
    <w:rsid w:val="00CF2029"/>
    <w:rsid w:val="00D97B1A"/>
    <w:rsid w:val="00E955FA"/>
    <w:rsid w:val="00F079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1A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501AB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501A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501AB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501AB"/>
    <w:rPr>
      <w:sz w:val="18"/>
      <w:szCs w:val="18"/>
    </w:rPr>
  </w:style>
  <w:style w:type="paragraph" w:styleId="a5">
    <w:name w:val="Plain Text"/>
    <w:basedOn w:val="a"/>
    <w:link w:val="Char1"/>
    <w:rsid w:val="00B501AB"/>
    <w:pPr>
      <w:widowControl/>
      <w:overflowPunct w:val="0"/>
      <w:autoSpaceDE w:val="0"/>
      <w:autoSpaceDN w:val="0"/>
      <w:adjustRightInd w:val="0"/>
      <w:jc w:val="left"/>
    </w:pPr>
    <w:rPr>
      <w:rFonts w:ascii="宋体" w:hAnsi="Courier New" w:hint="eastAsia"/>
      <w:kern w:val="0"/>
      <w:szCs w:val="21"/>
    </w:rPr>
  </w:style>
  <w:style w:type="character" w:customStyle="1" w:styleId="Char1">
    <w:name w:val="纯文本 Char"/>
    <w:basedOn w:val="a0"/>
    <w:link w:val="a5"/>
    <w:rsid w:val="00B501AB"/>
    <w:rPr>
      <w:rFonts w:ascii="宋体" w:eastAsia="宋体" w:hAnsi="Courier New" w:cs="Times New Roman"/>
      <w:kern w:val="0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521</Words>
  <Characters>2973</Characters>
  <Application>Microsoft Office Word</Application>
  <DocSecurity>0</DocSecurity>
  <Lines>24</Lines>
  <Paragraphs>6</Paragraphs>
  <ScaleCrop>false</ScaleCrop>
  <Company/>
  <LinksUpToDate>false</LinksUpToDate>
  <CharactersWithSpaces>3488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</cp:revision>
  <dcterms:created xsi:type="dcterms:W3CDTF">2018-12-04T02:11:00Z</dcterms:created>
  <dcterms:modified xsi:type="dcterms:W3CDTF">2018-12-04T02:12:00Z</dcterms:modified>
</cp:coreProperties>
</file>