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3A6" w:rsidRDefault="007943A6" w:rsidP="007943A6">
      <w:pPr>
        <w:pStyle w:val="a5"/>
        <w:snapToGrid w:val="0"/>
        <w:ind w:firstLine="643"/>
        <w:jc w:val="left"/>
        <w:outlineLvl w:val="0"/>
        <w:rPr>
          <w:rStyle w:val="a7"/>
          <w:rFonts w:ascii="Times New Roman" w:hAnsi="Times New Roman" w:cs="Times New Roman"/>
        </w:rPr>
      </w:pPr>
      <w:bookmarkStart w:id="0" w:name="_Toc177870557"/>
      <w:r>
        <w:rPr>
          <w:rFonts w:ascii="仿宋_GB2312" w:eastAsia="仿宋_GB2312" w:hAnsi="宋体" w:hint="eastAsia"/>
          <w:b/>
          <w:sz w:val="32"/>
          <w:szCs w:val="32"/>
        </w:rPr>
        <w:t>附件1：</w:t>
      </w:r>
    </w:p>
    <w:p w:rsidR="007943A6" w:rsidRDefault="007943A6" w:rsidP="007943A6">
      <w:pPr>
        <w:pStyle w:val="a5"/>
        <w:snapToGrid w:val="0"/>
        <w:jc w:val="center"/>
        <w:outlineLvl w:val="0"/>
        <w:rPr>
          <w:rFonts w:ascii="仿宋_GB2312" w:eastAsia="仿宋_GB2312" w:hAnsi="宋体"/>
          <w:b/>
          <w:sz w:val="32"/>
          <w:szCs w:val="32"/>
        </w:rPr>
      </w:pPr>
    </w:p>
    <w:p w:rsidR="007943A6" w:rsidRDefault="007943A6" w:rsidP="007943A6">
      <w:pPr>
        <w:pStyle w:val="a5"/>
        <w:snapToGrid w:val="0"/>
        <w:jc w:val="center"/>
        <w:outlineLvl w:val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学生实习班车服务项目需求</w:t>
      </w:r>
      <w:bookmarkStart w:id="1" w:name="_Toc170792775"/>
      <w:bookmarkEnd w:id="0"/>
    </w:p>
    <w:p w:rsidR="007943A6" w:rsidRDefault="007943A6" w:rsidP="007943A6">
      <w:pPr>
        <w:pStyle w:val="a5"/>
        <w:snapToGrid w:val="0"/>
        <w:jc w:val="center"/>
        <w:outlineLvl w:val="0"/>
        <w:rPr>
          <w:b/>
          <w:bCs/>
          <w:sz w:val="32"/>
          <w:szCs w:val="32"/>
        </w:rPr>
      </w:pPr>
    </w:p>
    <w:bookmarkEnd w:id="1"/>
    <w:p w:rsidR="007943A6" w:rsidRDefault="007943A6" w:rsidP="007943A6">
      <w:pPr>
        <w:spacing w:line="3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一、</w:t>
      </w:r>
      <w:r>
        <w:rPr>
          <w:rFonts w:ascii="宋体" w:hAnsi="宋体"/>
          <w:szCs w:val="21"/>
        </w:rPr>
        <w:t>项目要求</w:t>
      </w:r>
    </w:p>
    <w:tbl>
      <w:tblPr>
        <w:tblW w:w="7982" w:type="dxa"/>
        <w:jc w:val="center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47"/>
        <w:gridCol w:w="6035"/>
      </w:tblGrid>
      <w:tr w:rsidR="007943A6" w:rsidTr="00417A8A">
        <w:trPr>
          <w:trHeight w:val="415"/>
          <w:jc w:val="center"/>
        </w:trPr>
        <w:tc>
          <w:tcPr>
            <w:tcW w:w="1947" w:type="dxa"/>
            <w:vAlign w:val="center"/>
          </w:tcPr>
          <w:p w:rsidR="007943A6" w:rsidRDefault="007943A6" w:rsidP="00417A8A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项目名称</w:t>
            </w:r>
          </w:p>
        </w:tc>
        <w:tc>
          <w:tcPr>
            <w:tcW w:w="6035" w:type="dxa"/>
            <w:vAlign w:val="center"/>
          </w:tcPr>
          <w:p w:rsidR="007943A6" w:rsidRDefault="007943A6" w:rsidP="00417A8A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学生实习班车服务项目</w:t>
            </w:r>
          </w:p>
        </w:tc>
      </w:tr>
      <w:tr w:rsidR="007943A6" w:rsidTr="00417A8A">
        <w:trPr>
          <w:trHeight w:val="464"/>
          <w:jc w:val="center"/>
        </w:trPr>
        <w:tc>
          <w:tcPr>
            <w:tcW w:w="1947" w:type="dxa"/>
            <w:vAlign w:val="center"/>
          </w:tcPr>
          <w:p w:rsidR="007943A6" w:rsidRDefault="007943A6" w:rsidP="00417A8A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</w:t>
            </w:r>
            <w:r>
              <w:rPr>
                <w:rFonts w:ascii="宋体" w:hAnsi="宋体"/>
                <w:szCs w:val="21"/>
              </w:rPr>
              <w:t>内容</w:t>
            </w:r>
          </w:p>
        </w:tc>
        <w:tc>
          <w:tcPr>
            <w:tcW w:w="6035" w:type="dxa"/>
            <w:vAlign w:val="center"/>
          </w:tcPr>
          <w:p w:rsidR="007943A6" w:rsidRDefault="007943A6" w:rsidP="00417A8A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详见清单</w:t>
            </w:r>
          </w:p>
        </w:tc>
      </w:tr>
      <w:tr w:rsidR="007943A6" w:rsidTr="00417A8A">
        <w:trPr>
          <w:trHeight w:val="485"/>
          <w:jc w:val="center"/>
        </w:trPr>
        <w:tc>
          <w:tcPr>
            <w:tcW w:w="1947" w:type="dxa"/>
            <w:vAlign w:val="center"/>
          </w:tcPr>
          <w:p w:rsidR="007943A6" w:rsidRDefault="007943A6" w:rsidP="00417A8A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单位及数量</w:t>
            </w:r>
          </w:p>
        </w:tc>
        <w:tc>
          <w:tcPr>
            <w:tcW w:w="6035" w:type="dxa"/>
            <w:vAlign w:val="center"/>
          </w:tcPr>
          <w:p w:rsidR="007943A6" w:rsidRDefault="007943A6" w:rsidP="00417A8A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详见清单</w:t>
            </w:r>
          </w:p>
        </w:tc>
      </w:tr>
      <w:tr w:rsidR="007943A6" w:rsidTr="00417A8A">
        <w:trPr>
          <w:trHeight w:val="448"/>
          <w:jc w:val="center"/>
        </w:trPr>
        <w:tc>
          <w:tcPr>
            <w:tcW w:w="1947" w:type="dxa"/>
            <w:vAlign w:val="center"/>
          </w:tcPr>
          <w:p w:rsidR="007943A6" w:rsidRDefault="007943A6" w:rsidP="00417A8A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主要功能及用途</w:t>
            </w:r>
          </w:p>
        </w:tc>
        <w:tc>
          <w:tcPr>
            <w:tcW w:w="6035" w:type="dxa"/>
            <w:vAlign w:val="center"/>
          </w:tcPr>
          <w:p w:rsidR="007943A6" w:rsidRDefault="007943A6" w:rsidP="00417A8A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浙江师范大学杭州幼儿师范学院学生实习班车接送服务</w:t>
            </w:r>
          </w:p>
        </w:tc>
      </w:tr>
    </w:tbl>
    <w:p w:rsidR="007943A6" w:rsidRDefault="007943A6" w:rsidP="007943A6">
      <w:pPr>
        <w:spacing w:line="3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二、</w:t>
      </w:r>
      <w:r>
        <w:rPr>
          <w:rFonts w:ascii="宋体" w:hAnsi="宋体" w:hint="eastAsia"/>
          <w:szCs w:val="21"/>
        </w:rPr>
        <w:t>项目内容</w:t>
      </w:r>
    </w:p>
    <w:p w:rsidR="007943A6" w:rsidRDefault="007943A6" w:rsidP="007943A6">
      <w:pPr>
        <w:tabs>
          <w:tab w:val="left" w:pos="-3060"/>
        </w:tabs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浙江师范大学杭州幼儿师范学院学生实习班车接送服务；</w:t>
      </w:r>
    </w:p>
    <w:p w:rsidR="007943A6" w:rsidRDefault="007943A6" w:rsidP="007943A6">
      <w:pPr>
        <w:tabs>
          <w:tab w:val="left" w:pos="-3060"/>
        </w:tabs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注：浙师大萧山校区地址：</w:t>
      </w:r>
      <w:proofErr w:type="gramStart"/>
      <w:r>
        <w:rPr>
          <w:rFonts w:ascii="宋体" w:hAnsi="宋体" w:hint="eastAsia"/>
          <w:szCs w:val="21"/>
        </w:rPr>
        <w:t>萧山区宁围镇耕文</w:t>
      </w:r>
      <w:proofErr w:type="gramEnd"/>
      <w:r>
        <w:rPr>
          <w:rFonts w:ascii="宋体" w:hAnsi="宋体" w:hint="eastAsia"/>
          <w:szCs w:val="21"/>
        </w:rPr>
        <w:t>路1108号。</w:t>
      </w:r>
    </w:p>
    <w:p w:rsidR="007943A6" w:rsidRDefault="007943A6" w:rsidP="007943A6">
      <w:pPr>
        <w:spacing w:line="3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具体项目内容如下：</w:t>
      </w:r>
    </w:p>
    <w:p w:rsidR="007943A6" w:rsidRDefault="007943A6" w:rsidP="007943A6">
      <w:pPr>
        <w:spacing w:line="300" w:lineRule="exact"/>
        <w:ind w:firstLineChars="200" w:firstLine="420"/>
        <w:rPr>
          <w:rFonts w:ascii="宋体" w:hAnsi="宋体"/>
          <w:szCs w:val="21"/>
        </w:rPr>
      </w:pPr>
    </w:p>
    <w:tbl>
      <w:tblPr>
        <w:tblW w:w="978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70"/>
        <w:gridCol w:w="1590"/>
        <w:gridCol w:w="2145"/>
        <w:gridCol w:w="5275"/>
      </w:tblGrid>
      <w:tr w:rsidR="007943A6" w:rsidTr="00417A8A">
        <w:trPr>
          <w:trHeight w:val="620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</w:rPr>
              <w:t>幼儿园名单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</w:rPr>
              <w:t>车型及数量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</w:rPr>
              <w:t>详细地址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杭州百合花幼儿园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注：学生18人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杭州市江干区九堡街道金堡街360号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杭州东城第二幼儿园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注：学生26人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杭州市江干区九堡街道仁爱路157号（部分下车)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br/>
              <w:t>杭州市江干区九堡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街道海益路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56号（剩余下车）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长兴机关幼儿园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注：学生25人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长兴县中心广场西侧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长兴中心幼儿园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注：学生20人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长兴县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菱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山路28号水岸华庭紫薇苑大门口，</w:t>
            </w:r>
          </w:p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靠近紫金路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嘉兴第一幼儿园（新园）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注：学生24人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嘉兴市南湖区东栅街道望湖路1575号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海盐机关幼儿园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注：学生20人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海盐县城东路516号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杭州丁兰幼儿园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注：学生22人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杭州市江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干区丁桥镇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明珠街道58号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杭州丁兰第二幼儿园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注：学生23人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杭州市江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干区丁桥镇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勤丰路500号（部分下车）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br/>
              <w:t>江干区紫丁香街208号（剩余下车）</w:t>
            </w:r>
          </w:p>
        </w:tc>
      </w:tr>
      <w:tr w:rsidR="007943A6" w:rsidTr="00417A8A">
        <w:trPr>
          <w:trHeight w:val="642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建德机关幼儿园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注：学生22人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建德市府西路80幢（机关幼儿园）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建德新安江中心幼儿园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注：学生23人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新安江中心幼儿园清江园区（建德市实验小学旁）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杭州采荷第二幼儿园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注：学生25人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杭州市江干区采菱路68号（部分下车）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br/>
              <w:t>杭州市江干区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水湘路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238号（剩余下车）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杭州文华幼儿园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注：学生20人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杭州拱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墅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锦鸿街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21号锦昌文华住宅小区内（部分下车）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br/>
              <w:t>杭州拱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墅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区湖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墅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街道长乐路38号（部分下车）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嘉兴卫生幼儿园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注：学生20人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嘉兴市城南路237号城南花园小区内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嘉兴第二幼儿园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注：学生25人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嘉兴市南湖区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天枫路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1号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东阳实验幼儿园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注：学生20人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东阳市艺海北路5-1号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新昌幼儿园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注：学生25人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新昌县七星街道学苑路1号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海宁马桥中心幼儿园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注：学生23人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海宁市马桥街道国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榷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路218号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海宁桃园幼儿园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注：学生22人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嘉兴市海宁市桃园路176号（桃园路和西山路交汇处东）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海盐万禄幼儿园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注：学生23人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海盐县武原镇秀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水路南塘琴园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东门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海盐实验幼儿园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注：学生22人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海盐县外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百可路16号</w:t>
            </w:r>
            <w:proofErr w:type="gramEnd"/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绍兴邮电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注：学生23人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绍兴市朝阳路城南街道对面（朝阳路93号附近）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22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柯桥中国轻纺城中心幼儿园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注：学生22人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绍兴柯桥柯华路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大坂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风情背面（柯华路958号附近）</w:t>
            </w:r>
          </w:p>
        </w:tc>
      </w:tr>
      <w:tr w:rsidR="007943A6" w:rsidTr="00417A8A">
        <w:trPr>
          <w:trHeight w:val="642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绍兴继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昌幼儿园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注：学生16人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绍兴市中兴北路天下花园闻涛园4幢</w:t>
            </w:r>
          </w:p>
        </w:tc>
      </w:tr>
      <w:tr w:rsidR="007943A6" w:rsidTr="00417A8A">
        <w:trPr>
          <w:trHeight w:val="1499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绍兴鲁迅幼托中心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注：学生28人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绍兴市环城西路499号（部分下车）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br/>
              <w:t>绍兴市越城区云东路1号盛世名苑小区四幢（部分下车）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br/>
              <w:t>绍兴市越城区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迪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荡新城御景华庭小区14幢（剩余下车）</w:t>
            </w:r>
          </w:p>
        </w:tc>
      </w:tr>
      <w:tr w:rsidR="007943A6" w:rsidTr="00417A8A">
        <w:trPr>
          <w:trHeight w:val="91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安吉实验幼儿园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注：学生21人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安吉县玉磬路（高级中学西侧）</w:t>
            </w:r>
          </w:p>
        </w:tc>
      </w:tr>
      <w:tr w:rsidR="007943A6" w:rsidTr="00417A8A">
        <w:trPr>
          <w:trHeight w:val="924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杭州安吉机关幼儿园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45座空调客车1辆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br/>
              <w:t>注：学生20人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43A6" w:rsidRDefault="007943A6" w:rsidP="00417A8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安吉县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递铺镇苕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溪路69号</w:t>
            </w:r>
          </w:p>
        </w:tc>
      </w:tr>
    </w:tbl>
    <w:p w:rsidR="007943A6" w:rsidRDefault="007943A6" w:rsidP="007943A6">
      <w:pPr>
        <w:spacing w:line="300" w:lineRule="exact"/>
        <w:rPr>
          <w:rFonts w:ascii="宋体" w:hAnsi="宋体"/>
          <w:szCs w:val="21"/>
        </w:rPr>
      </w:pPr>
    </w:p>
    <w:p w:rsidR="007943A6" w:rsidRDefault="007943A6" w:rsidP="007943A6">
      <w:pPr>
        <w:spacing w:line="3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三、项目期限</w:t>
      </w:r>
    </w:p>
    <w:p w:rsidR="007943A6" w:rsidRDefault="007943A6" w:rsidP="007943A6">
      <w:pPr>
        <w:spacing w:line="3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2018年5月6日12:30浙师大萧山校区出发送到项目内容中的指定幼儿园，2018年6月1日 11:30项目内容中的指定幼儿园接到浙师大萧山校区。</w:t>
      </w:r>
    </w:p>
    <w:p w:rsidR="007943A6" w:rsidRDefault="007943A6" w:rsidP="007943A6">
      <w:pPr>
        <w:spacing w:line="300" w:lineRule="exact"/>
        <w:ind w:firstLineChars="200" w:firstLine="420"/>
        <w:rPr>
          <w:rFonts w:ascii="宋体" w:hAnsi="宋体"/>
          <w:szCs w:val="21"/>
        </w:rPr>
      </w:pPr>
    </w:p>
    <w:p w:rsidR="007943A6" w:rsidRDefault="007943A6" w:rsidP="007943A6">
      <w:pPr>
        <w:spacing w:line="3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四、项目要求</w:t>
      </w:r>
    </w:p>
    <w:p w:rsidR="007943A6" w:rsidRDefault="007943A6" w:rsidP="007943A6">
      <w:pPr>
        <w:spacing w:line="3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．车辆要求：（1）45座空调客车；（2）车辆符合客车安全国家标准，取得机动车检验合格证明，并已经在公安机关交通管理部门办理注册登记，车辆具备齐全的证件及手续，如行车证等；（3）车辆年限3年以内，且车况良好；（4）车辆品牌要求为合资或国内一线品牌（</w:t>
      </w:r>
      <w:proofErr w:type="gramStart"/>
      <w:r>
        <w:rPr>
          <w:rFonts w:ascii="宋体" w:hAnsi="宋体" w:hint="eastAsia"/>
          <w:szCs w:val="21"/>
        </w:rPr>
        <w:t>如宇通</w:t>
      </w:r>
      <w:proofErr w:type="gramEnd"/>
      <w:r>
        <w:rPr>
          <w:rFonts w:ascii="宋体" w:hAnsi="宋体" w:hint="eastAsia"/>
          <w:szCs w:val="21"/>
        </w:rPr>
        <w:t>，厦门金龙，苏州金龙等）；（5）投车辆承运人责任保险，车辆每座保险金额不得低于50万元。</w:t>
      </w:r>
    </w:p>
    <w:p w:rsidR="007943A6" w:rsidRDefault="007943A6" w:rsidP="007943A6">
      <w:pPr>
        <w:spacing w:line="3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2．驾驶员要求：（1）</w:t>
      </w:r>
      <w:r>
        <w:rPr>
          <w:rFonts w:ascii="宋体" w:hAnsi="宋体"/>
          <w:szCs w:val="21"/>
        </w:rPr>
        <w:t>A1本，</w:t>
      </w:r>
      <w:r>
        <w:rPr>
          <w:rFonts w:ascii="宋体" w:hAnsi="宋体" w:hint="eastAsia"/>
          <w:szCs w:val="21"/>
        </w:rPr>
        <w:t>具有</w:t>
      </w:r>
      <w:r>
        <w:rPr>
          <w:rFonts w:ascii="宋体" w:hAnsi="宋体"/>
          <w:szCs w:val="21"/>
        </w:rPr>
        <w:t>5年以上</w:t>
      </w:r>
      <w:r>
        <w:rPr>
          <w:rFonts w:ascii="宋体" w:hAnsi="宋体" w:hint="eastAsia"/>
          <w:szCs w:val="21"/>
        </w:rPr>
        <w:t>客车</w:t>
      </w:r>
      <w:r>
        <w:rPr>
          <w:rFonts w:ascii="宋体" w:hAnsi="宋体"/>
          <w:szCs w:val="21"/>
        </w:rPr>
        <w:t>实际驾驶经验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szCs w:val="21"/>
        </w:rPr>
        <w:t>驾驶技术娴熟，熟悉本地路况</w:t>
      </w:r>
      <w:r>
        <w:rPr>
          <w:rFonts w:ascii="宋体" w:hAnsi="宋体" w:hint="eastAsia"/>
          <w:szCs w:val="21"/>
        </w:rPr>
        <w:t>；（2）</w:t>
      </w:r>
      <w:r>
        <w:rPr>
          <w:rFonts w:ascii="宋体" w:hAnsi="宋体"/>
          <w:szCs w:val="21"/>
        </w:rPr>
        <w:t>年龄35-5</w:t>
      </w:r>
      <w:r>
        <w:rPr>
          <w:rFonts w:ascii="宋体" w:hAnsi="宋体" w:hint="eastAsia"/>
          <w:szCs w:val="21"/>
        </w:rPr>
        <w:t>0周</w:t>
      </w:r>
      <w:r>
        <w:rPr>
          <w:rFonts w:ascii="宋体" w:hAnsi="宋体"/>
          <w:szCs w:val="21"/>
        </w:rPr>
        <w:t>岁</w:t>
      </w:r>
      <w:r>
        <w:rPr>
          <w:rFonts w:ascii="宋体" w:hAnsi="宋体" w:hint="eastAsia"/>
          <w:szCs w:val="21"/>
        </w:rPr>
        <w:t>，身体健康；（3）</w:t>
      </w:r>
      <w:r>
        <w:rPr>
          <w:rFonts w:ascii="宋体" w:hAnsi="宋体"/>
          <w:szCs w:val="21"/>
        </w:rPr>
        <w:t>具有较强的安全意识</w:t>
      </w:r>
      <w:r>
        <w:rPr>
          <w:rFonts w:ascii="宋体" w:hAnsi="宋体" w:hint="eastAsia"/>
          <w:szCs w:val="21"/>
        </w:rPr>
        <w:t>，严格遵守交通安全法，</w:t>
      </w:r>
      <w:r>
        <w:rPr>
          <w:rFonts w:ascii="宋体" w:hAnsi="宋体"/>
          <w:szCs w:val="21"/>
        </w:rPr>
        <w:t>无不良驾驶记录，无重大事故及交通违章；</w:t>
      </w:r>
      <w:r>
        <w:rPr>
          <w:rFonts w:ascii="宋体" w:hAnsi="宋体" w:hint="eastAsia"/>
          <w:szCs w:val="21"/>
        </w:rPr>
        <w:t>（4）</w:t>
      </w:r>
      <w:r>
        <w:rPr>
          <w:rFonts w:ascii="宋体" w:hAnsi="宋体"/>
          <w:szCs w:val="21"/>
        </w:rPr>
        <w:t>为人踏实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szCs w:val="21"/>
        </w:rPr>
        <w:t>具有服务意识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szCs w:val="21"/>
        </w:rPr>
        <w:t>责任心强</w:t>
      </w:r>
      <w:r>
        <w:rPr>
          <w:rFonts w:ascii="宋体" w:hAnsi="宋体" w:hint="eastAsia"/>
          <w:szCs w:val="21"/>
        </w:rPr>
        <w:t>。</w:t>
      </w:r>
    </w:p>
    <w:p w:rsidR="007943A6" w:rsidRDefault="007943A6" w:rsidP="007943A6">
      <w:pPr>
        <w:spacing w:line="3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3. 投标方承诺对提供的班车具有合法的所有权或使用权，因此而引起的一切纠纷与采购人无关，若给采购人造成损失，采购人有权直接向投标方追偿。对本班车</w:t>
      </w:r>
      <w:r>
        <w:rPr>
          <w:rFonts w:ascii="宋体" w:hAnsi="宋体"/>
          <w:szCs w:val="21"/>
        </w:rPr>
        <w:t>线运行方式的合法性和合理性，相关政策方面由</w:t>
      </w:r>
      <w:r>
        <w:rPr>
          <w:rFonts w:ascii="宋体" w:hAnsi="宋体" w:hint="eastAsia"/>
          <w:szCs w:val="21"/>
        </w:rPr>
        <w:t>投标方</w:t>
      </w:r>
      <w:r>
        <w:rPr>
          <w:rFonts w:ascii="宋体" w:hAnsi="宋体"/>
          <w:szCs w:val="21"/>
        </w:rPr>
        <w:t>承担解释责任。</w:t>
      </w:r>
    </w:p>
    <w:p w:rsidR="007943A6" w:rsidRDefault="007943A6" w:rsidP="007943A6">
      <w:pPr>
        <w:spacing w:line="3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4. 投标方</w:t>
      </w:r>
      <w:r>
        <w:rPr>
          <w:rFonts w:ascii="宋体" w:hAnsi="宋体"/>
          <w:szCs w:val="21"/>
        </w:rPr>
        <w:t>保证为</w:t>
      </w:r>
      <w:r>
        <w:rPr>
          <w:rFonts w:ascii="宋体" w:hAnsi="宋体" w:hint="eastAsia"/>
          <w:szCs w:val="21"/>
        </w:rPr>
        <w:t>车辆</w:t>
      </w:r>
      <w:proofErr w:type="gramStart"/>
      <w:r>
        <w:rPr>
          <w:rFonts w:ascii="宋体" w:hAnsi="宋体"/>
          <w:szCs w:val="21"/>
        </w:rPr>
        <w:t>备具有</w:t>
      </w:r>
      <w:proofErr w:type="gramEnd"/>
      <w:r>
        <w:rPr>
          <w:rFonts w:ascii="宋体" w:hAnsi="宋体"/>
          <w:szCs w:val="21"/>
        </w:rPr>
        <w:t>驾驶执照和良好驾驶经验的司机，</w:t>
      </w:r>
      <w:r>
        <w:rPr>
          <w:rFonts w:ascii="宋体" w:hAnsi="宋体" w:hint="eastAsia"/>
          <w:szCs w:val="21"/>
        </w:rPr>
        <w:t>要求驾驶员严格遵守交通安全法，坚持“安全第一、预防为主” 的方针，确保行车安全，投标方</w:t>
      </w:r>
      <w:r>
        <w:rPr>
          <w:rFonts w:ascii="宋体" w:hAnsi="宋体"/>
          <w:szCs w:val="21"/>
        </w:rPr>
        <w:t>对其司机履行本合同产生的一切后果承担责任。</w:t>
      </w:r>
    </w:p>
    <w:p w:rsidR="007943A6" w:rsidRDefault="007943A6" w:rsidP="007943A6">
      <w:pPr>
        <w:spacing w:line="3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5. 投标方</w:t>
      </w:r>
      <w:r>
        <w:rPr>
          <w:rFonts w:ascii="宋体" w:hAnsi="宋体"/>
          <w:szCs w:val="21"/>
        </w:rPr>
        <w:t>保证车辆证件齐全，车况良好，适于营运。同时，根据双方确定的运行方案，保证</w:t>
      </w:r>
      <w:r>
        <w:rPr>
          <w:rFonts w:ascii="宋体" w:hAnsi="宋体" w:hint="eastAsia"/>
          <w:szCs w:val="21"/>
        </w:rPr>
        <w:t>班车</w:t>
      </w:r>
      <w:r>
        <w:rPr>
          <w:rFonts w:ascii="宋体" w:hAnsi="宋体"/>
          <w:szCs w:val="21"/>
        </w:rPr>
        <w:t>安全准点，</w:t>
      </w:r>
      <w:r>
        <w:rPr>
          <w:rFonts w:ascii="宋体" w:hAnsi="宋体" w:hint="eastAsia"/>
          <w:szCs w:val="21"/>
        </w:rPr>
        <w:t>如遇特殊情况（交通事故、恶劣天气、车辆故障），及时与采购人联系，同时采取补救措施。</w:t>
      </w:r>
      <w:r>
        <w:rPr>
          <w:rFonts w:ascii="宋体" w:hAnsi="宋体"/>
          <w:szCs w:val="21"/>
        </w:rPr>
        <w:t>无特殊原因，班车不得迟到、早退，如迟到、早退</w:t>
      </w:r>
      <w:r>
        <w:rPr>
          <w:rFonts w:ascii="宋体" w:hAnsi="宋体" w:hint="eastAsia"/>
          <w:szCs w:val="21"/>
        </w:rPr>
        <w:t>（超过规定时间半小时）</w:t>
      </w:r>
      <w:r>
        <w:rPr>
          <w:rFonts w:ascii="宋体" w:hAnsi="宋体"/>
          <w:szCs w:val="21"/>
        </w:rPr>
        <w:t>一次</w:t>
      </w:r>
      <w:r>
        <w:rPr>
          <w:rFonts w:ascii="宋体" w:hAnsi="宋体" w:hint="eastAsia"/>
          <w:szCs w:val="21"/>
        </w:rPr>
        <w:t>，采购人</w:t>
      </w:r>
      <w:r>
        <w:rPr>
          <w:rFonts w:ascii="宋体" w:hAnsi="宋体"/>
          <w:szCs w:val="21"/>
        </w:rPr>
        <w:t>有权</w:t>
      </w:r>
      <w:r>
        <w:rPr>
          <w:rFonts w:ascii="宋体" w:hAnsi="宋体" w:hint="eastAsia"/>
          <w:szCs w:val="21"/>
        </w:rPr>
        <w:t>从履约保证金中</w:t>
      </w:r>
      <w:r>
        <w:rPr>
          <w:rFonts w:ascii="宋体" w:hAnsi="宋体"/>
          <w:szCs w:val="21"/>
        </w:rPr>
        <w:t>扣除人民币</w:t>
      </w:r>
      <w:r>
        <w:rPr>
          <w:rFonts w:ascii="宋体" w:hAnsi="宋体" w:hint="eastAsia"/>
          <w:szCs w:val="21"/>
        </w:rPr>
        <w:t>30</w:t>
      </w:r>
      <w:r>
        <w:rPr>
          <w:rFonts w:ascii="宋体" w:hAnsi="宋体"/>
          <w:szCs w:val="21"/>
        </w:rPr>
        <w:t>0元。</w:t>
      </w:r>
    </w:p>
    <w:p w:rsidR="007943A6" w:rsidRDefault="007943A6" w:rsidP="007943A6">
      <w:pPr>
        <w:spacing w:line="3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6. 投标方</w:t>
      </w:r>
      <w:r>
        <w:rPr>
          <w:rFonts w:ascii="宋体" w:hAnsi="宋体"/>
          <w:szCs w:val="21"/>
        </w:rPr>
        <w:t>不得在</w:t>
      </w:r>
      <w:r>
        <w:rPr>
          <w:rFonts w:ascii="宋体" w:hAnsi="宋体" w:hint="eastAsia"/>
          <w:szCs w:val="21"/>
        </w:rPr>
        <w:t>采购人</w:t>
      </w:r>
      <w:r>
        <w:rPr>
          <w:rFonts w:ascii="宋体" w:hAnsi="宋体"/>
          <w:szCs w:val="21"/>
        </w:rPr>
        <w:t>用车期间无故停开班车，否则，停班</w:t>
      </w:r>
      <w:r>
        <w:rPr>
          <w:rFonts w:ascii="宋体" w:hAnsi="宋体" w:hint="eastAsia"/>
          <w:szCs w:val="21"/>
        </w:rPr>
        <w:t>车</w:t>
      </w:r>
      <w:r>
        <w:rPr>
          <w:rFonts w:ascii="宋体" w:hAnsi="宋体"/>
          <w:szCs w:val="21"/>
        </w:rPr>
        <w:t>一次</w:t>
      </w:r>
      <w:r>
        <w:rPr>
          <w:rFonts w:ascii="宋体" w:hAnsi="宋体" w:hint="eastAsia"/>
          <w:szCs w:val="21"/>
        </w:rPr>
        <w:t>，采购人</w:t>
      </w:r>
      <w:r>
        <w:rPr>
          <w:rFonts w:ascii="宋体" w:hAnsi="宋体"/>
          <w:szCs w:val="21"/>
        </w:rPr>
        <w:t>有</w:t>
      </w:r>
      <w:r>
        <w:rPr>
          <w:rFonts w:ascii="宋体" w:hAnsi="宋体" w:hint="eastAsia"/>
          <w:szCs w:val="21"/>
        </w:rPr>
        <w:t>权从履约保证金中</w:t>
      </w:r>
      <w:r>
        <w:rPr>
          <w:rFonts w:ascii="宋体" w:hAnsi="宋体"/>
          <w:szCs w:val="21"/>
        </w:rPr>
        <w:t>扣除人民币</w:t>
      </w:r>
      <w:r>
        <w:rPr>
          <w:rFonts w:ascii="宋体" w:hAnsi="宋体" w:hint="eastAsia"/>
          <w:szCs w:val="21"/>
        </w:rPr>
        <w:t>1000元（</w:t>
      </w:r>
      <w:r>
        <w:rPr>
          <w:rFonts w:ascii="宋体" w:hAnsi="宋体"/>
          <w:szCs w:val="21"/>
        </w:rPr>
        <w:t>不可抗力因素除外）。</w:t>
      </w:r>
    </w:p>
    <w:p w:rsidR="007943A6" w:rsidRDefault="007943A6" w:rsidP="007943A6">
      <w:pPr>
        <w:spacing w:line="3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7. 投标方负责对车辆的各种保养工作，使车辆保持良好的技术状态；</w:t>
      </w:r>
      <w:r>
        <w:rPr>
          <w:rFonts w:ascii="宋体" w:hAnsi="宋体"/>
          <w:szCs w:val="21"/>
        </w:rPr>
        <w:t>负责车辆的</w:t>
      </w:r>
      <w:r>
        <w:rPr>
          <w:rFonts w:ascii="宋体" w:hAnsi="宋体" w:hint="eastAsia"/>
          <w:szCs w:val="21"/>
        </w:rPr>
        <w:t>各类检测与各类</w:t>
      </w:r>
      <w:r>
        <w:rPr>
          <w:rFonts w:ascii="宋体" w:hAnsi="宋体"/>
          <w:szCs w:val="21"/>
        </w:rPr>
        <w:t>保险等。</w:t>
      </w:r>
    </w:p>
    <w:p w:rsidR="007943A6" w:rsidRDefault="007943A6" w:rsidP="007943A6">
      <w:pPr>
        <w:spacing w:line="3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8. 投标方保证班车</w:t>
      </w:r>
      <w:r>
        <w:rPr>
          <w:rFonts w:ascii="宋体" w:hAnsi="宋体"/>
          <w:szCs w:val="21"/>
        </w:rPr>
        <w:t>文明、安全运行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szCs w:val="21"/>
        </w:rPr>
        <w:t>保持车辆的干净整洁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szCs w:val="21"/>
        </w:rPr>
        <w:t>在合同履行过程中，负责</w:t>
      </w:r>
      <w:r>
        <w:rPr>
          <w:rFonts w:ascii="宋体" w:hAnsi="宋体"/>
          <w:szCs w:val="21"/>
        </w:rPr>
        <w:lastRenderedPageBreak/>
        <w:t>车辆行驶安全及相关责任，包括乘车安全</w:t>
      </w:r>
      <w:r>
        <w:rPr>
          <w:rFonts w:ascii="宋体" w:hAnsi="宋体" w:hint="eastAsia"/>
          <w:szCs w:val="21"/>
        </w:rPr>
        <w:t>。随车驾驶员应主动协助、招呼安全登车，行驶中轻</w:t>
      </w:r>
      <w:proofErr w:type="gramStart"/>
      <w:r>
        <w:rPr>
          <w:rFonts w:ascii="宋体" w:hAnsi="宋体" w:hint="eastAsia"/>
          <w:szCs w:val="21"/>
        </w:rPr>
        <w:t>抬轻踩</w:t>
      </w:r>
      <w:proofErr w:type="gramEnd"/>
      <w:r>
        <w:rPr>
          <w:rFonts w:ascii="宋体" w:hAnsi="宋体" w:hint="eastAsia"/>
          <w:szCs w:val="21"/>
        </w:rPr>
        <w:t>，中途行驶，避免急刹车，到达停靠点，待班车停稳后打开车门，招呼下车；</w:t>
      </w:r>
      <w:r>
        <w:rPr>
          <w:rFonts w:ascii="宋体" w:hAnsi="宋体"/>
          <w:szCs w:val="21"/>
        </w:rPr>
        <w:t>司机着装整洁规范，运行期间应耐心、态度和蔼，礼貌待客，如</w:t>
      </w:r>
      <w:r>
        <w:rPr>
          <w:rFonts w:ascii="宋体" w:hAnsi="宋体" w:hint="eastAsia"/>
          <w:szCs w:val="21"/>
        </w:rPr>
        <w:t>坐班车的师生</w:t>
      </w:r>
      <w:r>
        <w:rPr>
          <w:rFonts w:ascii="宋体" w:hAnsi="宋体"/>
          <w:szCs w:val="21"/>
        </w:rPr>
        <w:t>投诉，经调查属实，每发生一次投诉，</w:t>
      </w:r>
      <w:r>
        <w:rPr>
          <w:rFonts w:ascii="宋体" w:hAnsi="宋体" w:hint="eastAsia"/>
          <w:szCs w:val="21"/>
        </w:rPr>
        <w:t>从履约保证金中</w:t>
      </w:r>
      <w:r>
        <w:rPr>
          <w:rFonts w:ascii="宋体" w:hAnsi="宋体"/>
          <w:szCs w:val="21"/>
        </w:rPr>
        <w:t>扣除人民币</w:t>
      </w:r>
      <w:r>
        <w:rPr>
          <w:rFonts w:ascii="宋体" w:hAnsi="宋体" w:hint="eastAsia"/>
          <w:szCs w:val="21"/>
        </w:rPr>
        <w:t>100</w:t>
      </w:r>
      <w:r>
        <w:rPr>
          <w:rFonts w:ascii="宋体" w:hAnsi="宋体"/>
          <w:szCs w:val="21"/>
        </w:rPr>
        <w:t>元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/>
          <w:szCs w:val="21"/>
        </w:rPr>
        <w:t>属于司机态度恶劣，造成吵架打架等情节严重的，交由</w:t>
      </w:r>
      <w:r>
        <w:rPr>
          <w:rFonts w:ascii="宋体" w:hAnsi="宋体" w:hint="eastAsia"/>
          <w:szCs w:val="21"/>
        </w:rPr>
        <w:t>投标方</w:t>
      </w:r>
      <w:r>
        <w:rPr>
          <w:rFonts w:ascii="宋体" w:hAnsi="宋体"/>
          <w:szCs w:val="21"/>
        </w:rPr>
        <w:t>处理，并承担相关费用。如发生意外事故，造成车辆事故</w:t>
      </w:r>
      <w:r>
        <w:rPr>
          <w:rFonts w:ascii="宋体" w:hAnsi="宋体" w:hint="eastAsia"/>
          <w:szCs w:val="21"/>
        </w:rPr>
        <w:t>、</w:t>
      </w:r>
      <w:r>
        <w:rPr>
          <w:rFonts w:ascii="宋体" w:hAnsi="宋体"/>
          <w:szCs w:val="21"/>
        </w:rPr>
        <w:t>乘客人身伤害、财产损失等，</w:t>
      </w:r>
      <w:r>
        <w:rPr>
          <w:rFonts w:ascii="宋体" w:hAnsi="宋体" w:hint="eastAsia"/>
          <w:szCs w:val="21"/>
        </w:rPr>
        <w:t>投标方</w:t>
      </w:r>
      <w:r>
        <w:rPr>
          <w:rFonts w:ascii="宋体" w:hAnsi="宋体"/>
          <w:szCs w:val="21"/>
        </w:rPr>
        <w:t>负完全责任，</w:t>
      </w:r>
      <w:r>
        <w:rPr>
          <w:rFonts w:ascii="宋体" w:hAnsi="宋体" w:hint="eastAsia"/>
          <w:szCs w:val="21"/>
        </w:rPr>
        <w:t>采购人</w:t>
      </w:r>
      <w:r>
        <w:rPr>
          <w:rFonts w:ascii="宋体" w:hAnsi="宋体"/>
          <w:szCs w:val="21"/>
        </w:rPr>
        <w:t>可提供必要协助。</w:t>
      </w:r>
    </w:p>
    <w:p w:rsidR="007943A6" w:rsidRDefault="007943A6" w:rsidP="007943A6">
      <w:pPr>
        <w:spacing w:line="3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9. 严格执行</w:t>
      </w:r>
      <w:proofErr w:type="gramStart"/>
      <w:r>
        <w:rPr>
          <w:rFonts w:ascii="宋体" w:hAnsi="宋体" w:hint="eastAsia"/>
          <w:szCs w:val="21"/>
        </w:rPr>
        <w:t>好运输</w:t>
      </w:r>
      <w:proofErr w:type="gramEnd"/>
      <w:r>
        <w:rPr>
          <w:rFonts w:ascii="宋体" w:hAnsi="宋体" w:hint="eastAsia"/>
          <w:szCs w:val="21"/>
        </w:rPr>
        <w:t>纪律，不发生随意或故意刁难的行为，严禁途中携带其他人员及货物上车，杜绝违纪行为发生。</w:t>
      </w:r>
    </w:p>
    <w:p w:rsidR="007943A6" w:rsidRDefault="007943A6" w:rsidP="007943A6">
      <w:pPr>
        <w:spacing w:line="3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10. 投标</w:t>
      </w:r>
      <w:proofErr w:type="gramStart"/>
      <w:r>
        <w:rPr>
          <w:rFonts w:ascii="宋体" w:hAnsi="宋体" w:hint="eastAsia"/>
          <w:szCs w:val="21"/>
        </w:rPr>
        <w:t>方</w:t>
      </w:r>
      <w:r>
        <w:rPr>
          <w:rFonts w:ascii="宋体" w:hAnsi="宋体"/>
          <w:szCs w:val="21"/>
        </w:rPr>
        <w:t>车辆</w:t>
      </w:r>
      <w:proofErr w:type="gramEnd"/>
      <w:r>
        <w:rPr>
          <w:rFonts w:ascii="宋体" w:hAnsi="宋体"/>
          <w:szCs w:val="21"/>
        </w:rPr>
        <w:t>在运行期间如发生故障或事故，需即时调动其他车辆运行，以确保</w:t>
      </w:r>
      <w:r>
        <w:rPr>
          <w:rFonts w:ascii="宋体" w:hAnsi="宋体" w:hint="eastAsia"/>
          <w:szCs w:val="21"/>
        </w:rPr>
        <w:t>学生</w:t>
      </w:r>
      <w:r>
        <w:rPr>
          <w:rFonts w:ascii="宋体" w:hAnsi="宋体"/>
          <w:szCs w:val="21"/>
        </w:rPr>
        <w:t>的</w:t>
      </w:r>
      <w:r>
        <w:rPr>
          <w:rFonts w:ascii="宋体" w:hAnsi="宋体" w:hint="eastAsia"/>
          <w:szCs w:val="21"/>
        </w:rPr>
        <w:t>实习</w:t>
      </w:r>
      <w:r>
        <w:rPr>
          <w:rFonts w:ascii="宋体" w:hAnsi="宋体"/>
          <w:szCs w:val="21"/>
        </w:rPr>
        <w:t>时间</w:t>
      </w:r>
      <w:r>
        <w:rPr>
          <w:rFonts w:ascii="宋体" w:hAnsi="宋体" w:hint="eastAsia"/>
          <w:szCs w:val="21"/>
        </w:rPr>
        <w:t>。</w:t>
      </w:r>
    </w:p>
    <w:p w:rsidR="007943A6" w:rsidRDefault="007943A6" w:rsidP="007943A6">
      <w:pPr>
        <w:rPr>
          <w:rStyle w:val="1CharChar"/>
          <w:rFonts w:ascii="宋体" w:hAnsi="宋体"/>
          <w:b w:val="0"/>
          <w:smallCaps/>
        </w:rPr>
      </w:pPr>
    </w:p>
    <w:p w:rsidR="007943A6" w:rsidRDefault="007943A6" w:rsidP="007943A6">
      <w:pPr>
        <w:rPr>
          <w:rStyle w:val="1CharChar"/>
          <w:rFonts w:ascii="宋体" w:hAnsi="宋体"/>
          <w:b w:val="0"/>
          <w:smallCaps/>
        </w:rPr>
      </w:pPr>
    </w:p>
    <w:p w:rsidR="007943A6" w:rsidRDefault="007943A6" w:rsidP="007943A6">
      <w:pPr>
        <w:pStyle w:val="a5"/>
        <w:spacing w:line="380" w:lineRule="exact"/>
        <w:rPr>
          <w:rFonts w:ascii="仿宋_GB2312" w:eastAsia="仿宋_GB2312"/>
          <w:b/>
          <w:bCs/>
          <w:color w:val="000000"/>
          <w:sz w:val="30"/>
          <w:szCs w:val="30"/>
        </w:rPr>
      </w:pPr>
      <w:r>
        <w:rPr>
          <w:rFonts w:ascii="仿宋_GB2312" w:eastAsia="仿宋_GB2312"/>
          <w:b/>
          <w:bCs/>
          <w:color w:val="000000"/>
          <w:sz w:val="30"/>
          <w:szCs w:val="30"/>
        </w:rPr>
        <w:t>附件</w:t>
      </w:r>
      <w:r>
        <w:rPr>
          <w:rFonts w:ascii="仿宋_GB2312" w:eastAsia="仿宋_GB2312" w:hint="eastAsia"/>
          <w:b/>
          <w:bCs/>
          <w:color w:val="000000"/>
          <w:sz w:val="30"/>
          <w:szCs w:val="30"/>
        </w:rPr>
        <w:t>2</w:t>
      </w:r>
      <w:r>
        <w:rPr>
          <w:rFonts w:ascii="仿宋_GB2312" w:eastAsia="仿宋_GB2312"/>
          <w:b/>
          <w:bCs/>
          <w:color w:val="000000"/>
          <w:sz w:val="30"/>
          <w:szCs w:val="30"/>
        </w:rPr>
        <w:t>：</w:t>
      </w:r>
    </w:p>
    <w:p w:rsidR="007943A6" w:rsidRDefault="007943A6" w:rsidP="007943A6">
      <w:pPr>
        <w:spacing w:line="480" w:lineRule="exac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报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价</w:t>
      </w:r>
      <w:r>
        <w:rPr>
          <w:rFonts w:hint="eastAsia"/>
          <w:b/>
          <w:sz w:val="28"/>
          <w:szCs w:val="28"/>
        </w:rPr>
        <w:t xml:space="preserve"> </w:t>
      </w:r>
      <w:proofErr w:type="gramStart"/>
      <w:r>
        <w:rPr>
          <w:rFonts w:hint="eastAsia"/>
          <w:b/>
          <w:sz w:val="28"/>
          <w:szCs w:val="28"/>
        </w:rPr>
        <w:t>一</w:t>
      </w:r>
      <w:proofErr w:type="gramEnd"/>
      <w:r>
        <w:rPr>
          <w:rFonts w:hint="eastAsia"/>
          <w:b/>
          <w:sz w:val="28"/>
          <w:szCs w:val="28"/>
        </w:rPr>
        <w:t xml:space="preserve"> </w:t>
      </w:r>
      <w:proofErr w:type="gramStart"/>
      <w:r>
        <w:rPr>
          <w:rFonts w:hint="eastAsia"/>
          <w:b/>
          <w:sz w:val="28"/>
          <w:szCs w:val="28"/>
        </w:rPr>
        <w:t>览</w:t>
      </w:r>
      <w:proofErr w:type="gramEnd"/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表</w:t>
      </w:r>
    </w:p>
    <w:p w:rsidR="007943A6" w:rsidRDefault="007943A6" w:rsidP="007943A6">
      <w:pPr>
        <w:spacing w:afterLines="50" w:line="540" w:lineRule="exact"/>
        <w:rPr>
          <w:rFonts w:ascii="宋体" w:hAnsi="宋体"/>
          <w:b/>
          <w:szCs w:val="21"/>
        </w:rPr>
      </w:pPr>
      <w:r>
        <w:rPr>
          <w:rFonts w:ascii="宋体" w:hAnsi="宋体" w:hint="eastAsia"/>
          <w:szCs w:val="21"/>
        </w:rPr>
        <w:t xml:space="preserve">  </w:t>
      </w:r>
      <w:r>
        <w:rPr>
          <w:rFonts w:ascii="宋体" w:hAnsi="宋体" w:hint="eastAsia"/>
          <w:b/>
          <w:szCs w:val="21"/>
        </w:rPr>
        <w:t>项目编号：</w:t>
      </w:r>
      <w:r>
        <w:rPr>
          <w:rFonts w:ascii="宋体" w:hAnsi="宋体" w:hint="eastAsia"/>
          <w:b/>
          <w:szCs w:val="21"/>
          <w:u w:val="single"/>
        </w:rPr>
        <w:t xml:space="preserve">  </w:t>
      </w:r>
      <w:hyperlink r:id="rId6" w:tgtFrame="_blank" w:history="1">
        <w:r>
          <w:rPr>
            <w:rStyle w:val="a6"/>
            <w:rFonts w:ascii="宋体" w:hAnsi="宋体"/>
            <w:b/>
            <w:szCs w:val="21"/>
          </w:rPr>
          <w:t xml:space="preserve"> </w:t>
        </w:r>
      </w:hyperlink>
      <w:r>
        <w:rPr>
          <w:rFonts w:ascii="宋体" w:hAnsi="宋体" w:hint="eastAsia"/>
          <w:b/>
          <w:szCs w:val="21"/>
          <w:u w:val="single"/>
        </w:rPr>
        <w:t xml:space="preserve">      </w:t>
      </w:r>
    </w:p>
    <w:tbl>
      <w:tblPr>
        <w:tblW w:w="9075" w:type="dxa"/>
        <w:jc w:val="center"/>
        <w:tblInd w:w="-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723"/>
        <w:gridCol w:w="1462"/>
        <w:gridCol w:w="1503"/>
        <w:gridCol w:w="1843"/>
        <w:gridCol w:w="992"/>
        <w:gridCol w:w="1559"/>
        <w:gridCol w:w="993"/>
      </w:tblGrid>
      <w:tr w:rsidR="007943A6" w:rsidTr="00417A8A">
        <w:trPr>
          <w:trHeight w:val="1794"/>
          <w:jc w:val="center"/>
        </w:trPr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:rsidR="007943A6" w:rsidRDefault="007943A6" w:rsidP="00417A8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943A6" w:rsidRDefault="007943A6" w:rsidP="00417A8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150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43A6" w:rsidRDefault="007943A6" w:rsidP="00417A8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租车数量</w:t>
            </w:r>
          </w:p>
          <w:p w:rsidR="007943A6" w:rsidRDefault="007943A6" w:rsidP="00417A8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（辆）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943A6" w:rsidRDefault="007943A6" w:rsidP="00417A8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预计工作日(天)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43A6" w:rsidRDefault="007943A6" w:rsidP="00417A8A">
            <w:pPr>
              <w:spacing w:line="360" w:lineRule="auto"/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/>
                <w:color w:val="FF0000"/>
                <w:szCs w:val="21"/>
              </w:rPr>
              <w:t>优惠率</w:t>
            </w:r>
          </w:p>
          <w:p w:rsidR="007943A6" w:rsidRDefault="007943A6" w:rsidP="00417A8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>（%）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943A6" w:rsidRDefault="007943A6" w:rsidP="00417A8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综合单价</w:t>
            </w:r>
            <w:r>
              <w:rPr>
                <w:rFonts w:ascii="宋体" w:hAnsi="宋体" w:hint="eastAsia"/>
                <w:szCs w:val="21"/>
              </w:rPr>
              <w:t>（元/辆/天）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43A6" w:rsidRDefault="007943A6" w:rsidP="00417A8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合计</w:t>
            </w:r>
          </w:p>
          <w:p w:rsidR="007943A6" w:rsidRDefault="007943A6" w:rsidP="00417A8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（元）</w:t>
            </w:r>
          </w:p>
        </w:tc>
      </w:tr>
      <w:tr w:rsidR="007943A6" w:rsidTr="00417A8A">
        <w:trPr>
          <w:trHeight w:val="1145"/>
          <w:jc w:val="center"/>
        </w:trPr>
        <w:tc>
          <w:tcPr>
            <w:tcW w:w="72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43A6" w:rsidRDefault="007943A6" w:rsidP="00417A8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943A6" w:rsidRDefault="007943A6" w:rsidP="00417A8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班车服务</w:t>
            </w:r>
          </w:p>
        </w:tc>
        <w:tc>
          <w:tcPr>
            <w:tcW w:w="150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43A6" w:rsidRDefault="007943A6" w:rsidP="00417A8A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26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943A6" w:rsidRDefault="007943A6" w:rsidP="00417A8A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43A6" w:rsidRDefault="007943A6" w:rsidP="00417A8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943A6" w:rsidRDefault="007943A6" w:rsidP="00417A8A">
            <w:pPr>
              <w:jc w:val="center"/>
              <w:rPr>
                <w:rFonts w:ascii="宋体" w:eastAsia="宋体" w:hAnsi="宋体"/>
                <w:szCs w:val="21"/>
              </w:rPr>
            </w:pPr>
            <w:bookmarkStart w:id="2" w:name="_GoBack"/>
            <w:bookmarkEnd w:id="2"/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43A6" w:rsidRDefault="007943A6" w:rsidP="00417A8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943A6" w:rsidTr="00417A8A">
        <w:trPr>
          <w:trHeight w:val="719"/>
          <w:jc w:val="center"/>
        </w:trPr>
        <w:tc>
          <w:tcPr>
            <w:tcW w:w="218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943A6" w:rsidRDefault="007943A6" w:rsidP="00417A8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总计金额</w:t>
            </w:r>
          </w:p>
        </w:tc>
        <w:tc>
          <w:tcPr>
            <w:tcW w:w="6890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43A6" w:rsidRDefault="007943A6" w:rsidP="00417A8A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大写：</w:t>
            </w:r>
          </w:p>
        </w:tc>
      </w:tr>
    </w:tbl>
    <w:p w:rsidR="007943A6" w:rsidRDefault="007943A6" w:rsidP="007943A6">
      <w:pPr>
        <w:spacing w:line="360" w:lineRule="auto"/>
        <w:rPr>
          <w:rFonts w:ascii="仿宋_GB2312" w:eastAsia="仿宋_GB2312"/>
          <w:color w:val="000000"/>
        </w:rPr>
      </w:pPr>
    </w:p>
    <w:p w:rsidR="007943A6" w:rsidRDefault="007943A6" w:rsidP="007943A6">
      <w:pPr>
        <w:spacing w:line="360" w:lineRule="auto"/>
        <w:rPr>
          <w:rFonts w:ascii="仿宋_GB2312" w:eastAsia="仿宋_GB2312"/>
          <w:color w:val="000000"/>
          <w:u w:val="single"/>
        </w:rPr>
      </w:pPr>
      <w:r>
        <w:rPr>
          <w:rFonts w:ascii="仿宋_GB2312" w:eastAsia="仿宋_GB2312" w:hint="eastAsia"/>
          <w:color w:val="000000"/>
        </w:rPr>
        <w:t xml:space="preserve">供应商名称（盖章）： </w:t>
      </w:r>
      <w:r>
        <w:rPr>
          <w:rFonts w:ascii="仿宋_GB2312" w:eastAsia="仿宋_GB2312" w:hint="eastAsia"/>
          <w:color w:val="000000"/>
          <w:u w:val="single"/>
        </w:rPr>
        <w:t xml:space="preserve">                       </w:t>
      </w:r>
      <w:r>
        <w:rPr>
          <w:rFonts w:ascii="仿宋_GB2312" w:eastAsia="仿宋_GB2312" w:hint="eastAsia"/>
          <w:color w:val="000000"/>
        </w:rPr>
        <w:t xml:space="preserve">  日  期: </w:t>
      </w:r>
      <w:r>
        <w:rPr>
          <w:rFonts w:ascii="仿宋_GB2312" w:eastAsia="仿宋_GB2312" w:hint="eastAsia"/>
          <w:color w:val="000000"/>
          <w:u w:val="single"/>
        </w:rPr>
        <w:t xml:space="preserve">                        </w:t>
      </w:r>
    </w:p>
    <w:p w:rsidR="007943A6" w:rsidRDefault="007943A6" w:rsidP="007943A6">
      <w:pPr>
        <w:spacing w:line="360" w:lineRule="auto"/>
        <w:rPr>
          <w:rFonts w:ascii="仿宋_GB2312" w:eastAsia="仿宋_GB2312"/>
          <w:color w:val="000000"/>
          <w:u w:val="single"/>
        </w:rPr>
      </w:pPr>
      <w:r>
        <w:rPr>
          <w:rFonts w:ascii="仿宋_GB2312" w:eastAsia="仿宋_GB2312" w:hint="eastAsia"/>
          <w:color w:val="000000"/>
        </w:rPr>
        <w:t xml:space="preserve">法人代表（签名）： </w:t>
      </w:r>
      <w:r>
        <w:rPr>
          <w:rFonts w:ascii="仿宋_GB2312" w:eastAsia="仿宋_GB2312" w:hint="eastAsia"/>
          <w:color w:val="000000"/>
          <w:u w:val="single"/>
        </w:rPr>
        <w:t xml:space="preserve">                         </w:t>
      </w:r>
      <w:r>
        <w:rPr>
          <w:rFonts w:ascii="仿宋_GB2312" w:eastAsia="仿宋_GB2312" w:hint="eastAsia"/>
          <w:color w:val="000000"/>
        </w:rPr>
        <w:t xml:space="preserve">  职  </w:t>
      </w:r>
      <w:proofErr w:type="gramStart"/>
      <w:r>
        <w:rPr>
          <w:rFonts w:ascii="仿宋_GB2312" w:eastAsia="仿宋_GB2312" w:hint="eastAsia"/>
          <w:color w:val="000000"/>
        </w:rPr>
        <w:t>务</w:t>
      </w:r>
      <w:proofErr w:type="gramEnd"/>
      <w:r>
        <w:rPr>
          <w:rFonts w:ascii="仿宋_GB2312" w:eastAsia="仿宋_GB2312" w:hint="eastAsia"/>
          <w:color w:val="000000"/>
        </w:rPr>
        <w:t xml:space="preserve">: </w:t>
      </w:r>
      <w:r>
        <w:rPr>
          <w:rFonts w:ascii="仿宋_GB2312" w:eastAsia="仿宋_GB2312" w:hint="eastAsia"/>
          <w:color w:val="000000"/>
          <w:u w:val="single"/>
        </w:rPr>
        <w:t xml:space="preserve">                        </w:t>
      </w:r>
    </w:p>
    <w:p w:rsidR="007943A6" w:rsidRDefault="007943A6" w:rsidP="007943A6">
      <w:pPr>
        <w:spacing w:line="360" w:lineRule="auto"/>
        <w:rPr>
          <w:rFonts w:ascii="仿宋_GB2312" w:eastAsia="仿宋_GB2312"/>
          <w:b/>
          <w:bCs/>
          <w:color w:val="000000"/>
          <w:u w:val="single"/>
        </w:rPr>
      </w:pPr>
      <w:r>
        <w:rPr>
          <w:rFonts w:ascii="仿宋_GB2312" w:eastAsia="仿宋_GB2312" w:hint="eastAsia"/>
          <w:color w:val="000000"/>
        </w:rPr>
        <w:t>电  话：</w:t>
      </w:r>
      <w:r>
        <w:rPr>
          <w:rFonts w:ascii="仿宋_GB2312" w:eastAsia="仿宋_GB2312" w:hint="eastAsia"/>
          <w:color w:val="000000"/>
          <w:u w:val="single"/>
        </w:rPr>
        <w:t xml:space="preserve">               </w:t>
      </w:r>
      <w:r>
        <w:rPr>
          <w:rFonts w:ascii="仿宋_GB2312" w:eastAsia="仿宋_GB2312" w:hint="eastAsia"/>
          <w:color w:val="000000"/>
        </w:rPr>
        <w:t xml:space="preserve">  传  真：</w:t>
      </w:r>
      <w:r>
        <w:rPr>
          <w:rFonts w:ascii="仿宋_GB2312" w:eastAsia="仿宋_GB2312" w:hint="eastAsia"/>
          <w:color w:val="000000"/>
          <w:u w:val="single"/>
        </w:rPr>
        <w:t xml:space="preserve">          </w:t>
      </w:r>
      <w:r>
        <w:rPr>
          <w:rFonts w:ascii="仿宋_GB2312" w:eastAsia="仿宋_GB2312" w:hint="eastAsia"/>
          <w:color w:val="000000"/>
        </w:rPr>
        <w:t xml:space="preserve">  手  机：</w:t>
      </w:r>
      <w:r>
        <w:rPr>
          <w:rFonts w:ascii="仿宋_GB2312" w:eastAsia="仿宋_GB2312" w:hint="eastAsia"/>
          <w:color w:val="000000"/>
          <w:u w:val="single"/>
        </w:rPr>
        <w:t xml:space="preserve">                        </w:t>
      </w:r>
    </w:p>
    <w:p w:rsidR="007943A6" w:rsidRDefault="007943A6" w:rsidP="007943A6">
      <w:pPr>
        <w:pStyle w:val="a5"/>
        <w:spacing w:line="360" w:lineRule="auto"/>
        <w:rPr>
          <w:rFonts w:ascii="仿宋_GB2312" w:eastAsia="仿宋_GB2312"/>
          <w:b/>
          <w:bCs/>
          <w:color w:val="000000"/>
        </w:rPr>
      </w:pPr>
      <w:r>
        <w:rPr>
          <w:rFonts w:ascii="仿宋_GB2312" w:eastAsia="仿宋_GB2312"/>
          <w:b/>
          <w:bCs/>
          <w:color w:val="000000"/>
        </w:rPr>
        <w:t>备注：</w:t>
      </w:r>
    </w:p>
    <w:p w:rsidR="007943A6" w:rsidRDefault="007943A6" w:rsidP="007943A6">
      <w:pPr>
        <w:spacing w:line="420" w:lineRule="exact"/>
        <w:ind w:firstLineChars="200" w:firstLine="420"/>
      </w:pPr>
      <w:r>
        <w:rPr>
          <w:rFonts w:ascii="仿宋_GB2312" w:eastAsia="仿宋_GB2312" w:hint="eastAsia"/>
        </w:rPr>
        <w:t>1.</w:t>
      </w:r>
      <w:r>
        <w:rPr>
          <w:rFonts w:hint="eastAsia"/>
        </w:rPr>
        <w:t>本次询价是在省财政厅定点范围内的二次询价，本次报价应在各定点服务机构提供给社会公开服务价格的基础上，再给予一定的优惠（不低于投标时承诺的优惠率）后计算确定（各定点服务机构价格及承诺</w:t>
      </w:r>
      <w:proofErr w:type="gramStart"/>
      <w:r>
        <w:rPr>
          <w:rFonts w:hint="eastAsia"/>
        </w:rPr>
        <w:t>优惠率请至</w:t>
      </w:r>
      <w:proofErr w:type="gramEnd"/>
      <w:r>
        <w:rPr>
          <w:rFonts w:hint="eastAsia"/>
        </w:rPr>
        <w:t>浙江政府采购网</w:t>
      </w:r>
      <w:hyperlink r:id="rId7" w:history="1">
        <w:r>
          <w:rPr>
            <w:rStyle w:val="a6"/>
          </w:rPr>
          <w:t>http://www.zjzfcg.gov.cn/aboveProvinceFile/2017-07-21/6787.html</w:t>
        </w:r>
      </w:hyperlink>
      <w:r>
        <w:t>下方</w:t>
      </w:r>
      <w:r>
        <w:rPr>
          <w:rFonts w:hint="eastAsia"/>
        </w:rPr>
        <w:t>“</w:t>
      </w:r>
      <w:r>
        <w:t>附件列表</w:t>
      </w:r>
      <w:r>
        <w:rPr>
          <w:rFonts w:hint="eastAsia"/>
        </w:rPr>
        <w:t>-</w:t>
      </w:r>
      <w:r>
        <w:rPr>
          <w:rFonts w:hint="eastAsia"/>
        </w:rPr>
        <w:t>各入围企业报价明细”</w:t>
      </w:r>
      <w:r>
        <w:t>中</w:t>
      </w:r>
      <w:r>
        <w:rPr>
          <w:rFonts w:hint="eastAsia"/>
        </w:rPr>
        <w:t>下载查询）。</w:t>
      </w:r>
    </w:p>
    <w:p w:rsidR="007943A6" w:rsidRDefault="007943A6" w:rsidP="007943A6">
      <w:pPr>
        <w:spacing w:line="420" w:lineRule="exact"/>
        <w:ind w:firstLineChars="200" w:firstLine="420"/>
        <w:rPr>
          <w:rFonts w:ascii="仿宋_GB2312" w:eastAsia="仿宋_GB2312" w:hAnsi="宋体"/>
          <w:color w:val="000000"/>
        </w:rPr>
      </w:pPr>
      <w:r>
        <w:rPr>
          <w:rFonts w:ascii="仿宋_GB2312" w:eastAsia="仿宋_GB2312" w:hAnsi="宋体" w:hint="eastAsia"/>
          <w:color w:val="000000"/>
        </w:rPr>
        <w:t>2.报</w:t>
      </w:r>
      <w:r>
        <w:rPr>
          <w:rFonts w:hint="eastAsia"/>
        </w:rPr>
        <w:t>价为供应商所能承受的一次性、最低、最终报价，以人民币为结算币种，</w:t>
      </w:r>
      <w:r>
        <w:rPr>
          <w:szCs w:val="21"/>
        </w:rPr>
        <w:t>应</w:t>
      </w:r>
      <w:r>
        <w:rPr>
          <w:rFonts w:hint="eastAsia"/>
          <w:szCs w:val="21"/>
        </w:rPr>
        <w:t>是一年</w:t>
      </w:r>
      <w:r>
        <w:rPr>
          <w:rFonts w:hint="eastAsia"/>
          <w:szCs w:val="21"/>
        </w:rPr>
        <w:lastRenderedPageBreak/>
        <w:t>内</w:t>
      </w:r>
      <w:r>
        <w:rPr>
          <w:szCs w:val="21"/>
        </w:rPr>
        <w:t>包括</w:t>
      </w:r>
      <w:r>
        <w:t>为完成本项目服务可能发生的全部费用及成交</w:t>
      </w:r>
      <w:r>
        <w:rPr>
          <w:rFonts w:hint="eastAsia"/>
        </w:rPr>
        <w:t>供应商</w:t>
      </w:r>
      <w:r>
        <w:t>的利润和应交纳的税金等（</w:t>
      </w:r>
      <w:r>
        <w:rPr>
          <w:rFonts w:ascii="宋体" w:hAnsi="宋体" w:hint="eastAsia"/>
          <w:szCs w:val="21"/>
        </w:rPr>
        <w:t>报价包含完成班车服务的直接费、间接费、</w:t>
      </w:r>
      <w:proofErr w:type="gramStart"/>
      <w:r>
        <w:rPr>
          <w:rFonts w:ascii="宋体" w:hAnsi="宋体" w:hint="eastAsia"/>
          <w:szCs w:val="21"/>
        </w:rPr>
        <w:t>规</w:t>
      </w:r>
      <w:proofErr w:type="gramEnd"/>
      <w:r>
        <w:rPr>
          <w:rFonts w:ascii="宋体" w:hAnsi="宋体" w:hint="eastAsia"/>
          <w:szCs w:val="21"/>
        </w:rPr>
        <w:t>费、税金、利润、风险费等服务过程中可能产生的一切费用，在合同实施期间不因市场变化因素而变动</w:t>
      </w:r>
      <w:r>
        <w:t>）</w:t>
      </w:r>
      <w:r>
        <w:rPr>
          <w:rFonts w:hint="eastAsia"/>
        </w:rPr>
        <w:t>并</w:t>
      </w:r>
      <w:proofErr w:type="gramStart"/>
      <w:r>
        <w:rPr>
          <w:rFonts w:hint="eastAsia"/>
        </w:rPr>
        <w:t>由成交</w:t>
      </w:r>
      <w:proofErr w:type="gramEnd"/>
      <w:r>
        <w:rPr>
          <w:rFonts w:hint="eastAsia"/>
        </w:rPr>
        <w:t>供应商开具正式发票。</w:t>
      </w:r>
    </w:p>
    <w:p w:rsidR="007943A6" w:rsidRDefault="007943A6" w:rsidP="007943A6">
      <w:pPr>
        <w:pStyle w:val="a5"/>
        <w:spacing w:line="360" w:lineRule="auto"/>
        <w:ind w:firstLineChars="200" w:firstLine="420"/>
        <w:rPr>
          <w:rFonts w:ascii="Times New Roman" w:hAnsi="Times New Roman" w:cs="Times New Roman"/>
          <w:szCs w:val="24"/>
        </w:rPr>
      </w:pPr>
      <w:r>
        <w:rPr>
          <w:rFonts w:ascii="仿宋_GB2312" w:eastAsia="仿宋_GB2312" w:hint="eastAsia"/>
          <w:color w:val="000000"/>
        </w:rPr>
        <w:t>3</w:t>
      </w:r>
      <w:r>
        <w:rPr>
          <w:rFonts w:ascii="仿宋_GB2312" w:eastAsia="仿宋_GB2312"/>
          <w:color w:val="000000"/>
        </w:rPr>
        <w:t>.</w:t>
      </w:r>
      <w:r>
        <w:rPr>
          <w:rFonts w:ascii="Times New Roman" w:hAnsi="Times New Roman" w:cs="Times New Roman"/>
          <w:szCs w:val="24"/>
        </w:rPr>
        <w:t>此表可在不改变格式的情况下自行制作</w:t>
      </w:r>
      <w:r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>所填内容不得手写（除签名外）</w:t>
      </w:r>
      <w:r>
        <w:rPr>
          <w:rFonts w:ascii="Times New Roman" w:hAnsi="Times New Roman" w:cs="Times New Roman" w:hint="eastAsia"/>
          <w:szCs w:val="24"/>
        </w:rPr>
        <w:t>，</w:t>
      </w:r>
      <w:r>
        <w:rPr>
          <w:rFonts w:ascii="Times New Roman" w:hAnsi="Times New Roman" w:cs="Times New Roman"/>
          <w:szCs w:val="24"/>
        </w:rPr>
        <w:t>都必须打印。</w:t>
      </w:r>
    </w:p>
    <w:p w:rsidR="0083242B" w:rsidRPr="007943A6" w:rsidRDefault="009B32DD">
      <w:pPr>
        <w:ind w:firstLine="480"/>
      </w:pPr>
    </w:p>
    <w:sectPr w:rsidR="0083242B" w:rsidRPr="007943A6" w:rsidSect="007979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2DD" w:rsidRDefault="009B32DD" w:rsidP="007943A6">
      <w:pPr>
        <w:ind w:firstLine="480"/>
      </w:pPr>
      <w:r>
        <w:separator/>
      </w:r>
    </w:p>
  </w:endnote>
  <w:endnote w:type="continuationSeparator" w:id="0">
    <w:p w:rsidR="009B32DD" w:rsidRDefault="009B32DD" w:rsidP="007943A6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3A6" w:rsidRDefault="007943A6" w:rsidP="007943A6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3A6" w:rsidRDefault="007943A6" w:rsidP="007943A6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3A6" w:rsidRDefault="007943A6" w:rsidP="007943A6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2DD" w:rsidRDefault="009B32DD" w:rsidP="007943A6">
      <w:pPr>
        <w:ind w:firstLine="480"/>
      </w:pPr>
      <w:r>
        <w:separator/>
      </w:r>
    </w:p>
  </w:footnote>
  <w:footnote w:type="continuationSeparator" w:id="0">
    <w:p w:rsidR="009B32DD" w:rsidRDefault="009B32DD" w:rsidP="007943A6">
      <w:pPr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3A6" w:rsidRDefault="007943A6" w:rsidP="007943A6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3A6" w:rsidRDefault="007943A6" w:rsidP="007943A6">
    <w:pPr>
      <w:pStyle w:val="a3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3A6" w:rsidRDefault="007943A6" w:rsidP="007943A6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43A6"/>
    <w:rsid w:val="002B3F94"/>
    <w:rsid w:val="007943A6"/>
    <w:rsid w:val="00797948"/>
    <w:rsid w:val="009177F0"/>
    <w:rsid w:val="009B32DD"/>
    <w:rsid w:val="00D97B1A"/>
    <w:rsid w:val="00F07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3A6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43A6"/>
    <w:pPr>
      <w:pBdr>
        <w:bottom w:val="single" w:sz="6" w:space="1" w:color="auto"/>
      </w:pBdr>
      <w:tabs>
        <w:tab w:val="center" w:pos="4153"/>
        <w:tab w:val="right" w:pos="8306"/>
      </w:tabs>
      <w:adjustRightInd w:val="0"/>
      <w:snapToGrid w:val="0"/>
      <w:ind w:firstLineChars="200" w:firstLine="20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43A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43A6"/>
    <w:pPr>
      <w:tabs>
        <w:tab w:val="center" w:pos="4153"/>
        <w:tab w:val="right" w:pos="8306"/>
      </w:tabs>
      <w:adjustRightInd w:val="0"/>
      <w:snapToGrid w:val="0"/>
      <w:ind w:firstLineChars="200" w:firstLine="20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43A6"/>
    <w:rPr>
      <w:sz w:val="18"/>
      <w:szCs w:val="18"/>
    </w:rPr>
  </w:style>
  <w:style w:type="paragraph" w:styleId="a5">
    <w:name w:val="Plain Text"/>
    <w:basedOn w:val="a"/>
    <w:link w:val="Char1"/>
    <w:qFormat/>
    <w:rsid w:val="007943A6"/>
    <w:rPr>
      <w:rFonts w:ascii="宋体" w:hAnsi="Courier New" w:cs="Courier New"/>
      <w:szCs w:val="21"/>
    </w:rPr>
  </w:style>
  <w:style w:type="character" w:customStyle="1" w:styleId="Char1">
    <w:name w:val="纯文本 Char"/>
    <w:basedOn w:val="a0"/>
    <w:link w:val="a5"/>
    <w:rsid w:val="007943A6"/>
    <w:rPr>
      <w:rFonts w:ascii="宋体" w:hAnsi="Courier New" w:cs="Courier New"/>
      <w:szCs w:val="21"/>
    </w:rPr>
  </w:style>
  <w:style w:type="character" w:styleId="a6">
    <w:name w:val="Hyperlink"/>
    <w:qFormat/>
    <w:rsid w:val="007943A6"/>
    <w:rPr>
      <w:color w:val="0000FF"/>
      <w:u w:val="single"/>
    </w:rPr>
  </w:style>
  <w:style w:type="character" w:styleId="a7">
    <w:name w:val="annotation reference"/>
    <w:basedOn w:val="a0"/>
    <w:qFormat/>
    <w:rsid w:val="007943A6"/>
    <w:rPr>
      <w:sz w:val="21"/>
      <w:szCs w:val="21"/>
    </w:rPr>
  </w:style>
  <w:style w:type="character" w:customStyle="1" w:styleId="1CharChar">
    <w:name w:val="标题 1 Char Char"/>
    <w:qFormat/>
    <w:rsid w:val="007943A6"/>
    <w:rPr>
      <w:rFonts w:eastAsia="宋体"/>
      <w:b/>
      <w:spacing w:val="-2"/>
      <w:sz w:val="24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zjzfcg.gov.cn/aboveProvinceFile/2017-07-21/6787.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0.1.66.19/Web/BuyExecute/BuyFileItemForView.aspx?code=Y2dmczIwMTUwMDMgICAgICAgICA=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556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2018-04-18T02:55:00Z</dcterms:created>
  <dcterms:modified xsi:type="dcterms:W3CDTF">2018-04-18T02:55:00Z</dcterms:modified>
</cp:coreProperties>
</file>