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7E7" w:rsidRDefault="003E27E7" w:rsidP="003E27E7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>
        <w:rPr>
          <w:szCs w:val="21"/>
        </w:rPr>
        <w:t>一、项目要求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7037"/>
      </w:tblGrid>
      <w:tr w:rsidR="003E27E7" w:rsidTr="005A33E8">
        <w:trPr>
          <w:trHeight w:val="609"/>
        </w:trPr>
        <w:tc>
          <w:tcPr>
            <w:tcW w:w="1728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7037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  <w:r>
              <w:rPr>
                <w:rFonts w:hAnsi="宋体" w:cs="Arial" w:hint="eastAsia"/>
                <w:bCs/>
                <w:color w:val="000000"/>
                <w:szCs w:val="21"/>
              </w:rPr>
              <w:t>定点处置实验废弃物</w:t>
            </w:r>
          </w:p>
        </w:tc>
      </w:tr>
      <w:tr w:rsidR="003E27E7" w:rsidTr="005A33E8">
        <w:trPr>
          <w:trHeight w:val="624"/>
        </w:trPr>
        <w:tc>
          <w:tcPr>
            <w:tcW w:w="1728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t>采购内容</w:t>
            </w:r>
          </w:p>
        </w:tc>
        <w:tc>
          <w:tcPr>
            <w:tcW w:w="7037" w:type="dxa"/>
            <w:vAlign w:val="center"/>
          </w:tcPr>
          <w:p w:rsidR="003E27E7" w:rsidRDefault="003E27E7" w:rsidP="005A33E8">
            <w:pPr>
              <w:spacing w:line="300" w:lineRule="exact"/>
              <w:rPr>
                <w:rFonts w:ascii="宋体" w:eastAsia="仿宋_GB2312" w:hAnsi="宋体" w:hint="eastAsia"/>
                <w:sz w:val="24"/>
              </w:rPr>
            </w:pPr>
            <w:r>
              <w:rPr>
                <w:rFonts w:ascii="宋体" w:hAnsi="宋体" w:cs="Arial" w:hint="eastAsia"/>
                <w:bCs/>
                <w:color w:val="000000"/>
                <w:kern w:val="0"/>
                <w:szCs w:val="21"/>
                <w:lang w:val="en-US" w:eastAsia="zh-CN"/>
              </w:rPr>
              <w:t>定点处置我校现存实验废弃物</w:t>
            </w:r>
          </w:p>
        </w:tc>
      </w:tr>
      <w:tr w:rsidR="003E27E7" w:rsidTr="005A33E8">
        <w:trPr>
          <w:trHeight w:val="624"/>
        </w:trPr>
        <w:tc>
          <w:tcPr>
            <w:tcW w:w="1728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t>单位及数量</w:t>
            </w:r>
          </w:p>
        </w:tc>
        <w:tc>
          <w:tcPr>
            <w:tcW w:w="7037" w:type="dxa"/>
            <w:vAlign w:val="center"/>
          </w:tcPr>
          <w:p w:rsidR="003E27E7" w:rsidRDefault="003E27E7" w:rsidP="005A33E8">
            <w:pPr>
              <w:spacing w:line="300" w:lineRule="exact"/>
              <w:rPr>
                <w:rFonts w:ascii="宋体" w:hAnsi="宋体" w:cs="Arial" w:hint="eastAsia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cs="Arial" w:hint="eastAsia"/>
                <w:bCs/>
                <w:color w:val="000000"/>
                <w:kern w:val="0"/>
                <w:szCs w:val="21"/>
                <w:lang w:val="en-US" w:eastAsia="zh-CN"/>
              </w:rPr>
              <w:t>见清单</w:t>
            </w:r>
          </w:p>
        </w:tc>
      </w:tr>
      <w:tr w:rsidR="003E27E7" w:rsidTr="005A33E8">
        <w:trPr>
          <w:trHeight w:val="658"/>
        </w:trPr>
        <w:tc>
          <w:tcPr>
            <w:tcW w:w="1728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t>主要功能及用途</w:t>
            </w:r>
          </w:p>
        </w:tc>
        <w:tc>
          <w:tcPr>
            <w:tcW w:w="7037" w:type="dxa"/>
            <w:vAlign w:val="center"/>
          </w:tcPr>
          <w:p w:rsidR="003E27E7" w:rsidRDefault="003E27E7" w:rsidP="005A33E8">
            <w:pPr>
              <w:spacing w:line="300" w:lineRule="exact"/>
              <w:rPr>
                <w:rFonts w:ascii="宋体" w:hAnsi="宋体" w:cs="Arial" w:hint="eastAsia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cs="Arial" w:hint="eastAsia"/>
                <w:bCs/>
                <w:color w:val="000000"/>
                <w:kern w:val="0"/>
                <w:szCs w:val="21"/>
                <w:lang w:val="en-US" w:eastAsia="zh-CN"/>
              </w:rPr>
              <w:t>实验废弃物处置</w:t>
            </w:r>
          </w:p>
        </w:tc>
      </w:tr>
    </w:tbl>
    <w:p w:rsidR="003E27E7" w:rsidRDefault="003E27E7" w:rsidP="003E27E7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>
        <w:rPr>
          <w:szCs w:val="21"/>
        </w:rPr>
        <w:t>二、</w:t>
      </w:r>
      <w:r>
        <w:rPr>
          <w:rFonts w:hint="eastAsia"/>
          <w:szCs w:val="21"/>
        </w:rPr>
        <w:t>服务项目</w:t>
      </w:r>
      <w:r>
        <w:rPr>
          <w:szCs w:val="21"/>
        </w:rPr>
        <w:t>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071"/>
        <w:gridCol w:w="1139"/>
        <w:gridCol w:w="1692"/>
        <w:gridCol w:w="2001"/>
      </w:tblGrid>
      <w:tr w:rsidR="003E27E7" w:rsidTr="005A33E8">
        <w:trPr>
          <w:trHeight w:val="567"/>
        </w:trPr>
        <w:tc>
          <w:tcPr>
            <w:tcW w:w="110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307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服务项目</w:t>
            </w:r>
          </w:p>
        </w:tc>
        <w:tc>
          <w:tcPr>
            <w:tcW w:w="1139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692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00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:rsidR="003E27E7" w:rsidTr="005A33E8">
        <w:trPr>
          <w:trHeight w:val="680"/>
        </w:trPr>
        <w:tc>
          <w:tcPr>
            <w:tcW w:w="110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307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危险化学品包装物</w:t>
            </w:r>
          </w:p>
        </w:tc>
        <w:tc>
          <w:tcPr>
            <w:tcW w:w="1139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千克</w:t>
            </w:r>
          </w:p>
        </w:tc>
        <w:tc>
          <w:tcPr>
            <w:tcW w:w="1692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1批</w:t>
            </w:r>
          </w:p>
        </w:tc>
        <w:tc>
          <w:tcPr>
            <w:tcW w:w="2001" w:type="dxa"/>
            <w:vMerge w:val="restart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按每千克报价（单价），以实际数量为准</w:t>
            </w:r>
          </w:p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。 </w:t>
            </w:r>
          </w:p>
        </w:tc>
      </w:tr>
      <w:tr w:rsidR="003E27E7" w:rsidTr="005A33E8">
        <w:trPr>
          <w:trHeight w:val="680"/>
        </w:trPr>
        <w:tc>
          <w:tcPr>
            <w:tcW w:w="110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307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实验室瓶装废试剂</w:t>
            </w:r>
          </w:p>
        </w:tc>
        <w:tc>
          <w:tcPr>
            <w:tcW w:w="1139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千克</w:t>
            </w:r>
          </w:p>
        </w:tc>
        <w:tc>
          <w:tcPr>
            <w:tcW w:w="1692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1批</w:t>
            </w:r>
          </w:p>
        </w:tc>
        <w:tc>
          <w:tcPr>
            <w:tcW w:w="2001" w:type="dxa"/>
            <w:vMerge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</w:p>
        </w:tc>
      </w:tr>
      <w:tr w:rsidR="003E27E7" w:rsidTr="005A33E8">
        <w:trPr>
          <w:trHeight w:val="680"/>
        </w:trPr>
        <w:tc>
          <w:tcPr>
            <w:tcW w:w="110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eastAsia="宋体" w:hint="eastAsia"/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307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Ansi="宋体" w:cs="Arial" w:hint="eastAsia"/>
                <w:bCs/>
                <w:szCs w:val="21"/>
              </w:rPr>
            </w:pPr>
            <w:r>
              <w:rPr>
                <w:rFonts w:hint="eastAsia"/>
                <w:szCs w:val="21"/>
              </w:rPr>
              <w:t>含有机卤化物废物</w:t>
            </w:r>
          </w:p>
        </w:tc>
        <w:tc>
          <w:tcPr>
            <w:tcW w:w="1139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千克</w:t>
            </w:r>
          </w:p>
        </w:tc>
        <w:tc>
          <w:tcPr>
            <w:tcW w:w="1692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1批</w:t>
            </w:r>
          </w:p>
        </w:tc>
        <w:tc>
          <w:tcPr>
            <w:tcW w:w="2001" w:type="dxa"/>
            <w:vMerge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</w:p>
        </w:tc>
      </w:tr>
      <w:tr w:rsidR="003E27E7" w:rsidTr="005A33E8">
        <w:trPr>
          <w:trHeight w:val="680"/>
        </w:trPr>
        <w:tc>
          <w:tcPr>
            <w:tcW w:w="110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eastAsia="宋体" w:hint="eastAsia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307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废有机溶剂废物</w:t>
            </w:r>
          </w:p>
        </w:tc>
        <w:tc>
          <w:tcPr>
            <w:tcW w:w="1139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千克</w:t>
            </w:r>
          </w:p>
        </w:tc>
        <w:tc>
          <w:tcPr>
            <w:tcW w:w="1692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1批</w:t>
            </w:r>
          </w:p>
        </w:tc>
        <w:tc>
          <w:tcPr>
            <w:tcW w:w="2001" w:type="dxa"/>
            <w:vMerge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</w:p>
        </w:tc>
      </w:tr>
      <w:tr w:rsidR="003E27E7" w:rsidTr="005A33E8">
        <w:trPr>
          <w:trHeight w:val="680"/>
        </w:trPr>
        <w:tc>
          <w:tcPr>
            <w:tcW w:w="110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eastAsia="宋体" w:hint="eastAsia"/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307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废酸</w:t>
            </w:r>
          </w:p>
        </w:tc>
        <w:tc>
          <w:tcPr>
            <w:tcW w:w="1139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千克</w:t>
            </w:r>
          </w:p>
        </w:tc>
        <w:tc>
          <w:tcPr>
            <w:tcW w:w="1692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1批</w:t>
            </w:r>
          </w:p>
        </w:tc>
        <w:tc>
          <w:tcPr>
            <w:tcW w:w="2001" w:type="dxa"/>
            <w:vMerge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</w:p>
        </w:tc>
      </w:tr>
      <w:tr w:rsidR="003E27E7" w:rsidTr="005A33E8">
        <w:trPr>
          <w:trHeight w:val="680"/>
        </w:trPr>
        <w:tc>
          <w:tcPr>
            <w:tcW w:w="110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eastAsia="宋体" w:hint="eastAsia"/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3071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废碱</w:t>
            </w:r>
          </w:p>
        </w:tc>
        <w:tc>
          <w:tcPr>
            <w:tcW w:w="1139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千克</w:t>
            </w:r>
          </w:p>
        </w:tc>
        <w:tc>
          <w:tcPr>
            <w:tcW w:w="1692" w:type="dxa"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jc w:val="center"/>
              <w:outlineLvl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1批</w:t>
            </w:r>
          </w:p>
        </w:tc>
        <w:tc>
          <w:tcPr>
            <w:tcW w:w="2001" w:type="dxa"/>
            <w:vMerge/>
          </w:tcPr>
          <w:p w:rsidR="003E27E7" w:rsidRDefault="003E27E7" w:rsidP="005A33E8">
            <w:pPr>
              <w:pStyle w:val="a3"/>
              <w:snapToGrid w:val="0"/>
              <w:spacing w:before="120" w:after="120" w:line="300" w:lineRule="exact"/>
              <w:outlineLvl w:val="0"/>
              <w:rPr>
                <w:rFonts w:hint="eastAsia"/>
                <w:szCs w:val="21"/>
              </w:rPr>
            </w:pPr>
          </w:p>
        </w:tc>
      </w:tr>
    </w:tbl>
    <w:p w:rsidR="003E27E7" w:rsidRDefault="003E27E7" w:rsidP="003E27E7">
      <w:pPr>
        <w:pStyle w:val="a3"/>
        <w:snapToGrid w:val="0"/>
        <w:spacing w:before="120" w:after="120" w:line="300" w:lineRule="exact"/>
        <w:outlineLvl w:val="0"/>
        <w:rPr>
          <w:rFonts w:hint="eastAsia"/>
          <w:szCs w:val="21"/>
        </w:rPr>
      </w:pPr>
      <w:r>
        <w:rPr>
          <w:szCs w:val="21"/>
        </w:rPr>
        <w:t>三、</w:t>
      </w:r>
      <w:r>
        <w:rPr>
          <w:rFonts w:hint="eastAsia"/>
          <w:szCs w:val="21"/>
        </w:rPr>
        <w:t>服务要求</w:t>
      </w:r>
    </w:p>
    <w:p w:rsidR="003E27E7" w:rsidRDefault="003E27E7" w:rsidP="003E27E7">
      <w:pPr>
        <w:pStyle w:val="a3"/>
        <w:snapToGrid w:val="0"/>
        <w:spacing w:before="120" w:after="120" w:line="300" w:lineRule="exact"/>
        <w:ind w:firstLineChars="270" w:firstLine="567"/>
        <w:outlineLvl w:val="0"/>
        <w:rPr>
          <w:rFonts w:hint="eastAsia"/>
          <w:szCs w:val="21"/>
        </w:rPr>
      </w:pPr>
      <w:r>
        <w:rPr>
          <w:rFonts w:hint="eastAsia"/>
          <w:szCs w:val="21"/>
        </w:rPr>
        <w:t>1、浙师大校内实验室现存的所有实验室废弃物，约4000公斤（现以实际数量为准）。</w:t>
      </w:r>
    </w:p>
    <w:p w:rsidR="003E27E7" w:rsidRDefault="003E27E7" w:rsidP="003E27E7">
      <w:pPr>
        <w:pStyle w:val="a3"/>
        <w:snapToGrid w:val="0"/>
        <w:spacing w:before="120" w:after="120" w:line="300" w:lineRule="exact"/>
        <w:ind w:firstLineChars="270" w:firstLine="567"/>
        <w:outlineLvl w:val="0"/>
        <w:rPr>
          <w:rFonts w:hint="eastAsia"/>
          <w:szCs w:val="21"/>
        </w:rPr>
      </w:pPr>
      <w:r>
        <w:rPr>
          <w:rFonts w:hint="eastAsia"/>
          <w:szCs w:val="21"/>
        </w:rPr>
        <w:t>2、2018.1.1-2018.12.30负责及时组织10次实验室废弃物清运（每月月初清运一次，寒假期间不清运，暑假则放假前，9月初</w:t>
      </w:r>
      <w:proofErr w:type="gramStart"/>
      <w:r>
        <w:rPr>
          <w:rFonts w:hint="eastAsia"/>
          <w:szCs w:val="21"/>
        </w:rPr>
        <w:t>各清理</w:t>
      </w:r>
      <w:proofErr w:type="gramEnd"/>
      <w:r>
        <w:rPr>
          <w:rFonts w:hint="eastAsia"/>
          <w:szCs w:val="21"/>
        </w:rPr>
        <w:t>一次）。</w:t>
      </w:r>
    </w:p>
    <w:p w:rsidR="003E27E7" w:rsidRDefault="003E27E7" w:rsidP="003E27E7">
      <w:pPr>
        <w:pStyle w:val="a3"/>
        <w:snapToGrid w:val="0"/>
        <w:spacing w:before="120" w:after="120" w:line="300" w:lineRule="exact"/>
        <w:outlineLvl w:val="0"/>
        <w:rPr>
          <w:szCs w:val="21"/>
        </w:rPr>
      </w:pPr>
      <w:r>
        <w:rPr>
          <w:szCs w:val="21"/>
        </w:rPr>
        <w:t>四、商务要求表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1"/>
        <w:gridCol w:w="7174"/>
      </w:tblGrid>
      <w:tr w:rsidR="003E27E7" w:rsidTr="005A33E8">
        <w:trPr>
          <w:cantSplit/>
          <w:trHeight w:val="840"/>
        </w:trPr>
        <w:tc>
          <w:tcPr>
            <w:tcW w:w="1591" w:type="dxa"/>
            <w:vAlign w:val="center"/>
          </w:tcPr>
          <w:p w:rsidR="003E27E7" w:rsidRDefault="003E27E7" w:rsidP="005A33E8">
            <w:pPr>
              <w:snapToGrid w:val="0"/>
              <w:spacing w:line="300" w:lineRule="exact"/>
              <w:jc w:val="center"/>
              <w:rPr>
                <w:rFonts w:hAnsi="宋体" w:hint="eastAsia"/>
                <w:sz w:val="24"/>
              </w:rPr>
            </w:pPr>
            <w:r>
              <w:rPr>
                <w:rFonts w:hAnsi="宋体" w:hint="eastAsia"/>
                <w:sz w:val="24"/>
              </w:rPr>
              <w:t>付款条件</w:t>
            </w:r>
          </w:p>
        </w:tc>
        <w:tc>
          <w:tcPr>
            <w:tcW w:w="7174" w:type="dxa"/>
          </w:tcPr>
          <w:p w:rsidR="003E27E7" w:rsidRDefault="003E27E7" w:rsidP="005A33E8">
            <w:pPr>
              <w:spacing w:line="300" w:lineRule="exact"/>
              <w:rPr>
                <w:rFonts w:ascii="宋体" w:eastAsia="仿宋_GB2312" w:hAnsi="宋体" w:hint="eastAsia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甲方在收到乙方废物处置发票后的一个月内支付所有费用，</w:t>
            </w:r>
            <w:proofErr w:type="gramStart"/>
            <w:r>
              <w:rPr>
                <w:rFonts w:ascii="宋体" w:hAnsi="宋体" w:hint="eastAsia"/>
                <w:szCs w:val="21"/>
              </w:rPr>
              <w:t>遇学校</w:t>
            </w:r>
            <w:proofErr w:type="gramEnd"/>
            <w:r>
              <w:rPr>
                <w:rFonts w:ascii="宋体" w:hAnsi="宋体" w:hint="eastAsia"/>
                <w:szCs w:val="21"/>
              </w:rPr>
              <w:t>大假须在放假前结清。</w:t>
            </w:r>
          </w:p>
        </w:tc>
      </w:tr>
      <w:tr w:rsidR="003E27E7" w:rsidTr="005A33E8">
        <w:trPr>
          <w:cantSplit/>
          <w:trHeight w:val="840"/>
        </w:trPr>
        <w:tc>
          <w:tcPr>
            <w:tcW w:w="1591" w:type="dxa"/>
            <w:vAlign w:val="center"/>
          </w:tcPr>
          <w:p w:rsidR="003E27E7" w:rsidRDefault="003E27E7" w:rsidP="005A33E8">
            <w:pPr>
              <w:snapToGrid w:val="0"/>
              <w:spacing w:line="300" w:lineRule="exact"/>
              <w:jc w:val="center"/>
              <w:rPr>
                <w:rFonts w:hAnsi="宋体" w:hint="eastAsia"/>
                <w:sz w:val="24"/>
              </w:rPr>
            </w:pPr>
            <w:r>
              <w:rPr>
                <w:rFonts w:hAnsi="宋体" w:hint="eastAsia"/>
                <w:sz w:val="24"/>
              </w:rPr>
              <w:t>计量</w:t>
            </w:r>
          </w:p>
        </w:tc>
        <w:tc>
          <w:tcPr>
            <w:tcW w:w="7174" w:type="dxa"/>
          </w:tcPr>
          <w:p w:rsidR="003E27E7" w:rsidRDefault="003E27E7" w:rsidP="005A33E8">
            <w:pPr>
              <w:spacing w:line="30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现场过磅，双方签字确认，若发生争议，双方协商解决。</w:t>
            </w:r>
          </w:p>
        </w:tc>
      </w:tr>
    </w:tbl>
    <w:p w:rsidR="00FA484F" w:rsidRPr="003E27E7" w:rsidRDefault="00FA484F">
      <w:bookmarkStart w:id="0" w:name="_GoBack"/>
      <w:bookmarkEnd w:id="0"/>
    </w:p>
    <w:sectPr w:rsidR="00FA484F" w:rsidRPr="003E27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7E7"/>
    <w:rsid w:val="003E27E7"/>
    <w:rsid w:val="00FA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7E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纯文本 Char"/>
    <w:basedOn w:val="a0"/>
    <w:link w:val="a3"/>
    <w:rsid w:val="003E27E7"/>
    <w:rPr>
      <w:rFonts w:ascii="宋体" w:hAnsi="Courier New"/>
    </w:rPr>
  </w:style>
  <w:style w:type="paragraph" w:styleId="a3">
    <w:name w:val="Plain Text"/>
    <w:basedOn w:val="a"/>
    <w:link w:val="Char"/>
    <w:rsid w:val="003E27E7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eastAsiaTheme="minorEastAsia" w:hAnsi="Courier New" w:cstheme="minorBidi"/>
      <w:szCs w:val="22"/>
    </w:rPr>
  </w:style>
  <w:style w:type="character" w:customStyle="1" w:styleId="Char1">
    <w:name w:val="纯文本 Char1"/>
    <w:basedOn w:val="a0"/>
    <w:uiPriority w:val="99"/>
    <w:semiHidden/>
    <w:rsid w:val="003E27E7"/>
    <w:rPr>
      <w:rFonts w:ascii="宋体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7E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纯文本 Char"/>
    <w:basedOn w:val="a0"/>
    <w:link w:val="a3"/>
    <w:rsid w:val="003E27E7"/>
    <w:rPr>
      <w:rFonts w:ascii="宋体" w:hAnsi="Courier New"/>
    </w:rPr>
  </w:style>
  <w:style w:type="paragraph" w:styleId="a3">
    <w:name w:val="Plain Text"/>
    <w:basedOn w:val="a"/>
    <w:link w:val="Char"/>
    <w:rsid w:val="003E27E7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eastAsiaTheme="minorEastAsia" w:hAnsi="Courier New" w:cstheme="minorBidi"/>
      <w:szCs w:val="22"/>
    </w:rPr>
  </w:style>
  <w:style w:type="character" w:customStyle="1" w:styleId="Char1">
    <w:name w:val="纯文本 Char1"/>
    <w:basedOn w:val="a0"/>
    <w:uiPriority w:val="99"/>
    <w:semiHidden/>
    <w:rsid w:val="003E27E7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2017-12-26T00:59:00Z</dcterms:created>
  <dcterms:modified xsi:type="dcterms:W3CDTF">2017-12-26T01:00:00Z</dcterms:modified>
</cp:coreProperties>
</file>