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DDF" w:rsidRPr="00A007CB" w:rsidRDefault="009B5DDF" w:rsidP="009B5DDF">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9B5DDF" w:rsidRPr="00554D2E" w:rsidTr="002A74FF">
        <w:tblPrEx>
          <w:tblCellMar>
            <w:top w:w="0" w:type="dxa"/>
            <w:bottom w:w="0" w:type="dxa"/>
          </w:tblCellMar>
        </w:tblPrEx>
        <w:trPr>
          <w:trHeight w:val="609"/>
        </w:trPr>
        <w:tc>
          <w:tcPr>
            <w:tcW w:w="1591"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项目名称</w:t>
            </w:r>
          </w:p>
        </w:tc>
        <w:tc>
          <w:tcPr>
            <w:tcW w:w="7174"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9952F8">
              <w:rPr>
                <w:rFonts w:ascii="仿宋" w:eastAsia="仿宋" w:hAnsi="仿宋"/>
              </w:rPr>
              <w:t>弯曲梁流变仪等设备</w:t>
            </w:r>
          </w:p>
        </w:tc>
      </w:tr>
      <w:tr w:rsidR="009B5DDF" w:rsidRPr="00554D2E" w:rsidTr="002A74FF">
        <w:tblPrEx>
          <w:tblCellMar>
            <w:top w:w="0" w:type="dxa"/>
            <w:bottom w:w="0" w:type="dxa"/>
          </w:tblCellMar>
        </w:tblPrEx>
        <w:trPr>
          <w:trHeight w:val="624"/>
        </w:trPr>
        <w:tc>
          <w:tcPr>
            <w:tcW w:w="1591"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采购内容</w:t>
            </w:r>
          </w:p>
        </w:tc>
        <w:tc>
          <w:tcPr>
            <w:tcW w:w="7174"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详见设备清单</w:t>
            </w:r>
          </w:p>
        </w:tc>
      </w:tr>
      <w:tr w:rsidR="009B5DDF" w:rsidRPr="00554D2E" w:rsidTr="002A74FF">
        <w:tblPrEx>
          <w:tblCellMar>
            <w:top w:w="0" w:type="dxa"/>
            <w:bottom w:w="0" w:type="dxa"/>
          </w:tblCellMar>
        </w:tblPrEx>
        <w:trPr>
          <w:trHeight w:val="624"/>
        </w:trPr>
        <w:tc>
          <w:tcPr>
            <w:tcW w:w="1591"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单位及数量</w:t>
            </w:r>
          </w:p>
        </w:tc>
        <w:tc>
          <w:tcPr>
            <w:tcW w:w="7174"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详见设备清单</w:t>
            </w:r>
          </w:p>
        </w:tc>
      </w:tr>
      <w:tr w:rsidR="009B5DDF" w:rsidRPr="00554D2E" w:rsidTr="002A74FF">
        <w:tblPrEx>
          <w:tblCellMar>
            <w:top w:w="0" w:type="dxa"/>
            <w:bottom w:w="0" w:type="dxa"/>
          </w:tblCellMar>
        </w:tblPrEx>
        <w:trPr>
          <w:trHeight w:val="1775"/>
        </w:trPr>
        <w:tc>
          <w:tcPr>
            <w:tcW w:w="1591"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主要功能及用途</w:t>
            </w:r>
          </w:p>
        </w:tc>
        <w:tc>
          <w:tcPr>
            <w:tcW w:w="7174" w:type="dxa"/>
            <w:vAlign w:val="center"/>
          </w:tcPr>
          <w:p w:rsidR="009B5DDF" w:rsidRPr="00554D2E" w:rsidRDefault="009B5DDF" w:rsidP="009B5DDF">
            <w:pPr>
              <w:pStyle w:val="a3"/>
              <w:snapToGrid w:val="0"/>
              <w:spacing w:before="156" w:after="156" w:line="300" w:lineRule="exact"/>
              <w:ind w:firstLineChars="200" w:firstLine="480"/>
              <w:outlineLvl w:val="0"/>
              <w:rPr>
                <w:rFonts w:ascii="仿宋" w:eastAsia="仿宋" w:hAnsi="仿宋"/>
              </w:rPr>
            </w:pPr>
            <w:r w:rsidRPr="00554D2E">
              <w:rPr>
                <w:rFonts w:ascii="仿宋" w:eastAsia="仿宋" w:hAnsi="仿宋"/>
              </w:rPr>
              <w:t>相关设备的采购是开展轨道工程相关材料物理特征、压实性能、耐久性能、抗老化性能、微观性能、动态力学性能、粘弹性能等行为研究分析的必要条件，可对有机结合料的成型方式、粘度特征、低温脆化温度、老化特征参数、动态力学性能及微观官能团进行系列测试操作，可量化评价与诊断相关材料的工程特征以及长期性能。</w:t>
            </w:r>
          </w:p>
        </w:tc>
      </w:tr>
      <w:tr w:rsidR="009B5DDF" w:rsidRPr="00554D2E" w:rsidTr="002A74FF">
        <w:tblPrEx>
          <w:tblCellMar>
            <w:top w:w="0" w:type="dxa"/>
            <w:bottom w:w="0" w:type="dxa"/>
          </w:tblCellMar>
        </w:tblPrEx>
        <w:trPr>
          <w:trHeight w:val="624"/>
        </w:trPr>
        <w:tc>
          <w:tcPr>
            <w:tcW w:w="1591" w:type="dxa"/>
            <w:vAlign w:val="center"/>
          </w:tcPr>
          <w:p w:rsidR="009B5DDF" w:rsidRPr="00554D2E" w:rsidRDefault="009B5DDF" w:rsidP="009B5DDF">
            <w:pPr>
              <w:pStyle w:val="a3"/>
              <w:snapToGrid w:val="0"/>
              <w:spacing w:before="156" w:after="156" w:line="300" w:lineRule="exact"/>
              <w:outlineLvl w:val="0"/>
              <w:rPr>
                <w:rFonts w:ascii="仿宋" w:eastAsia="仿宋" w:hAnsi="仿宋"/>
              </w:rPr>
            </w:pPr>
            <w:r w:rsidRPr="00554D2E">
              <w:rPr>
                <w:rFonts w:ascii="仿宋" w:eastAsia="仿宋" w:hAnsi="仿宋"/>
              </w:rPr>
              <w:t>产地要求</w:t>
            </w:r>
          </w:p>
        </w:tc>
        <w:tc>
          <w:tcPr>
            <w:tcW w:w="7174" w:type="dxa"/>
            <w:vAlign w:val="center"/>
          </w:tcPr>
          <w:p w:rsidR="009B5DDF" w:rsidRPr="00554D2E" w:rsidRDefault="009B5DDF" w:rsidP="002A74FF">
            <w:pPr>
              <w:spacing w:line="300" w:lineRule="exact"/>
              <w:rPr>
                <w:rFonts w:ascii="仿宋" w:eastAsia="仿宋" w:hAnsi="仿宋"/>
                <w:sz w:val="24"/>
              </w:rPr>
            </w:pPr>
            <w:r w:rsidRPr="00554D2E">
              <w:rPr>
                <w:rFonts w:ascii="仿宋" w:eastAsia="仿宋" w:hAnsi="仿宋"/>
                <w:sz w:val="24"/>
              </w:rPr>
              <w:t>本项目产品须为中华人民共和国境内或是与中华人民共和国有正常贸易往来的国家和地区生产</w:t>
            </w:r>
            <w:proofErr w:type="gramStart"/>
            <w:r w:rsidRPr="00554D2E">
              <w:rPr>
                <w:rFonts w:ascii="仿宋" w:eastAsia="仿宋" w:hAnsi="仿宋"/>
                <w:sz w:val="24"/>
              </w:rPr>
              <w:t>”</w:t>
            </w:r>
            <w:proofErr w:type="gramEnd"/>
          </w:p>
        </w:tc>
      </w:tr>
    </w:tbl>
    <w:p w:rsidR="009B5DDF" w:rsidRPr="00C87C63" w:rsidRDefault="009B5DDF" w:rsidP="009B5DDF">
      <w:pPr>
        <w:pStyle w:val="a3"/>
        <w:snapToGrid w:val="0"/>
        <w:spacing w:before="156" w:after="156" w:line="300" w:lineRule="exact"/>
        <w:outlineLvl w:val="0"/>
        <w:rPr>
          <w:rFonts w:ascii="仿宋" w:eastAsia="仿宋" w:hAnsi="仿宋"/>
        </w:rPr>
      </w:pPr>
      <w:r w:rsidRPr="00C87C63">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54"/>
      </w:tblGrid>
      <w:tr w:rsidR="009B5DDF" w:rsidRPr="009670A0" w:rsidTr="002A74FF">
        <w:trPr>
          <w:trHeight w:val="567"/>
        </w:trPr>
        <w:tc>
          <w:tcPr>
            <w:tcW w:w="817"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序号</w:t>
            </w:r>
          </w:p>
        </w:tc>
        <w:tc>
          <w:tcPr>
            <w:tcW w:w="4253"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设备名称</w:t>
            </w:r>
          </w:p>
        </w:tc>
        <w:tc>
          <w:tcPr>
            <w:tcW w:w="850"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单位</w:t>
            </w:r>
          </w:p>
        </w:tc>
        <w:tc>
          <w:tcPr>
            <w:tcW w:w="1094"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数量</w:t>
            </w:r>
          </w:p>
        </w:tc>
        <w:tc>
          <w:tcPr>
            <w:tcW w:w="1754"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备注</w:t>
            </w: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1</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弯曲梁流变仪（进口）</w:t>
            </w:r>
          </w:p>
        </w:tc>
        <w:tc>
          <w:tcPr>
            <w:tcW w:w="850"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sz w:val="24"/>
              </w:rPr>
              <w:t>2</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压力老化仪（进口）</w:t>
            </w:r>
          </w:p>
        </w:tc>
        <w:tc>
          <w:tcPr>
            <w:tcW w:w="850"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t>3</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全自动沥青分析仪（进口）</w:t>
            </w:r>
          </w:p>
        </w:tc>
        <w:tc>
          <w:tcPr>
            <w:tcW w:w="850"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t>4</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旋转压实仪（进口）</w:t>
            </w:r>
          </w:p>
        </w:tc>
        <w:tc>
          <w:tcPr>
            <w:tcW w:w="850"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bCs/>
                <w:sz w:val="24"/>
              </w:rPr>
            </w:pPr>
            <w:r>
              <w:rPr>
                <w:rFonts w:eastAsia="仿宋" w:hint="eastAsia"/>
                <w:bCs/>
                <w:sz w:val="24"/>
              </w:rPr>
              <w:t>5</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动态剪切流变仪（进口）</w:t>
            </w:r>
          </w:p>
        </w:tc>
        <w:tc>
          <w:tcPr>
            <w:tcW w:w="850"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t>6</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动态热机械分析仪（进口）</w:t>
            </w:r>
          </w:p>
        </w:tc>
        <w:tc>
          <w:tcPr>
            <w:tcW w:w="850"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r w:rsidR="009B5DDF" w:rsidRPr="009670A0" w:rsidTr="002A74FF">
        <w:trPr>
          <w:trHeight w:val="582"/>
        </w:trPr>
        <w:tc>
          <w:tcPr>
            <w:tcW w:w="817"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t>7</w:t>
            </w:r>
          </w:p>
        </w:tc>
        <w:tc>
          <w:tcPr>
            <w:tcW w:w="425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傅立叶变换红外光谱仪（进口）</w:t>
            </w:r>
          </w:p>
        </w:tc>
        <w:tc>
          <w:tcPr>
            <w:tcW w:w="850"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台</w:t>
            </w:r>
          </w:p>
        </w:tc>
        <w:tc>
          <w:tcPr>
            <w:tcW w:w="1094"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bCs/>
                <w:sz w:val="24"/>
              </w:rPr>
              <w:t>1</w:t>
            </w:r>
          </w:p>
        </w:tc>
        <w:tc>
          <w:tcPr>
            <w:tcW w:w="1754" w:type="dxa"/>
            <w:shd w:val="clear" w:color="auto" w:fill="auto"/>
            <w:vAlign w:val="center"/>
          </w:tcPr>
          <w:p w:rsidR="009B5DDF" w:rsidRPr="009670A0" w:rsidRDefault="009B5DDF" w:rsidP="002A74FF">
            <w:pPr>
              <w:snapToGrid w:val="0"/>
              <w:jc w:val="center"/>
              <w:rPr>
                <w:rFonts w:eastAsia="仿宋"/>
                <w:sz w:val="24"/>
              </w:rPr>
            </w:pPr>
          </w:p>
        </w:tc>
      </w:tr>
    </w:tbl>
    <w:p w:rsidR="009B5DDF" w:rsidRDefault="009B5DDF" w:rsidP="009B5DDF">
      <w:pPr>
        <w:pStyle w:val="a3"/>
        <w:snapToGrid w:val="0"/>
        <w:spacing w:before="156" w:after="156" w:line="300" w:lineRule="exact"/>
        <w:outlineLvl w:val="0"/>
        <w:rPr>
          <w:rFonts w:ascii="仿宋" w:eastAsia="仿宋" w:hAnsi="仿宋"/>
          <w:b/>
          <w:sz w:val="28"/>
          <w:szCs w:val="28"/>
        </w:rPr>
      </w:pPr>
    </w:p>
    <w:p w:rsidR="009B5DDF" w:rsidRDefault="009B5DDF" w:rsidP="009B5DDF">
      <w:pPr>
        <w:pStyle w:val="a3"/>
        <w:snapToGrid w:val="0"/>
        <w:spacing w:before="156" w:after="156" w:line="300" w:lineRule="exact"/>
        <w:outlineLvl w:val="0"/>
        <w:rPr>
          <w:rFonts w:ascii="仿宋" w:eastAsia="仿宋" w:hAnsi="仿宋"/>
          <w:b/>
          <w:sz w:val="28"/>
          <w:szCs w:val="28"/>
        </w:rPr>
      </w:pPr>
    </w:p>
    <w:p w:rsidR="009B5DDF" w:rsidRDefault="009B5DDF" w:rsidP="009B5DDF">
      <w:pPr>
        <w:pStyle w:val="a3"/>
        <w:snapToGrid w:val="0"/>
        <w:spacing w:before="156" w:after="156" w:line="300" w:lineRule="exact"/>
        <w:outlineLvl w:val="0"/>
        <w:rPr>
          <w:rFonts w:ascii="仿宋" w:eastAsia="仿宋" w:hAnsi="仿宋"/>
          <w:b/>
          <w:sz w:val="28"/>
          <w:szCs w:val="28"/>
        </w:rPr>
      </w:pPr>
    </w:p>
    <w:p w:rsidR="009B5DDF" w:rsidRPr="00C87C63" w:rsidRDefault="009B5DDF" w:rsidP="009B5DDF">
      <w:pPr>
        <w:pStyle w:val="a3"/>
        <w:snapToGrid w:val="0"/>
        <w:spacing w:before="156" w:after="156" w:line="300" w:lineRule="exact"/>
        <w:outlineLvl w:val="0"/>
        <w:rPr>
          <w:rFonts w:ascii="仿宋" w:eastAsia="仿宋" w:hAnsi="仿宋"/>
          <w:b/>
          <w:sz w:val="28"/>
          <w:szCs w:val="28"/>
        </w:rPr>
      </w:pPr>
      <w:r w:rsidRPr="00C87C63">
        <w:rPr>
          <w:rFonts w:ascii="仿宋" w:eastAsia="仿宋" w:hAnsi="仿宋"/>
          <w:b/>
          <w:sz w:val="28"/>
          <w:szCs w:val="28"/>
        </w:rPr>
        <w:t>三、技术需求表</w:t>
      </w: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642"/>
        <w:gridCol w:w="6473"/>
      </w:tblGrid>
      <w:tr w:rsidR="009B5DDF" w:rsidRPr="009670A0" w:rsidTr="002A74FF">
        <w:trPr>
          <w:trHeight w:val="410"/>
        </w:trPr>
        <w:tc>
          <w:tcPr>
            <w:tcW w:w="876"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序号</w:t>
            </w:r>
          </w:p>
        </w:tc>
        <w:tc>
          <w:tcPr>
            <w:tcW w:w="1642"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设备名称</w:t>
            </w:r>
          </w:p>
        </w:tc>
        <w:tc>
          <w:tcPr>
            <w:tcW w:w="6473" w:type="dxa"/>
            <w:shd w:val="clear" w:color="auto" w:fill="auto"/>
            <w:vAlign w:val="center"/>
          </w:tcPr>
          <w:p w:rsidR="009B5DDF" w:rsidRPr="009670A0" w:rsidRDefault="009B5DDF" w:rsidP="002A74FF">
            <w:pPr>
              <w:pStyle w:val="a3"/>
              <w:snapToGrid w:val="0"/>
              <w:spacing w:beforeLines="0" w:afterLines="0" w:line="240" w:lineRule="auto"/>
              <w:jc w:val="center"/>
              <w:outlineLvl w:val="0"/>
              <w:rPr>
                <w:rFonts w:ascii="Times New Roman" w:eastAsia="仿宋" w:hAnsi="Times New Roman"/>
              </w:rPr>
            </w:pPr>
            <w:r w:rsidRPr="009670A0">
              <w:rPr>
                <w:rFonts w:ascii="Times New Roman" w:eastAsia="仿宋" w:hAnsi="Times New Roman"/>
              </w:rPr>
              <w:t>功能及技术参数要求</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bCs/>
                <w:sz w:val="24"/>
              </w:rPr>
            </w:pPr>
            <w:r w:rsidRPr="009670A0">
              <w:rPr>
                <w:rFonts w:eastAsia="仿宋"/>
                <w:bCs/>
                <w:sz w:val="24"/>
              </w:rPr>
              <w:t>1</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弯曲梁流变仪（进口）</w:t>
            </w:r>
          </w:p>
        </w:tc>
        <w:tc>
          <w:tcPr>
            <w:tcW w:w="6473" w:type="dxa"/>
            <w:shd w:val="clear" w:color="auto" w:fill="auto"/>
          </w:tcPr>
          <w:p w:rsidR="009B5DDF" w:rsidRPr="009670A0" w:rsidRDefault="009B5DDF" w:rsidP="002A74FF">
            <w:pPr>
              <w:snapToGrid w:val="0"/>
              <w:rPr>
                <w:rFonts w:eastAsia="仿宋"/>
                <w:sz w:val="24"/>
              </w:rPr>
            </w:pPr>
            <w:r w:rsidRPr="009670A0">
              <w:rPr>
                <w:rFonts w:eastAsia="仿宋"/>
                <w:sz w:val="24"/>
              </w:rPr>
              <w:t>一、功能要求</w:t>
            </w:r>
          </w:p>
          <w:p w:rsidR="009B5DDF" w:rsidRPr="009670A0" w:rsidRDefault="009B5DDF" w:rsidP="002A74FF">
            <w:pPr>
              <w:snapToGrid w:val="0"/>
              <w:ind w:firstLineChars="200" w:firstLine="480"/>
              <w:rPr>
                <w:rFonts w:eastAsia="仿宋"/>
                <w:sz w:val="24"/>
              </w:rPr>
            </w:pPr>
            <w:r w:rsidRPr="009670A0">
              <w:rPr>
                <w:rFonts w:eastAsia="仿宋"/>
                <w:sz w:val="24"/>
              </w:rPr>
              <w:t>弯曲梁流变仪用于测定轨道工程垫层</w:t>
            </w:r>
            <w:r w:rsidRPr="009670A0">
              <w:rPr>
                <w:rFonts w:eastAsia="仿宋"/>
                <w:sz w:val="24"/>
              </w:rPr>
              <w:t>/</w:t>
            </w:r>
            <w:r w:rsidRPr="009670A0">
              <w:rPr>
                <w:rFonts w:eastAsia="仿宋"/>
                <w:sz w:val="24"/>
              </w:rPr>
              <w:t>基层粘弹性材料</w:t>
            </w:r>
            <w:r w:rsidRPr="009670A0">
              <w:rPr>
                <w:rFonts w:eastAsia="仿宋"/>
                <w:sz w:val="24"/>
              </w:rPr>
              <w:lastRenderedPageBreak/>
              <w:t>（如沥青）的挠曲蠕变劲度或柔量，评价沥青胶结料及其他粘弹性材料的低温抗裂性能。</w:t>
            </w:r>
          </w:p>
          <w:p w:rsidR="009B5DDF" w:rsidRPr="009670A0" w:rsidRDefault="009B5DDF" w:rsidP="002A74FF">
            <w:pPr>
              <w:snapToGrid w:val="0"/>
              <w:rPr>
                <w:rFonts w:eastAsia="仿宋"/>
                <w:sz w:val="24"/>
              </w:rPr>
            </w:pPr>
            <w:r w:rsidRPr="009670A0">
              <w:rPr>
                <w:rFonts w:eastAsia="仿宋"/>
                <w:sz w:val="24"/>
              </w:rPr>
              <w:t>二、技术参数</w:t>
            </w:r>
          </w:p>
          <w:p w:rsidR="009B5DDF" w:rsidRPr="006C3610" w:rsidRDefault="009B5DDF" w:rsidP="009B5DDF">
            <w:pPr>
              <w:numPr>
                <w:ilvl w:val="0"/>
                <w:numId w:val="1"/>
              </w:numPr>
              <w:snapToGrid w:val="0"/>
              <w:rPr>
                <w:rFonts w:eastAsia="仿宋"/>
                <w:sz w:val="24"/>
              </w:rPr>
            </w:pPr>
            <w:r w:rsidRPr="006C3610">
              <w:rPr>
                <w:rFonts w:eastAsia="仿宋"/>
                <w:sz w:val="24"/>
              </w:rPr>
              <w:t>▲</w:t>
            </w:r>
            <w:r w:rsidRPr="006C3610">
              <w:rPr>
                <w:rFonts w:eastAsia="仿宋"/>
                <w:sz w:val="24"/>
              </w:rPr>
              <w:t>满足</w:t>
            </w:r>
            <w:r w:rsidRPr="006C3610">
              <w:rPr>
                <w:rFonts w:eastAsia="仿宋"/>
                <w:sz w:val="24"/>
              </w:rPr>
              <w:t>JTG E20 T0627-2011</w:t>
            </w:r>
            <w:r w:rsidRPr="006C3610">
              <w:rPr>
                <w:rFonts w:eastAsia="仿宋" w:hint="eastAsia"/>
                <w:sz w:val="24"/>
              </w:rPr>
              <w:t>，</w:t>
            </w:r>
            <w:r w:rsidRPr="006C3610">
              <w:rPr>
                <w:rFonts w:eastAsia="仿宋"/>
                <w:sz w:val="24"/>
              </w:rPr>
              <w:t>AASHTO T313</w:t>
            </w:r>
            <w:r>
              <w:rPr>
                <w:rFonts w:eastAsia="仿宋" w:hint="eastAsia"/>
                <w:sz w:val="24"/>
              </w:rPr>
              <w:t>，</w:t>
            </w:r>
            <w:r w:rsidRPr="006C3610">
              <w:rPr>
                <w:rFonts w:eastAsia="仿宋"/>
                <w:sz w:val="24"/>
              </w:rPr>
              <w:t>AASHTO TP87</w:t>
            </w:r>
            <w:r>
              <w:rPr>
                <w:rFonts w:eastAsia="仿宋" w:hint="eastAsia"/>
                <w:sz w:val="24"/>
              </w:rPr>
              <w:t>，</w:t>
            </w:r>
            <w:r w:rsidRPr="006C3610">
              <w:rPr>
                <w:rFonts w:eastAsia="仿宋"/>
                <w:sz w:val="24"/>
              </w:rPr>
              <w:t>ASTM D6648</w:t>
            </w:r>
            <w:r>
              <w:rPr>
                <w:rFonts w:eastAsia="仿宋" w:hint="eastAsia"/>
                <w:sz w:val="24"/>
              </w:rPr>
              <w:t>，</w:t>
            </w:r>
            <w:r w:rsidRPr="006C3610">
              <w:rPr>
                <w:rFonts w:eastAsia="仿宋"/>
                <w:sz w:val="24"/>
              </w:rPr>
              <w:t>EN 14771</w:t>
            </w:r>
            <w:r>
              <w:rPr>
                <w:rFonts w:eastAsia="仿宋" w:hint="eastAsia"/>
                <w:sz w:val="24"/>
              </w:rPr>
              <w:t>的</w:t>
            </w:r>
            <w:r>
              <w:rPr>
                <w:rFonts w:eastAsia="仿宋"/>
                <w:sz w:val="24"/>
              </w:rPr>
              <w:t>规范要求</w:t>
            </w:r>
            <w:r>
              <w:rPr>
                <w:rFonts w:eastAsia="仿宋" w:hint="eastAsia"/>
                <w:sz w:val="24"/>
              </w:rPr>
              <w:t>.</w:t>
            </w:r>
          </w:p>
          <w:p w:rsidR="009B5DDF" w:rsidRPr="009670A0" w:rsidRDefault="009B5DDF" w:rsidP="009B5DDF">
            <w:pPr>
              <w:numPr>
                <w:ilvl w:val="0"/>
                <w:numId w:val="1"/>
              </w:numPr>
              <w:snapToGrid w:val="0"/>
              <w:rPr>
                <w:rFonts w:eastAsia="仿宋"/>
                <w:sz w:val="24"/>
              </w:rPr>
            </w:pPr>
            <w:r w:rsidRPr="009670A0">
              <w:rPr>
                <w:rFonts w:eastAsia="仿宋"/>
                <w:sz w:val="24"/>
              </w:rPr>
              <w:t>加载范围：</w:t>
            </w:r>
            <w:r w:rsidRPr="009670A0">
              <w:rPr>
                <w:rFonts w:eastAsia="仿宋"/>
                <w:sz w:val="24"/>
              </w:rPr>
              <w:t>0</w:t>
            </w:r>
            <w:r w:rsidRPr="009670A0">
              <w:rPr>
                <w:rFonts w:eastAsia="仿宋"/>
                <w:sz w:val="24"/>
              </w:rPr>
              <w:t>～</w:t>
            </w:r>
            <w:r w:rsidRPr="009670A0">
              <w:rPr>
                <w:rFonts w:eastAsia="仿宋"/>
                <w:sz w:val="24"/>
              </w:rPr>
              <w:t>4000mN</w:t>
            </w:r>
            <w:r w:rsidRPr="009670A0">
              <w:rPr>
                <w:rFonts w:eastAsia="仿宋"/>
                <w:sz w:val="24"/>
              </w:rPr>
              <w:t>，</w:t>
            </w:r>
            <w:r>
              <w:rPr>
                <w:rFonts w:eastAsia="仿宋" w:hint="eastAsia"/>
                <w:sz w:val="24"/>
              </w:rPr>
              <w:t>试验误差在</w:t>
            </w:r>
            <w:r w:rsidRPr="009670A0">
              <w:rPr>
                <w:rFonts w:eastAsia="仿宋"/>
                <w:sz w:val="24"/>
              </w:rPr>
              <w:t>±5mN</w:t>
            </w:r>
            <w:r>
              <w:rPr>
                <w:rFonts w:eastAsia="仿宋" w:hint="eastAsia"/>
                <w:sz w:val="24"/>
              </w:rPr>
              <w:t>之间</w:t>
            </w:r>
            <w:r w:rsidRPr="009670A0">
              <w:rPr>
                <w:rFonts w:eastAsia="仿宋"/>
                <w:sz w:val="24"/>
              </w:rPr>
              <w:t>；</w:t>
            </w:r>
          </w:p>
          <w:p w:rsidR="009B5DDF" w:rsidRPr="009670A0" w:rsidRDefault="009B5DDF" w:rsidP="009B5DDF">
            <w:pPr>
              <w:numPr>
                <w:ilvl w:val="0"/>
                <w:numId w:val="1"/>
              </w:numPr>
              <w:snapToGrid w:val="0"/>
              <w:rPr>
                <w:rFonts w:eastAsia="仿宋"/>
                <w:sz w:val="24"/>
              </w:rPr>
            </w:pPr>
            <w:r w:rsidRPr="009670A0">
              <w:rPr>
                <w:rFonts w:eastAsia="仿宋"/>
                <w:sz w:val="24"/>
              </w:rPr>
              <w:t>位移传感器：量程</w:t>
            </w:r>
            <w:r w:rsidRPr="009670A0">
              <w:rPr>
                <w:rFonts w:eastAsia="仿宋"/>
                <w:sz w:val="24"/>
              </w:rPr>
              <w:t>≥6mm</w:t>
            </w:r>
            <w:r w:rsidRPr="009670A0">
              <w:rPr>
                <w:rFonts w:eastAsia="仿宋"/>
                <w:sz w:val="24"/>
              </w:rPr>
              <w:t>，分辨率</w:t>
            </w:r>
            <w:r w:rsidRPr="006661E8">
              <w:rPr>
                <w:rFonts w:eastAsia="仿宋"/>
                <w:sz w:val="24"/>
              </w:rPr>
              <w:t>≥</w:t>
            </w:r>
            <w:r w:rsidRPr="009670A0">
              <w:rPr>
                <w:rFonts w:eastAsia="仿宋"/>
                <w:sz w:val="24"/>
              </w:rPr>
              <w:t>2.5μm</w:t>
            </w:r>
            <w:r w:rsidRPr="009670A0">
              <w:rPr>
                <w:rFonts w:eastAsia="仿宋"/>
                <w:sz w:val="24"/>
              </w:rPr>
              <w:t>；</w:t>
            </w:r>
          </w:p>
          <w:p w:rsidR="009B5DDF" w:rsidRPr="009670A0" w:rsidRDefault="009B5DDF" w:rsidP="009B5DDF">
            <w:pPr>
              <w:numPr>
                <w:ilvl w:val="0"/>
                <w:numId w:val="1"/>
              </w:numPr>
              <w:snapToGrid w:val="0"/>
              <w:rPr>
                <w:rFonts w:eastAsia="仿宋"/>
                <w:sz w:val="24"/>
              </w:rPr>
            </w:pPr>
            <w:r w:rsidRPr="009670A0">
              <w:rPr>
                <w:rFonts w:eastAsia="仿宋"/>
                <w:sz w:val="24"/>
              </w:rPr>
              <w:t>荷载传感器：最小量程</w:t>
            </w:r>
            <w:r w:rsidRPr="006661E8">
              <w:rPr>
                <w:rFonts w:eastAsia="仿宋"/>
                <w:sz w:val="24"/>
              </w:rPr>
              <w:t>≥</w:t>
            </w:r>
            <w:r w:rsidRPr="009670A0">
              <w:rPr>
                <w:rFonts w:eastAsia="仿宋"/>
                <w:sz w:val="24"/>
              </w:rPr>
              <w:t>2.0N</w:t>
            </w:r>
            <w:r w:rsidRPr="009670A0">
              <w:rPr>
                <w:rFonts w:eastAsia="仿宋"/>
                <w:sz w:val="24"/>
              </w:rPr>
              <w:t>，分辨率</w:t>
            </w:r>
            <w:r w:rsidRPr="006661E8">
              <w:rPr>
                <w:rFonts w:eastAsia="仿宋"/>
                <w:sz w:val="24"/>
              </w:rPr>
              <w:t>≥</w:t>
            </w:r>
            <w:r w:rsidRPr="009670A0">
              <w:rPr>
                <w:rFonts w:eastAsia="仿宋"/>
                <w:sz w:val="24"/>
              </w:rPr>
              <w:t>2.5mN</w:t>
            </w:r>
            <w:r w:rsidRPr="009670A0">
              <w:rPr>
                <w:rFonts w:eastAsia="仿宋"/>
                <w:sz w:val="24"/>
              </w:rPr>
              <w:t>；带有温度补偿；</w:t>
            </w:r>
          </w:p>
          <w:p w:rsidR="009B5DDF" w:rsidRPr="009670A0" w:rsidRDefault="009B5DDF" w:rsidP="009B5DDF">
            <w:pPr>
              <w:numPr>
                <w:ilvl w:val="0"/>
                <w:numId w:val="1"/>
              </w:numPr>
              <w:snapToGrid w:val="0"/>
              <w:rPr>
                <w:rFonts w:eastAsia="仿宋"/>
                <w:sz w:val="24"/>
              </w:rPr>
            </w:pPr>
            <w:r w:rsidRPr="009670A0">
              <w:rPr>
                <w:rFonts w:eastAsia="仿宋"/>
                <w:sz w:val="24"/>
              </w:rPr>
              <w:t>温度传感器量程</w:t>
            </w:r>
            <w:r>
              <w:rPr>
                <w:rFonts w:eastAsia="仿宋" w:hint="eastAsia"/>
                <w:sz w:val="24"/>
              </w:rPr>
              <w:t>范围</w:t>
            </w:r>
            <w:r w:rsidRPr="009670A0">
              <w:rPr>
                <w:rFonts w:eastAsia="仿宋"/>
                <w:sz w:val="24"/>
              </w:rPr>
              <w:t>：</w:t>
            </w:r>
            <w:r w:rsidRPr="009670A0">
              <w:rPr>
                <w:rFonts w:eastAsia="仿宋"/>
                <w:sz w:val="24"/>
              </w:rPr>
              <w:t>-36</w:t>
            </w:r>
            <w:r w:rsidRPr="009670A0">
              <w:rPr>
                <w:rFonts w:ascii="宋体" w:hAnsi="宋体" w:cs="宋体" w:hint="eastAsia"/>
                <w:sz w:val="24"/>
              </w:rPr>
              <w:t>℃</w:t>
            </w:r>
            <w:r w:rsidRPr="009670A0">
              <w:rPr>
                <w:rFonts w:eastAsia="仿宋"/>
                <w:sz w:val="24"/>
              </w:rPr>
              <w:t>～</w:t>
            </w:r>
            <w:r w:rsidRPr="009670A0">
              <w:rPr>
                <w:rFonts w:eastAsia="仿宋"/>
                <w:sz w:val="24"/>
              </w:rPr>
              <w:t>0</w:t>
            </w:r>
            <w:r w:rsidRPr="009670A0">
              <w:rPr>
                <w:rFonts w:ascii="宋体" w:hAnsi="宋体" w:cs="宋体" w:hint="eastAsia"/>
                <w:sz w:val="24"/>
              </w:rPr>
              <w:t>℃</w:t>
            </w:r>
            <w:r>
              <w:rPr>
                <w:rFonts w:eastAsia="仿宋"/>
                <w:sz w:val="24"/>
              </w:rPr>
              <w:t>，</w:t>
            </w:r>
            <w:r>
              <w:rPr>
                <w:rFonts w:eastAsia="仿宋" w:hint="eastAsia"/>
                <w:sz w:val="24"/>
              </w:rPr>
              <w:t>误差范围在</w:t>
            </w:r>
            <w:r w:rsidRPr="009670A0">
              <w:rPr>
                <w:rFonts w:eastAsia="仿宋"/>
                <w:sz w:val="24"/>
              </w:rPr>
              <w:t>±0.1</w:t>
            </w:r>
            <w:r w:rsidRPr="009670A0">
              <w:rPr>
                <w:rFonts w:ascii="宋体" w:hAnsi="宋体" w:cs="宋体" w:hint="eastAsia"/>
                <w:sz w:val="24"/>
              </w:rPr>
              <w:t>℃</w:t>
            </w:r>
            <w:r w:rsidRPr="006661E8">
              <w:rPr>
                <w:rFonts w:eastAsia="仿宋" w:hint="eastAsia"/>
                <w:sz w:val="24"/>
              </w:rPr>
              <w:t>之间</w:t>
            </w:r>
            <w:r w:rsidRPr="009670A0">
              <w:rPr>
                <w:rFonts w:eastAsia="仿宋"/>
                <w:sz w:val="24"/>
              </w:rPr>
              <w:t>；</w:t>
            </w:r>
            <w:r w:rsidRPr="009670A0">
              <w:rPr>
                <w:rFonts w:eastAsia="仿宋"/>
                <w:sz w:val="24"/>
              </w:rPr>
              <w:t xml:space="preserve"> </w:t>
            </w:r>
          </w:p>
          <w:p w:rsidR="009B5DDF" w:rsidRPr="009670A0" w:rsidRDefault="009B5DDF" w:rsidP="009B5DDF">
            <w:pPr>
              <w:numPr>
                <w:ilvl w:val="0"/>
                <w:numId w:val="1"/>
              </w:numPr>
              <w:snapToGrid w:val="0"/>
              <w:rPr>
                <w:rFonts w:eastAsia="仿宋"/>
                <w:sz w:val="24"/>
              </w:rPr>
            </w:pPr>
            <w:r w:rsidRPr="009670A0">
              <w:rPr>
                <w:rFonts w:eastAsia="仿宋"/>
                <w:sz w:val="24"/>
              </w:rPr>
              <w:t>▲</w:t>
            </w:r>
            <w:r w:rsidRPr="009670A0">
              <w:rPr>
                <w:rFonts w:eastAsia="仿宋"/>
                <w:sz w:val="24"/>
              </w:rPr>
              <w:t>液体浴控温范围：</w:t>
            </w:r>
            <w:r w:rsidRPr="009670A0">
              <w:rPr>
                <w:rFonts w:eastAsia="仿宋"/>
                <w:sz w:val="24"/>
              </w:rPr>
              <w:t>-40</w:t>
            </w:r>
            <w:r w:rsidRPr="009670A0">
              <w:rPr>
                <w:rFonts w:ascii="宋体" w:hAnsi="宋体" w:cs="宋体" w:hint="eastAsia"/>
                <w:sz w:val="24"/>
              </w:rPr>
              <w:t>℃</w:t>
            </w:r>
            <w:r w:rsidRPr="009670A0">
              <w:rPr>
                <w:rFonts w:eastAsia="仿宋"/>
                <w:sz w:val="24"/>
              </w:rPr>
              <w:t>～</w:t>
            </w:r>
            <w:r w:rsidRPr="009670A0">
              <w:rPr>
                <w:rFonts w:eastAsia="仿宋"/>
                <w:sz w:val="24"/>
              </w:rPr>
              <w:t>+25</w:t>
            </w:r>
            <w:r w:rsidRPr="009670A0">
              <w:rPr>
                <w:rFonts w:ascii="宋体" w:hAnsi="宋体" w:cs="宋体" w:hint="eastAsia"/>
                <w:sz w:val="24"/>
              </w:rPr>
              <w:t>℃</w:t>
            </w:r>
            <w:r w:rsidRPr="009670A0">
              <w:rPr>
                <w:rFonts w:eastAsia="仿宋"/>
                <w:sz w:val="24"/>
              </w:rPr>
              <w:t>；</w:t>
            </w:r>
            <w:r w:rsidRPr="009670A0">
              <w:rPr>
                <w:rFonts w:eastAsia="仿宋"/>
                <w:sz w:val="24"/>
              </w:rPr>
              <w:t xml:space="preserve"> </w:t>
            </w:r>
          </w:p>
          <w:p w:rsidR="009B5DDF" w:rsidRPr="009670A0" w:rsidRDefault="009B5DDF" w:rsidP="009B5DDF">
            <w:pPr>
              <w:numPr>
                <w:ilvl w:val="0"/>
                <w:numId w:val="1"/>
              </w:numPr>
              <w:snapToGrid w:val="0"/>
              <w:rPr>
                <w:rFonts w:eastAsia="仿宋"/>
                <w:sz w:val="24"/>
              </w:rPr>
            </w:pPr>
            <w:r w:rsidRPr="009670A0">
              <w:rPr>
                <w:rFonts w:eastAsia="仿宋"/>
                <w:sz w:val="24"/>
              </w:rPr>
              <w:t>远程控制：软件内置远程控制模块，可以使用移动端（各种手持设备上的</w:t>
            </w:r>
            <w:r w:rsidRPr="009670A0">
              <w:rPr>
                <w:rFonts w:eastAsia="仿宋"/>
                <w:sz w:val="24"/>
              </w:rPr>
              <w:t>APP</w:t>
            </w:r>
            <w:r w:rsidRPr="009670A0">
              <w:rPr>
                <w:rFonts w:eastAsia="仿宋"/>
                <w:sz w:val="24"/>
              </w:rPr>
              <w:t>客户端远程观察试验的进行，设置、启动、暂停和停止试验）；</w:t>
            </w:r>
          </w:p>
          <w:p w:rsidR="009B5DDF" w:rsidRPr="009670A0" w:rsidRDefault="009B5DDF" w:rsidP="009B5DDF">
            <w:pPr>
              <w:numPr>
                <w:ilvl w:val="0"/>
                <w:numId w:val="1"/>
              </w:numPr>
              <w:snapToGrid w:val="0"/>
              <w:rPr>
                <w:rFonts w:eastAsia="仿宋"/>
                <w:sz w:val="24"/>
              </w:rPr>
            </w:pPr>
            <w:r w:rsidRPr="009670A0">
              <w:rPr>
                <w:rFonts w:eastAsia="仿宋"/>
                <w:sz w:val="24"/>
              </w:rPr>
              <w:t>试验软件：采用图形化操作界面，界面友好，操作简单，软件界面中文和英文；</w:t>
            </w:r>
          </w:p>
          <w:p w:rsidR="009B5DDF" w:rsidRPr="009670A0" w:rsidRDefault="009B5DDF" w:rsidP="009B5DDF">
            <w:pPr>
              <w:numPr>
                <w:ilvl w:val="0"/>
                <w:numId w:val="1"/>
              </w:numPr>
              <w:snapToGrid w:val="0"/>
              <w:rPr>
                <w:rFonts w:eastAsia="仿宋"/>
                <w:sz w:val="24"/>
              </w:rPr>
            </w:pPr>
            <w:r>
              <w:rPr>
                <w:rFonts w:eastAsia="仿宋"/>
                <w:sz w:val="24"/>
              </w:rPr>
              <w:t>可编程控制</w:t>
            </w:r>
            <w:r w:rsidRPr="009670A0">
              <w:rPr>
                <w:rFonts w:eastAsia="仿宋"/>
                <w:sz w:val="24"/>
              </w:rPr>
              <w:t>试验参数：液体浴温度、搅拌器转速、试样尺寸、加载时间、</w:t>
            </w:r>
            <w:proofErr w:type="gramStart"/>
            <w:r w:rsidRPr="009670A0">
              <w:rPr>
                <w:rFonts w:eastAsia="仿宋"/>
                <w:sz w:val="24"/>
              </w:rPr>
              <w:t>加载力</w:t>
            </w:r>
            <w:proofErr w:type="gramEnd"/>
            <w:r w:rsidRPr="009670A0">
              <w:rPr>
                <w:rFonts w:eastAsia="仿宋"/>
                <w:sz w:val="24"/>
              </w:rPr>
              <w:t>大小等；</w:t>
            </w:r>
          </w:p>
          <w:p w:rsidR="009B5DDF" w:rsidRDefault="009B5DDF" w:rsidP="009B5DDF">
            <w:pPr>
              <w:numPr>
                <w:ilvl w:val="0"/>
                <w:numId w:val="1"/>
              </w:numPr>
              <w:snapToGrid w:val="0"/>
              <w:rPr>
                <w:rFonts w:eastAsia="仿宋" w:hint="eastAsia"/>
                <w:sz w:val="24"/>
              </w:rPr>
            </w:pPr>
            <w:r w:rsidRPr="009670A0">
              <w:rPr>
                <w:rFonts w:eastAsia="仿宋"/>
                <w:sz w:val="24"/>
              </w:rPr>
              <w:t>软件界面状态显示：试验状态指示灯，包括空气轴承、</w:t>
            </w:r>
            <w:r w:rsidRPr="009670A0">
              <w:rPr>
                <w:rFonts w:eastAsia="仿宋"/>
                <w:sz w:val="24"/>
              </w:rPr>
              <w:t>LVDT</w:t>
            </w:r>
            <w:r w:rsidRPr="009670A0">
              <w:rPr>
                <w:rFonts w:eastAsia="仿宋"/>
                <w:sz w:val="24"/>
              </w:rPr>
              <w:t>位移传感器、荷载传感器、系统设置、温度传感器和加载轴对准，实验异常有报警显示。</w:t>
            </w:r>
          </w:p>
          <w:p w:rsidR="009B5DDF" w:rsidRPr="009670A0" w:rsidRDefault="009B5DDF" w:rsidP="009B5DDF">
            <w:pPr>
              <w:numPr>
                <w:ilvl w:val="0"/>
                <w:numId w:val="1"/>
              </w:numPr>
              <w:snapToGrid w:val="0"/>
              <w:rPr>
                <w:rFonts w:eastAsia="仿宋"/>
                <w:sz w:val="24"/>
              </w:rPr>
            </w:pPr>
            <w:r w:rsidRPr="00D54956">
              <w:rPr>
                <w:rFonts w:eastAsia="仿宋" w:hint="eastAsia"/>
                <w:sz w:val="24"/>
              </w:rPr>
              <w:t>触摸屏控制，数字显示</w:t>
            </w:r>
            <w:r>
              <w:rPr>
                <w:rFonts w:eastAsia="仿宋" w:hint="eastAsia"/>
                <w:sz w:val="24"/>
              </w:rPr>
              <w:t>。</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sz w:val="24"/>
              </w:rPr>
            </w:pPr>
            <w:r w:rsidRPr="009670A0">
              <w:rPr>
                <w:rFonts w:eastAsia="仿宋"/>
                <w:sz w:val="24"/>
              </w:rPr>
              <w:lastRenderedPageBreak/>
              <w:t>2</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压力老化仪（进口）</w:t>
            </w:r>
          </w:p>
        </w:tc>
        <w:tc>
          <w:tcPr>
            <w:tcW w:w="647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一、功能要求</w:t>
            </w:r>
          </w:p>
          <w:p w:rsidR="009B5DDF" w:rsidRPr="009670A0" w:rsidRDefault="009B5DDF" w:rsidP="002A74FF">
            <w:pPr>
              <w:snapToGrid w:val="0"/>
              <w:ind w:firstLineChars="200" w:firstLine="480"/>
              <w:rPr>
                <w:rFonts w:eastAsia="仿宋"/>
                <w:sz w:val="24"/>
              </w:rPr>
            </w:pPr>
            <w:r w:rsidRPr="009670A0">
              <w:rPr>
                <w:rFonts w:eastAsia="仿宋"/>
                <w:sz w:val="24"/>
              </w:rPr>
              <w:t>压力老化仪是通过高温和压缩的空气对轨道工程相关结合料（如沥青结合料）进行加速老化</w:t>
            </w:r>
            <w:r w:rsidRPr="009670A0">
              <w:rPr>
                <w:rFonts w:eastAsia="仿宋"/>
                <w:sz w:val="24"/>
              </w:rPr>
              <w:t>(</w:t>
            </w:r>
            <w:r w:rsidRPr="009670A0">
              <w:rPr>
                <w:rFonts w:eastAsia="仿宋"/>
                <w:sz w:val="24"/>
              </w:rPr>
              <w:t>氧化</w:t>
            </w:r>
            <w:r w:rsidRPr="009670A0">
              <w:rPr>
                <w:rFonts w:eastAsia="仿宋"/>
                <w:sz w:val="24"/>
              </w:rPr>
              <w:t>)</w:t>
            </w:r>
            <w:r w:rsidRPr="009670A0">
              <w:rPr>
                <w:rFonts w:eastAsia="仿宋"/>
                <w:sz w:val="24"/>
              </w:rPr>
              <w:t>的设备，以模拟沥青等结合料在使用过程中发生的长期老化。</w:t>
            </w:r>
          </w:p>
          <w:p w:rsidR="009B5DDF" w:rsidRPr="009670A0" w:rsidRDefault="009B5DDF" w:rsidP="002A74FF">
            <w:pPr>
              <w:snapToGrid w:val="0"/>
              <w:rPr>
                <w:rFonts w:eastAsia="仿宋"/>
                <w:sz w:val="24"/>
              </w:rPr>
            </w:pPr>
            <w:r w:rsidRPr="009670A0">
              <w:rPr>
                <w:rFonts w:eastAsia="仿宋"/>
                <w:sz w:val="24"/>
              </w:rPr>
              <w:t>二、技术参数</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w:t>
            </w:r>
            <w:r w:rsidRPr="009670A0">
              <w:rPr>
                <w:rFonts w:eastAsia="仿宋"/>
                <w:sz w:val="24"/>
              </w:rPr>
              <w:t>用于模拟沥青的长期老化，满足</w:t>
            </w:r>
            <w:r w:rsidRPr="009670A0">
              <w:rPr>
                <w:rFonts w:eastAsia="仿宋"/>
                <w:sz w:val="24"/>
              </w:rPr>
              <w:t>ASTM D6521</w:t>
            </w:r>
            <w:r w:rsidRPr="009670A0">
              <w:rPr>
                <w:rFonts w:eastAsia="仿宋"/>
                <w:sz w:val="24"/>
              </w:rPr>
              <w:t>，</w:t>
            </w:r>
            <w:r w:rsidRPr="009670A0">
              <w:rPr>
                <w:rFonts w:eastAsia="仿宋"/>
                <w:sz w:val="24"/>
              </w:rPr>
              <w:t>AASHTO R-28</w:t>
            </w:r>
            <w:r w:rsidRPr="009670A0">
              <w:rPr>
                <w:rFonts w:eastAsia="仿宋"/>
                <w:sz w:val="24"/>
              </w:rPr>
              <w:t>，</w:t>
            </w:r>
            <w:r w:rsidRPr="009670A0">
              <w:rPr>
                <w:rFonts w:eastAsia="仿宋"/>
                <w:sz w:val="24"/>
              </w:rPr>
              <w:t>EN 14769</w:t>
            </w:r>
            <w:r>
              <w:rPr>
                <w:rFonts w:eastAsia="仿宋" w:hint="eastAsia"/>
                <w:sz w:val="24"/>
              </w:rPr>
              <w:t>，</w:t>
            </w:r>
            <w:r w:rsidRPr="009670A0">
              <w:rPr>
                <w:rFonts w:eastAsia="仿宋"/>
                <w:sz w:val="24"/>
              </w:rPr>
              <w:t>JTG E20-2011</w:t>
            </w:r>
            <w:r w:rsidRPr="009670A0">
              <w:rPr>
                <w:rFonts w:eastAsia="仿宋"/>
                <w:sz w:val="24"/>
              </w:rPr>
              <w:t>中</w:t>
            </w:r>
            <w:r w:rsidRPr="009670A0">
              <w:rPr>
                <w:rFonts w:eastAsia="仿宋"/>
                <w:sz w:val="24"/>
              </w:rPr>
              <w:t>T 0630-2011</w:t>
            </w:r>
            <w:r>
              <w:rPr>
                <w:rFonts w:eastAsia="仿宋" w:hint="eastAsia"/>
                <w:sz w:val="24"/>
              </w:rPr>
              <w:t>的</w:t>
            </w:r>
            <w:r w:rsidRPr="009670A0">
              <w:rPr>
                <w:rFonts w:eastAsia="仿宋"/>
                <w:sz w:val="24"/>
              </w:rPr>
              <w:t>规范标准。</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真空除气炉可选择的测试温度从室温到</w:t>
            </w:r>
            <w:r w:rsidRPr="009670A0">
              <w:rPr>
                <w:rFonts w:eastAsia="仿宋"/>
                <w:sz w:val="24"/>
              </w:rPr>
              <w:t>200°C</w:t>
            </w:r>
            <w:r w:rsidRPr="009670A0">
              <w:rPr>
                <w:rFonts w:eastAsia="仿宋"/>
                <w:sz w:val="24"/>
              </w:rPr>
              <w:t>，</w:t>
            </w:r>
            <w:r w:rsidRPr="009670A0">
              <w:rPr>
                <w:rFonts w:eastAsia="仿宋"/>
                <w:sz w:val="24"/>
              </w:rPr>
              <w:t>PID</w:t>
            </w:r>
            <w:r w:rsidRPr="009670A0">
              <w:rPr>
                <w:rFonts w:eastAsia="仿宋"/>
                <w:sz w:val="24"/>
              </w:rPr>
              <w:t>控制</w:t>
            </w:r>
            <w:r w:rsidRPr="009670A0">
              <w:rPr>
                <w:rFonts w:eastAsia="仿宋"/>
                <w:sz w:val="24"/>
              </w:rPr>
              <w:t>+/- 0.5°C</w:t>
            </w:r>
            <w:r w:rsidRPr="009670A0">
              <w:rPr>
                <w:rFonts w:eastAsia="仿宋"/>
                <w:sz w:val="24"/>
              </w:rPr>
              <w:t>。</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w:t>
            </w:r>
            <w:r w:rsidRPr="009670A0">
              <w:rPr>
                <w:rFonts w:eastAsia="仿宋"/>
                <w:sz w:val="24"/>
              </w:rPr>
              <w:t>通过传感器监测压力并控制在</w:t>
            </w:r>
            <w:r w:rsidRPr="009670A0">
              <w:rPr>
                <w:rFonts w:eastAsia="仿宋"/>
                <w:sz w:val="24"/>
              </w:rPr>
              <w:t>2.1 +/- 0.1Mpa</w:t>
            </w:r>
            <w:r w:rsidRPr="009670A0">
              <w:rPr>
                <w:rFonts w:eastAsia="仿宋"/>
                <w:sz w:val="24"/>
              </w:rPr>
              <w:t>。</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彩色触摸屏</w:t>
            </w:r>
            <w:r>
              <w:rPr>
                <w:rFonts w:eastAsia="仿宋" w:hint="eastAsia"/>
                <w:sz w:val="24"/>
              </w:rPr>
              <w:t>控制</w:t>
            </w:r>
            <w:r w:rsidRPr="009670A0">
              <w:rPr>
                <w:rFonts w:eastAsia="仿宋"/>
                <w:sz w:val="24"/>
              </w:rPr>
              <w:t>，可倾斜，可实时显示显示温度、真空度、设定值和实际值。</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可连接网络使用</w:t>
            </w:r>
            <w:r w:rsidRPr="009670A0">
              <w:rPr>
                <w:rFonts w:eastAsia="仿宋"/>
                <w:sz w:val="24"/>
              </w:rPr>
              <w:t>PC</w:t>
            </w:r>
            <w:r w:rsidRPr="009670A0">
              <w:rPr>
                <w:rFonts w:eastAsia="仿宋"/>
                <w:sz w:val="24"/>
              </w:rPr>
              <w:t>，平板电脑或智能手机远程监控测试状态。</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电子锁定顶盖，以避免在测试过程中直接暴露压力容器。</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强制通风冷却系统，可快速冷却样架。</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辅助</w:t>
            </w:r>
            <w:r>
              <w:rPr>
                <w:rFonts w:eastAsia="仿宋" w:hint="eastAsia"/>
                <w:sz w:val="24"/>
              </w:rPr>
              <w:t>模块</w:t>
            </w:r>
            <w:r w:rsidRPr="009670A0">
              <w:rPr>
                <w:rFonts w:eastAsia="仿宋"/>
                <w:sz w:val="24"/>
              </w:rPr>
              <w:t>：</w:t>
            </w:r>
            <w:r w:rsidRPr="009670A0">
              <w:rPr>
                <w:rFonts w:eastAsia="仿宋"/>
                <w:sz w:val="24"/>
              </w:rPr>
              <w:t>1</w:t>
            </w:r>
            <w:r w:rsidRPr="009670A0">
              <w:rPr>
                <w:rFonts w:eastAsia="仿宋"/>
                <w:sz w:val="24"/>
              </w:rPr>
              <w:t>个高精度试样支架；</w:t>
            </w:r>
            <w:r w:rsidRPr="009670A0">
              <w:rPr>
                <w:rFonts w:eastAsia="仿宋"/>
                <w:sz w:val="24"/>
              </w:rPr>
              <w:t>10</w:t>
            </w:r>
            <w:r w:rsidRPr="009670A0">
              <w:rPr>
                <w:rFonts w:eastAsia="仿宋"/>
                <w:sz w:val="24"/>
              </w:rPr>
              <w:t>个旋转薄膜烘箱老化试样托盘。</w:t>
            </w:r>
          </w:p>
          <w:p w:rsidR="009B5DDF" w:rsidRPr="009670A0" w:rsidRDefault="009B5DDF" w:rsidP="009B5DDF">
            <w:pPr>
              <w:numPr>
                <w:ilvl w:val="0"/>
                <w:numId w:val="3"/>
              </w:numPr>
              <w:autoSpaceDE w:val="0"/>
              <w:autoSpaceDN w:val="0"/>
              <w:adjustRightInd w:val="0"/>
              <w:snapToGrid w:val="0"/>
              <w:jc w:val="left"/>
              <w:rPr>
                <w:rFonts w:eastAsia="仿宋"/>
                <w:sz w:val="24"/>
              </w:rPr>
            </w:pPr>
            <w:r w:rsidRPr="009670A0">
              <w:rPr>
                <w:rFonts w:eastAsia="仿宋"/>
                <w:sz w:val="24"/>
              </w:rPr>
              <w:t>压力容器</w:t>
            </w:r>
            <w:r>
              <w:rPr>
                <w:rFonts w:eastAsia="仿宋" w:hint="eastAsia"/>
                <w:sz w:val="24"/>
              </w:rPr>
              <w:t>的</w:t>
            </w:r>
            <w:r w:rsidRPr="009670A0">
              <w:rPr>
                <w:rFonts w:eastAsia="仿宋"/>
                <w:sz w:val="24"/>
              </w:rPr>
              <w:t>压力控制时间可调，区间：</w:t>
            </w:r>
            <w:r w:rsidRPr="009670A0">
              <w:rPr>
                <w:rFonts w:eastAsia="仿宋"/>
                <w:sz w:val="24"/>
              </w:rPr>
              <w:t>1</w:t>
            </w:r>
            <w:r w:rsidRPr="009670A0">
              <w:rPr>
                <w:rFonts w:eastAsia="仿宋"/>
                <w:sz w:val="24"/>
              </w:rPr>
              <w:t>～</w:t>
            </w:r>
            <w:r w:rsidRPr="009670A0">
              <w:rPr>
                <w:rFonts w:eastAsia="仿宋"/>
                <w:sz w:val="24"/>
              </w:rPr>
              <w:t>99</w:t>
            </w:r>
            <w:r w:rsidRPr="009670A0">
              <w:rPr>
                <w:rFonts w:eastAsia="仿宋"/>
                <w:sz w:val="24"/>
              </w:rPr>
              <w:t>小时。</w:t>
            </w:r>
          </w:p>
          <w:p w:rsidR="009B5DDF" w:rsidRPr="009670A0" w:rsidRDefault="009B5DDF" w:rsidP="009B5DDF">
            <w:pPr>
              <w:numPr>
                <w:ilvl w:val="0"/>
                <w:numId w:val="3"/>
              </w:numPr>
              <w:snapToGrid w:val="0"/>
              <w:rPr>
                <w:rFonts w:eastAsia="仿宋"/>
                <w:sz w:val="24"/>
              </w:rPr>
            </w:pPr>
            <w:r w:rsidRPr="009670A0">
              <w:rPr>
                <w:rFonts w:eastAsia="仿宋"/>
                <w:sz w:val="24"/>
              </w:rPr>
              <w:t>电源：</w:t>
            </w:r>
            <w:r w:rsidRPr="009670A0">
              <w:rPr>
                <w:rFonts w:eastAsia="仿宋"/>
                <w:sz w:val="24"/>
              </w:rPr>
              <w:t>220V</w:t>
            </w:r>
            <w:r w:rsidRPr="009670A0">
              <w:rPr>
                <w:rFonts w:eastAsia="仿宋"/>
                <w:sz w:val="24"/>
              </w:rPr>
              <w:t>，</w:t>
            </w:r>
            <w:r w:rsidRPr="009670A0">
              <w:rPr>
                <w:rFonts w:eastAsia="仿宋"/>
                <w:sz w:val="24"/>
              </w:rPr>
              <w:t>50Hz</w:t>
            </w:r>
            <w:r w:rsidRPr="009670A0">
              <w:rPr>
                <w:rFonts w:eastAsia="仿宋"/>
                <w:sz w:val="24"/>
              </w:rPr>
              <w:t>交流电。</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lastRenderedPageBreak/>
              <w:t>3</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全自动沥青分析仪（进口）</w:t>
            </w:r>
          </w:p>
        </w:tc>
        <w:tc>
          <w:tcPr>
            <w:tcW w:w="647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一、功能要求</w:t>
            </w:r>
          </w:p>
          <w:p w:rsidR="009B5DDF" w:rsidRPr="009670A0" w:rsidRDefault="009B5DDF" w:rsidP="002A74FF">
            <w:pPr>
              <w:snapToGrid w:val="0"/>
              <w:ind w:firstLineChars="200" w:firstLine="480"/>
              <w:rPr>
                <w:rFonts w:eastAsia="仿宋"/>
                <w:sz w:val="24"/>
              </w:rPr>
            </w:pPr>
            <w:r w:rsidRPr="009670A0">
              <w:rPr>
                <w:rFonts w:eastAsia="仿宋"/>
                <w:sz w:val="24"/>
              </w:rPr>
              <w:t>全自动沥青分析仪主要用于提取沥青混合料中的沥青以及矿粉填充物，测定沥青混合料中沥青含量。沥青抽提和溶剂回收为一体，可对沥青混合料的油石比进行快速测定分析。</w:t>
            </w:r>
          </w:p>
          <w:p w:rsidR="009B5DDF" w:rsidRPr="009670A0" w:rsidRDefault="009B5DDF" w:rsidP="002A74FF">
            <w:pPr>
              <w:pStyle w:val="a3"/>
              <w:snapToGrid w:val="0"/>
              <w:spacing w:beforeLines="0" w:afterLines="0" w:line="240" w:lineRule="auto"/>
              <w:outlineLvl w:val="0"/>
              <w:rPr>
                <w:rFonts w:ascii="Times New Roman" w:eastAsia="仿宋" w:hAnsi="Times New Roman"/>
              </w:rPr>
            </w:pPr>
            <w:r w:rsidRPr="009670A0">
              <w:rPr>
                <w:rFonts w:ascii="Times New Roman" w:eastAsia="仿宋" w:hAnsi="Times New Roman"/>
              </w:rPr>
              <w:t>二、技术参数</w:t>
            </w:r>
          </w:p>
          <w:p w:rsidR="009B5DDF" w:rsidRPr="009670A0" w:rsidRDefault="009B5DDF" w:rsidP="009B5DDF">
            <w:pPr>
              <w:numPr>
                <w:ilvl w:val="0"/>
                <w:numId w:val="2"/>
              </w:numPr>
              <w:snapToGrid w:val="0"/>
              <w:rPr>
                <w:rFonts w:eastAsia="仿宋"/>
                <w:sz w:val="24"/>
              </w:rPr>
            </w:pPr>
            <w:r w:rsidRPr="009670A0">
              <w:rPr>
                <w:rFonts w:eastAsia="仿宋"/>
                <w:sz w:val="24"/>
              </w:rPr>
              <w:t>工作原理：将沥青混合料试样置于洗涤滚筒内，再将洗涤</w:t>
            </w:r>
            <w:proofErr w:type="gramStart"/>
            <w:r w:rsidRPr="009670A0">
              <w:rPr>
                <w:rFonts w:eastAsia="仿宋"/>
                <w:sz w:val="24"/>
              </w:rPr>
              <w:t>筒固定</w:t>
            </w:r>
            <w:proofErr w:type="gramEnd"/>
            <w:r w:rsidRPr="009670A0">
              <w:rPr>
                <w:rFonts w:eastAsia="仿宋"/>
                <w:sz w:val="24"/>
              </w:rPr>
              <w:t>在清洗室内。洗涤筒外侧是网状护罩，孔隙一般为</w:t>
            </w:r>
            <w:r w:rsidRPr="009670A0">
              <w:rPr>
                <w:rFonts w:eastAsia="仿宋"/>
                <w:sz w:val="24"/>
              </w:rPr>
              <w:t>0.075mm</w:t>
            </w:r>
            <w:r w:rsidRPr="009670A0">
              <w:rPr>
                <w:rFonts w:eastAsia="仿宋"/>
                <w:sz w:val="24"/>
              </w:rPr>
              <w:t>。沥青胶结料与填料通过溶剂和超声波清洗的作用分离出来。沥青胶结料和集料还有溶剂的混合物通过离心机进行分离，此时将集料分离出来。集料和填料通过强对流空气循环进行干燥，同时将残余的溶剂进行冷凝回收。剩余的沥青与溶剂的混合溶液通过蒸馏作用进行分离，分离后的沥青胶结料和溶剂分别进入不同的储存罐内。部分沥青胶结料与溶剂的混合溶液可以在蒸馏之前放出，通过旋转蒸发器进行分离，回收具有代表性的沥青试样用于其他测试，如针入度，软化点测试等等。沥青混合料中的集料，包括填料，也可以分离出来，进行级配等级分析。</w:t>
            </w:r>
          </w:p>
          <w:p w:rsidR="009B5DDF" w:rsidRPr="009670A0" w:rsidRDefault="009B5DDF" w:rsidP="009B5DDF">
            <w:pPr>
              <w:numPr>
                <w:ilvl w:val="0"/>
                <w:numId w:val="2"/>
              </w:numPr>
              <w:snapToGrid w:val="0"/>
              <w:rPr>
                <w:rFonts w:eastAsia="仿宋"/>
                <w:sz w:val="24"/>
              </w:rPr>
            </w:pPr>
            <w:r w:rsidRPr="009670A0">
              <w:rPr>
                <w:rFonts w:eastAsia="仿宋"/>
                <w:sz w:val="24"/>
              </w:rPr>
              <w:t>▲</w:t>
            </w:r>
            <w:r w:rsidRPr="009670A0">
              <w:rPr>
                <w:rFonts w:eastAsia="仿宋"/>
                <w:sz w:val="24"/>
              </w:rPr>
              <w:t>采用溶剂溶解、超声波和加热共同作用的方式对沥青混合料进行抽提；</w:t>
            </w:r>
          </w:p>
          <w:p w:rsidR="009B5DDF" w:rsidRPr="009670A0" w:rsidRDefault="009B5DDF" w:rsidP="009B5DDF">
            <w:pPr>
              <w:numPr>
                <w:ilvl w:val="0"/>
                <w:numId w:val="2"/>
              </w:numPr>
              <w:snapToGrid w:val="0"/>
              <w:rPr>
                <w:rFonts w:eastAsia="仿宋"/>
                <w:sz w:val="24"/>
              </w:rPr>
            </w:pPr>
            <w:r w:rsidRPr="009670A0">
              <w:rPr>
                <w:rFonts w:eastAsia="仿宋"/>
                <w:sz w:val="24"/>
              </w:rPr>
              <w:t>▲</w:t>
            </w:r>
            <w:r w:rsidRPr="009670A0">
              <w:rPr>
                <w:rFonts w:eastAsia="仿宋"/>
                <w:sz w:val="24"/>
              </w:rPr>
              <w:t>全封闭设计</w:t>
            </w:r>
          </w:p>
          <w:p w:rsidR="009B5DDF" w:rsidRPr="009670A0" w:rsidRDefault="009B5DDF" w:rsidP="009B5DDF">
            <w:pPr>
              <w:numPr>
                <w:ilvl w:val="0"/>
                <w:numId w:val="2"/>
              </w:numPr>
              <w:snapToGrid w:val="0"/>
              <w:rPr>
                <w:rFonts w:eastAsia="仿宋"/>
                <w:sz w:val="24"/>
              </w:rPr>
            </w:pPr>
            <w:r w:rsidRPr="009670A0">
              <w:rPr>
                <w:rFonts w:eastAsia="仿宋"/>
                <w:sz w:val="24"/>
              </w:rPr>
              <w:t>▲</w:t>
            </w:r>
            <w:r w:rsidRPr="009670A0">
              <w:rPr>
                <w:rFonts w:eastAsia="仿宋"/>
                <w:sz w:val="24"/>
              </w:rPr>
              <w:t>洗涤桶</w:t>
            </w:r>
            <w:proofErr w:type="gramStart"/>
            <w:r w:rsidRPr="009670A0">
              <w:rPr>
                <w:rFonts w:eastAsia="仿宋"/>
                <w:sz w:val="24"/>
              </w:rPr>
              <w:t>滤</w:t>
            </w:r>
            <w:proofErr w:type="gramEnd"/>
            <w:r w:rsidRPr="009670A0">
              <w:rPr>
                <w:rFonts w:eastAsia="仿宋"/>
                <w:sz w:val="24"/>
              </w:rPr>
              <w:t>网孔径：</w:t>
            </w:r>
            <w:r w:rsidRPr="009670A0">
              <w:rPr>
                <w:rFonts w:eastAsia="仿宋"/>
                <w:sz w:val="24"/>
              </w:rPr>
              <w:t>0.075mm</w:t>
            </w:r>
          </w:p>
          <w:p w:rsidR="009B5DDF" w:rsidRPr="009670A0" w:rsidRDefault="009B5DDF" w:rsidP="009B5DDF">
            <w:pPr>
              <w:numPr>
                <w:ilvl w:val="0"/>
                <w:numId w:val="2"/>
              </w:numPr>
              <w:snapToGrid w:val="0"/>
              <w:rPr>
                <w:rFonts w:eastAsia="仿宋"/>
                <w:sz w:val="24"/>
              </w:rPr>
            </w:pPr>
            <w:r w:rsidRPr="009670A0">
              <w:rPr>
                <w:rFonts w:eastAsia="仿宋"/>
                <w:sz w:val="24"/>
              </w:rPr>
              <w:t>触摸屏控制器，实时显示每个操作步骤和试验过程中记录的数据，试验参数可以通过内置软件进行设置；</w:t>
            </w:r>
          </w:p>
          <w:p w:rsidR="009B5DDF" w:rsidRPr="009670A0" w:rsidRDefault="009B5DDF" w:rsidP="009B5DDF">
            <w:pPr>
              <w:numPr>
                <w:ilvl w:val="0"/>
                <w:numId w:val="2"/>
              </w:numPr>
              <w:snapToGrid w:val="0"/>
              <w:rPr>
                <w:rFonts w:eastAsia="仿宋"/>
                <w:sz w:val="24"/>
              </w:rPr>
            </w:pPr>
            <w:r w:rsidRPr="009670A0">
              <w:rPr>
                <w:rFonts w:eastAsia="仿宋"/>
                <w:sz w:val="24"/>
              </w:rPr>
              <w:t>设备自带称重装置，便于在分离过程的每个阶段完成时，称量试样的质量。称重数据输入软件程序，用于试验结果的自动计算；</w:t>
            </w:r>
          </w:p>
          <w:p w:rsidR="009B5DDF" w:rsidRPr="009670A0" w:rsidRDefault="009B5DDF" w:rsidP="009B5DDF">
            <w:pPr>
              <w:numPr>
                <w:ilvl w:val="0"/>
                <w:numId w:val="2"/>
              </w:numPr>
              <w:snapToGrid w:val="0"/>
              <w:rPr>
                <w:rFonts w:eastAsia="仿宋"/>
                <w:sz w:val="24"/>
              </w:rPr>
            </w:pPr>
            <w:r w:rsidRPr="009670A0">
              <w:rPr>
                <w:rFonts w:eastAsia="仿宋"/>
                <w:sz w:val="24"/>
              </w:rPr>
              <w:t>最大样品重量：</w:t>
            </w:r>
            <w:r w:rsidRPr="009670A0">
              <w:rPr>
                <w:rFonts w:eastAsia="仿宋"/>
                <w:sz w:val="24"/>
              </w:rPr>
              <w:t>≥</w:t>
            </w:r>
            <w:r>
              <w:rPr>
                <w:rFonts w:eastAsia="仿宋"/>
                <w:sz w:val="24"/>
              </w:rPr>
              <w:t>3.</w:t>
            </w:r>
            <w:r>
              <w:rPr>
                <w:rFonts w:eastAsia="仿宋" w:hint="eastAsia"/>
                <w:sz w:val="24"/>
              </w:rPr>
              <w:t>0</w:t>
            </w:r>
            <w:r w:rsidRPr="009670A0">
              <w:rPr>
                <w:rFonts w:eastAsia="仿宋"/>
                <w:sz w:val="24"/>
              </w:rPr>
              <w:t>kg</w:t>
            </w:r>
            <w:r w:rsidRPr="009670A0">
              <w:rPr>
                <w:rFonts w:eastAsia="仿宋"/>
                <w:sz w:val="24"/>
              </w:rPr>
              <w:t>；</w:t>
            </w:r>
          </w:p>
          <w:p w:rsidR="009B5DDF" w:rsidRPr="009670A0" w:rsidRDefault="009B5DDF" w:rsidP="009B5DDF">
            <w:pPr>
              <w:numPr>
                <w:ilvl w:val="0"/>
                <w:numId w:val="2"/>
              </w:numPr>
              <w:snapToGrid w:val="0"/>
              <w:rPr>
                <w:rFonts w:eastAsia="仿宋"/>
                <w:sz w:val="24"/>
              </w:rPr>
            </w:pPr>
            <w:r>
              <w:rPr>
                <w:rFonts w:eastAsia="仿宋" w:hint="eastAsia"/>
                <w:sz w:val="24"/>
              </w:rPr>
              <w:t>最大</w:t>
            </w:r>
            <w:r w:rsidRPr="009670A0">
              <w:rPr>
                <w:rFonts w:eastAsia="仿宋"/>
                <w:sz w:val="24"/>
              </w:rPr>
              <w:t>离心旋转速度：</w:t>
            </w:r>
            <w:r w:rsidRPr="009670A0">
              <w:rPr>
                <w:rFonts w:eastAsia="仿宋"/>
                <w:sz w:val="24"/>
              </w:rPr>
              <w:t>≥</w:t>
            </w:r>
            <w:r>
              <w:rPr>
                <w:rFonts w:eastAsia="仿宋" w:hint="eastAsia"/>
                <w:sz w:val="24"/>
              </w:rPr>
              <w:t>5</w:t>
            </w:r>
            <w:r w:rsidRPr="009670A0">
              <w:rPr>
                <w:rFonts w:eastAsia="仿宋"/>
                <w:sz w:val="24"/>
              </w:rPr>
              <w:t>000rpm</w:t>
            </w:r>
            <w:r w:rsidRPr="009670A0">
              <w:rPr>
                <w:rFonts w:eastAsia="仿宋"/>
                <w:sz w:val="24"/>
              </w:rPr>
              <w:t>；</w:t>
            </w:r>
          </w:p>
          <w:p w:rsidR="009B5DDF" w:rsidRPr="009670A0" w:rsidRDefault="009B5DDF" w:rsidP="009B5DDF">
            <w:pPr>
              <w:numPr>
                <w:ilvl w:val="0"/>
                <w:numId w:val="2"/>
              </w:numPr>
              <w:snapToGrid w:val="0"/>
              <w:rPr>
                <w:rFonts w:eastAsia="仿宋"/>
                <w:sz w:val="24"/>
              </w:rPr>
            </w:pPr>
            <w:r w:rsidRPr="009670A0">
              <w:rPr>
                <w:rFonts w:eastAsia="仿宋"/>
                <w:sz w:val="24"/>
              </w:rPr>
              <w:t>离心杯外部尺寸：直径</w:t>
            </w:r>
            <w:r w:rsidRPr="009670A0">
              <w:rPr>
                <w:rFonts w:eastAsia="仿宋"/>
                <w:sz w:val="24"/>
              </w:rPr>
              <w:t>122mm</w:t>
            </w:r>
            <w:r w:rsidRPr="009670A0">
              <w:rPr>
                <w:rFonts w:eastAsia="仿宋"/>
                <w:sz w:val="24"/>
              </w:rPr>
              <w:t>，高度</w:t>
            </w:r>
            <w:r w:rsidRPr="009670A0">
              <w:rPr>
                <w:rFonts w:eastAsia="仿宋"/>
                <w:sz w:val="24"/>
              </w:rPr>
              <w:t>200mm</w:t>
            </w:r>
            <w:r w:rsidRPr="009670A0">
              <w:rPr>
                <w:rFonts w:eastAsia="仿宋"/>
                <w:sz w:val="24"/>
              </w:rPr>
              <w:t>；</w:t>
            </w:r>
          </w:p>
          <w:p w:rsidR="009B5DDF" w:rsidRPr="009670A0" w:rsidRDefault="009B5DDF" w:rsidP="009B5DDF">
            <w:pPr>
              <w:numPr>
                <w:ilvl w:val="0"/>
                <w:numId w:val="2"/>
              </w:numPr>
              <w:snapToGrid w:val="0"/>
              <w:rPr>
                <w:rFonts w:eastAsia="仿宋"/>
                <w:sz w:val="24"/>
              </w:rPr>
            </w:pPr>
            <w:r w:rsidRPr="009670A0">
              <w:rPr>
                <w:rFonts w:eastAsia="仿宋"/>
                <w:sz w:val="24"/>
              </w:rPr>
              <w:t>最大矿粉容量：</w:t>
            </w:r>
            <w:r w:rsidRPr="009670A0">
              <w:rPr>
                <w:rFonts w:eastAsia="仿宋"/>
                <w:sz w:val="24"/>
              </w:rPr>
              <w:t>≥</w:t>
            </w:r>
            <w:r>
              <w:rPr>
                <w:rFonts w:eastAsia="仿宋" w:hint="eastAsia"/>
                <w:sz w:val="24"/>
              </w:rPr>
              <w:t>1</w:t>
            </w:r>
            <w:r w:rsidRPr="009670A0">
              <w:rPr>
                <w:rFonts w:eastAsia="仿宋"/>
                <w:sz w:val="24"/>
              </w:rPr>
              <w:t>00g</w:t>
            </w:r>
            <w:r w:rsidRPr="009670A0">
              <w:rPr>
                <w:rFonts w:eastAsia="仿宋"/>
                <w:sz w:val="24"/>
              </w:rPr>
              <w:t>；</w:t>
            </w:r>
          </w:p>
          <w:p w:rsidR="009B5DDF" w:rsidRPr="009670A0" w:rsidRDefault="009B5DDF" w:rsidP="009B5DDF">
            <w:pPr>
              <w:numPr>
                <w:ilvl w:val="0"/>
                <w:numId w:val="2"/>
              </w:numPr>
              <w:snapToGrid w:val="0"/>
              <w:rPr>
                <w:rFonts w:eastAsia="仿宋"/>
                <w:sz w:val="24"/>
              </w:rPr>
            </w:pPr>
            <w:r>
              <w:rPr>
                <w:rFonts w:eastAsia="仿宋"/>
                <w:sz w:val="24"/>
              </w:rPr>
              <w:t>提取时间（包括骨料和填料干燥）：</w:t>
            </w:r>
            <w:r w:rsidRPr="00822AB3">
              <w:rPr>
                <w:rFonts w:eastAsia="仿宋"/>
                <w:sz w:val="24"/>
              </w:rPr>
              <w:t>≤</w:t>
            </w:r>
            <w:r>
              <w:rPr>
                <w:rFonts w:eastAsia="仿宋" w:hint="eastAsia"/>
                <w:sz w:val="24"/>
              </w:rPr>
              <w:t>60</w:t>
            </w:r>
            <w:r w:rsidRPr="009670A0">
              <w:rPr>
                <w:rFonts w:eastAsia="仿宋"/>
                <w:sz w:val="24"/>
              </w:rPr>
              <w:t>分钟；</w:t>
            </w:r>
          </w:p>
          <w:p w:rsidR="009B5DDF" w:rsidRDefault="009B5DDF" w:rsidP="009B5DDF">
            <w:pPr>
              <w:pStyle w:val="a4"/>
              <w:numPr>
                <w:ilvl w:val="0"/>
                <w:numId w:val="2"/>
              </w:numPr>
              <w:snapToGrid w:val="0"/>
              <w:ind w:firstLineChars="0"/>
              <w:rPr>
                <w:rFonts w:eastAsia="仿宋" w:hint="eastAsia"/>
                <w:sz w:val="24"/>
                <w:szCs w:val="24"/>
              </w:rPr>
            </w:pPr>
            <w:r w:rsidRPr="009670A0">
              <w:rPr>
                <w:rFonts w:eastAsia="仿宋"/>
                <w:sz w:val="24"/>
                <w:szCs w:val="24"/>
              </w:rPr>
              <w:t>溶剂提取使用量：</w:t>
            </w:r>
            <w:r w:rsidRPr="009670A0">
              <w:rPr>
                <w:rFonts w:eastAsia="仿宋"/>
                <w:sz w:val="24"/>
                <w:szCs w:val="24"/>
              </w:rPr>
              <w:t>10</w:t>
            </w:r>
            <w:r w:rsidRPr="009670A0">
              <w:rPr>
                <w:rFonts w:eastAsia="仿宋"/>
                <w:sz w:val="24"/>
                <w:szCs w:val="24"/>
              </w:rPr>
              <w:t>升（可循环）。</w:t>
            </w:r>
          </w:p>
          <w:p w:rsidR="009B5DDF" w:rsidRPr="009670A0" w:rsidRDefault="009B5DDF" w:rsidP="009B5DDF">
            <w:pPr>
              <w:pStyle w:val="a4"/>
              <w:numPr>
                <w:ilvl w:val="0"/>
                <w:numId w:val="2"/>
              </w:numPr>
              <w:snapToGrid w:val="0"/>
              <w:ind w:firstLineChars="0"/>
              <w:rPr>
                <w:rFonts w:eastAsia="仿宋"/>
                <w:sz w:val="24"/>
                <w:szCs w:val="24"/>
              </w:rPr>
            </w:pPr>
            <w:r w:rsidRPr="000A600F">
              <w:rPr>
                <w:rFonts w:eastAsia="仿宋" w:hint="eastAsia"/>
                <w:sz w:val="24"/>
                <w:szCs w:val="24"/>
              </w:rPr>
              <w:t>溶剂仓需有溶剂注入孔，无需打开溶剂仓即可注入溶剂</w:t>
            </w:r>
            <w:r>
              <w:rPr>
                <w:rFonts w:eastAsia="仿宋" w:hint="eastAsia"/>
                <w:sz w:val="24"/>
                <w:szCs w:val="24"/>
              </w:rPr>
              <w:t>。</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t>4</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旋转压实仪（进口）</w:t>
            </w:r>
          </w:p>
        </w:tc>
        <w:tc>
          <w:tcPr>
            <w:tcW w:w="6473" w:type="dxa"/>
            <w:shd w:val="clear" w:color="auto" w:fill="auto"/>
          </w:tcPr>
          <w:p w:rsidR="009B5DDF" w:rsidRPr="009670A0" w:rsidRDefault="009B5DDF" w:rsidP="002A74FF">
            <w:pPr>
              <w:snapToGrid w:val="0"/>
              <w:rPr>
                <w:rFonts w:eastAsia="仿宋"/>
                <w:sz w:val="24"/>
              </w:rPr>
            </w:pPr>
            <w:r w:rsidRPr="009670A0">
              <w:rPr>
                <w:rFonts w:eastAsia="仿宋"/>
                <w:sz w:val="24"/>
              </w:rPr>
              <w:t>一、功能要求</w:t>
            </w:r>
          </w:p>
          <w:p w:rsidR="009B5DDF" w:rsidRPr="009670A0" w:rsidRDefault="009B5DDF" w:rsidP="009B5DDF">
            <w:pPr>
              <w:pStyle w:val="a3"/>
              <w:snapToGrid w:val="0"/>
              <w:spacing w:beforeLines="0" w:afterLines="0" w:line="240" w:lineRule="auto"/>
              <w:ind w:firstLineChars="200" w:firstLine="480"/>
              <w:outlineLvl w:val="0"/>
              <w:rPr>
                <w:rFonts w:ascii="Times New Roman" w:eastAsia="仿宋" w:hAnsi="Times New Roman"/>
              </w:rPr>
            </w:pPr>
            <w:r w:rsidRPr="009670A0">
              <w:rPr>
                <w:rFonts w:ascii="Times New Roman" w:eastAsia="仿宋" w:hAnsi="Times New Roman"/>
              </w:rPr>
              <w:t>旋转压实仪能够精确模拟现场压实状态，用于制备轨道工程材料（如沥青混凝土、橡胶改性沥青混合料等）圆柱体试件，为工程建设的设计、质量控制检测以及科研教学提供支持。</w:t>
            </w:r>
          </w:p>
          <w:p w:rsidR="009B5DDF" w:rsidRPr="009670A0" w:rsidRDefault="009B5DDF" w:rsidP="002A74FF">
            <w:pPr>
              <w:pStyle w:val="a3"/>
              <w:snapToGrid w:val="0"/>
              <w:spacing w:beforeLines="0" w:afterLines="0" w:line="240" w:lineRule="auto"/>
              <w:outlineLvl w:val="0"/>
              <w:rPr>
                <w:rFonts w:ascii="Times New Roman" w:eastAsia="仿宋" w:hAnsi="Times New Roman"/>
              </w:rPr>
            </w:pPr>
            <w:r w:rsidRPr="009670A0">
              <w:rPr>
                <w:rFonts w:ascii="Times New Roman" w:eastAsia="仿宋" w:hAnsi="Times New Roman"/>
              </w:rPr>
              <w:t>二、技术参数</w:t>
            </w:r>
          </w:p>
          <w:p w:rsidR="009B5DDF" w:rsidRPr="009670A0" w:rsidRDefault="009B5DDF" w:rsidP="009B5DDF">
            <w:pPr>
              <w:tabs>
                <w:tab w:val="left" w:pos="2102"/>
              </w:tabs>
              <w:snapToGrid w:val="0"/>
              <w:ind w:leftChars="12" w:left="34"/>
              <w:rPr>
                <w:rFonts w:eastAsia="仿宋"/>
                <w:sz w:val="24"/>
              </w:rPr>
            </w:pPr>
            <w:r w:rsidRPr="009670A0">
              <w:rPr>
                <w:rFonts w:eastAsia="仿宋"/>
                <w:sz w:val="24"/>
              </w:rPr>
              <w:t>1</w:t>
            </w:r>
            <w:r w:rsidRPr="009670A0">
              <w:rPr>
                <w:rFonts w:eastAsia="仿宋"/>
                <w:sz w:val="24"/>
              </w:rPr>
              <w:t>、</w:t>
            </w:r>
            <w:r w:rsidRPr="009670A0">
              <w:rPr>
                <w:rFonts w:eastAsia="仿宋"/>
                <w:sz w:val="24"/>
              </w:rPr>
              <w:t>▲</w:t>
            </w:r>
            <w:r w:rsidRPr="009670A0">
              <w:rPr>
                <w:rFonts w:eastAsia="仿宋"/>
                <w:sz w:val="24"/>
              </w:rPr>
              <w:t>符合标准：</w:t>
            </w:r>
            <w:r w:rsidRPr="009670A0">
              <w:rPr>
                <w:rFonts w:eastAsia="仿宋"/>
                <w:sz w:val="24"/>
              </w:rPr>
              <w:t>AASHTO T312</w:t>
            </w:r>
            <w:r w:rsidRPr="009670A0">
              <w:rPr>
                <w:rFonts w:eastAsia="仿宋"/>
                <w:sz w:val="24"/>
              </w:rPr>
              <w:t>、</w:t>
            </w:r>
            <w:r w:rsidRPr="009670A0">
              <w:rPr>
                <w:rFonts w:eastAsia="仿宋"/>
                <w:sz w:val="24"/>
              </w:rPr>
              <w:t>ASTM D6925</w:t>
            </w:r>
            <w:r w:rsidRPr="009670A0">
              <w:rPr>
                <w:rFonts w:eastAsia="仿宋"/>
                <w:sz w:val="24"/>
              </w:rPr>
              <w:t>、</w:t>
            </w:r>
            <w:r w:rsidRPr="009670A0">
              <w:rPr>
                <w:rFonts w:eastAsia="仿宋"/>
                <w:sz w:val="24"/>
              </w:rPr>
              <w:t>EN 12697-31</w:t>
            </w:r>
            <w:r>
              <w:rPr>
                <w:rFonts w:eastAsia="仿宋" w:hint="eastAsia"/>
                <w:sz w:val="24"/>
              </w:rPr>
              <w:t>，</w:t>
            </w:r>
            <w:r w:rsidRPr="009670A0">
              <w:rPr>
                <w:rFonts w:eastAsia="仿宋"/>
                <w:sz w:val="24"/>
              </w:rPr>
              <w:t>T0736-2011</w:t>
            </w:r>
            <w:r w:rsidRPr="009670A0">
              <w:rPr>
                <w:rFonts w:eastAsia="仿宋"/>
                <w:sz w:val="24"/>
              </w:rPr>
              <w:t>规范；</w:t>
            </w:r>
          </w:p>
          <w:p w:rsidR="009B5DDF" w:rsidRDefault="009B5DDF" w:rsidP="009B5DDF">
            <w:pPr>
              <w:tabs>
                <w:tab w:val="left" w:pos="2102"/>
              </w:tabs>
              <w:snapToGrid w:val="0"/>
              <w:ind w:leftChars="12" w:left="34"/>
              <w:rPr>
                <w:rFonts w:eastAsia="仿宋" w:hint="eastAsia"/>
                <w:sz w:val="24"/>
              </w:rPr>
            </w:pPr>
            <w:r w:rsidRPr="009670A0">
              <w:rPr>
                <w:rFonts w:eastAsia="仿宋"/>
                <w:sz w:val="24"/>
              </w:rPr>
              <w:t>2</w:t>
            </w:r>
            <w:r w:rsidRPr="009670A0">
              <w:rPr>
                <w:rFonts w:eastAsia="仿宋"/>
                <w:sz w:val="24"/>
              </w:rPr>
              <w:t>、旋转角度</w:t>
            </w:r>
            <w:r>
              <w:rPr>
                <w:rFonts w:eastAsia="仿宋" w:hint="eastAsia"/>
                <w:sz w:val="24"/>
              </w:rPr>
              <w:t>(</w:t>
            </w:r>
            <w:r w:rsidRPr="009670A0">
              <w:rPr>
                <w:rFonts w:eastAsia="仿宋"/>
                <w:sz w:val="24"/>
              </w:rPr>
              <w:t>内部角</w:t>
            </w:r>
            <w:r>
              <w:rPr>
                <w:rFonts w:eastAsia="仿宋" w:hint="eastAsia"/>
                <w:sz w:val="24"/>
              </w:rPr>
              <w:t>)</w:t>
            </w:r>
            <w:r w:rsidRPr="009670A0">
              <w:rPr>
                <w:rFonts w:eastAsia="仿宋"/>
                <w:sz w:val="24"/>
              </w:rPr>
              <w:t>可调；调节范围</w:t>
            </w:r>
            <w:r w:rsidRPr="009670A0">
              <w:rPr>
                <w:rFonts w:eastAsia="仿宋"/>
                <w:sz w:val="24"/>
              </w:rPr>
              <w:t>0</w:t>
            </w:r>
            <w:r w:rsidRPr="009670A0">
              <w:rPr>
                <w:rFonts w:eastAsia="仿宋"/>
                <w:sz w:val="24"/>
              </w:rPr>
              <w:t>～</w:t>
            </w:r>
            <w:r w:rsidRPr="009670A0">
              <w:rPr>
                <w:rFonts w:eastAsia="仿宋"/>
                <w:sz w:val="24"/>
              </w:rPr>
              <w:t>3°</w:t>
            </w:r>
          </w:p>
          <w:p w:rsidR="009B5DDF" w:rsidRPr="009670A0" w:rsidRDefault="009B5DDF" w:rsidP="009B5DDF">
            <w:pPr>
              <w:tabs>
                <w:tab w:val="left" w:pos="2102"/>
              </w:tabs>
              <w:snapToGrid w:val="0"/>
              <w:ind w:leftChars="12" w:left="34"/>
              <w:rPr>
                <w:rFonts w:eastAsia="仿宋"/>
                <w:sz w:val="24"/>
              </w:rPr>
            </w:pPr>
            <w:r>
              <w:rPr>
                <w:rFonts w:eastAsia="仿宋" w:hint="eastAsia"/>
                <w:sz w:val="24"/>
              </w:rPr>
              <w:t>3</w:t>
            </w:r>
            <w:r w:rsidRPr="009670A0">
              <w:rPr>
                <w:rFonts w:eastAsia="仿宋"/>
                <w:sz w:val="24"/>
              </w:rPr>
              <w:t>、内部角默认值</w:t>
            </w:r>
            <w:r w:rsidRPr="009670A0">
              <w:rPr>
                <w:rFonts w:eastAsia="仿宋"/>
                <w:sz w:val="24"/>
              </w:rPr>
              <w:t>1.16°</w:t>
            </w:r>
            <w:r>
              <w:rPr>
                <w:rFonts w:eastAsia="仿宋" w:hint="eastAsia"/>
                <w:sz w:val="24"/>
              </w:rPr>
              <w:t>，</w:t>
            </w:r>
            <w:r w:rsidRPr="009670A0">
              <w:rPr>
                <w:rFonts w:eastAsia="仿宋"/>
                <w:sz w:val="24"/>
              </w:rPr>
              <w:t>内部</w:t>
            </w:r>
            <w:proofErr w:type="gramStart"/>
            <w:r w:rsidRPr="009670A0">
              <w:rPr>
                <w:rFonts w:eastAsia="仿宋"/>
                <w:sz w:val="24"/>
              </w:rPr>
              <w:t>角设置</w:t>
            </w:r>
            <w:proofErr w:type="gramEnd"/>
            <w:r>
              <w:rPr>
                <w:rFonts w:eastAsia="仿宋" w:hint="eastAsia"/>
                <w:sz w:val="24"/>
              </w:rPr>
              <w:t>过程能够</w:t>
            </w:r>
            <w:r w:rsidRPr="009670A0">
              <w:rPr>
                <w:rFonts w:eastAsia="仿宋"/>
                <w:sz w:val="24"/>
              </w:rPr>
              <w:t>在设备显示屏或测试软件界面上实时显示；</w:t>
            </w:r>
          </w:p>
          <w:p w:rsidR="009B5DDF" w:rsidRPr="009670A0" w:rsidRDefault="009B5DDF" w:rsidP="009B5DDF">
            <w:pPr>
              <w:tabs>
                <w:tab w:val="left" w:pos="2102"/>
              </w:tabs>
              <w:snapToGrid w:val="0"/>
              <w:ind w:leftChars="12" w:left="34"/>
              <w:rPr>
                <w:rFonts w:eastAsia="仿宋"/>
                <w:sz w:val="24"/>
              </w:rPr>
            </w:pPr>
            <w:r>
              <w:rPr>
                <w:rFonts w:eastAsia="仿宋" w:hint="eastAsia"/>
                <w:sz w:val="24"/>
              </w:rPr>
              <w:lastRenderedPageBreak/>
              <w:t>4</w:t>
            </w:r>
            <w:r>
              <w:rPr>
                <w:rFonts w:eastAsia="仿宋" w:hint="eastAsia"/>
                <w:sz w:val="24"/>
              </w:rPr>
              <w:t>、</w:t>
            </w:r>
            <w:r>
              <w:rPr>
                <w:rFonts w:eastAsia="仿宋"/>
                <w:sz w:val="24"/>
              </w:rPr>
              <w:t>压实压力</w:t>
            </w:r>
            <w:r w:rsidRPr="009670A0">
              <w:rPr>
                <w:rFonts w:eastAsia="仿宋"/>
                <w:sz w:val="24"/>
              </w:rPr>
              <w:t>可调，对于</w:t>
            </w:r>
            <w:r w:rsidRPr="009670A0">
              <w:rPr>
                <w:rFonts w:eastAsia="仿宋"/>
                <w:sz w:val="24"/>
              </w:rPr>
              <w:t>100mm</w:t>
            </w:r>
            <w:r w:rsidRPr="009670A0">
              <w:rPr>
                <w:rFonts w:eastAsia="仿宋"/>
                <w:sz w:val="24"/>
              </w:rPr>
              <w:t>直径试件（</w:t>
            </w:r>
            <w:r w:rsidRPr="009670A0">
              <w:rPr>
                <w:rFonts w:eastAsia="仿宋"/>
                <w:sz w:val="24"/>
              </w:rPr>
              <w:t>160</w:t>
            </w:r>
            <w:r w:rsidRPr="009670A0">
              <w:rPr>
                <w:rFonts w:eastAsia="仿宋"/>
                <w:sz w:val="24"/>
              </w:rPr>
              <w:t>～</w:t>
            </w:r>
            <w:r w:rsidRPr="009670A0">
              <w:rPr>
                <w:rFonts w:eastAsia="仿宋"/>
                <w:sz w:val="24"/>
              </w:rPr>
              <w:t>1400kPa</w:t>
            </w:r>
            <w:r w:rsidRPr="009670A0">
              <w:rPr>
                <w:rFonts w:eastAsia="仿宋"/>
                <w:sz w:val="24"/>
              </w:rPr>
              <w:t>）；对于</w:t>
            </w:r>
            <w:r w:rsidRPr="009670A0">
              <w:rPr>
                <w:rFonts w:eastAsia="仿宋"/>
                <w:sz w:val="24"/>
              </w:rPr>
              <w:t>150mm</w:t>
            </w:r>
            <w:r w:rsidRPr="009670A0">
              <w:rPr>
                <w:rFonts w:eastAsia="仿宋"/>
                <w:sz w:val="24"/>
              </w:rPr>
              <w:t>直径试件（</w:t>
            </w:r>
            <w:r w:rsidRPr="009670A0">
              <w:rPr>
                <w:rFonts w:eastAsia="仿宋"/>
                <w:sz w:val="24"/>
              </w:rPr>
              <w:t>80</w:t>
            </w:r>
            <w:r w:rsidRPr="009670A0">
              <w:rPr>
                <w:rFonts w:eastAsia="仿宋"/>
                <w:sz w:val="24"/>
              </w:rPr>
              <w:t>～</w:t>
            </w:r>
            <w:r w:rsidRPr="009670A0">
              <w:rPr>
                <w:rFonts w:eastAsia="仿宋"/>
                <w:sz w:val="24"/>
              </w:rPr>
              <w:t>1000kPa</w:t>
            </w:r>
            <w:r w:rsidRPr="009670A0">
              <w:rPr>
                <w:rFonts w:eastAsia="仿宋"/>
                <w:sz w:val="24"/>
              </w:rPr>
              <w:t>），压实压力调节</w:t>
            </w:r>
            <w:r>
              <w:rPr>
                <w:rFonts w:eastAsia="仿宋" w:hint="eastAsia"/>
                <w:sz w:val="24"/>
              </w:rPr>
              <w:t>过程能够</w:t>
            </w:r>
            <w:r w:rsidRPr="009670A0">
              <w:rPr>
                <w:rFonts w:eastAsia="仿宋"/>
                <w:sz w:val="24"/>
              </w:rPr>
              <w:t>在设备显示屏或测试软件界面上实时显示；</w:t>
            </w:r>
          </w:p>
          <w:p w:rsidR="009B5DDF" w:rsidRPr="009670A0" w:rsidRDefault="009B5DDF" w:rsidP="009B5DDF">
            <w:pPr>
              <w:tabs>
                <w:tab w:val="left" w:pos="2102"/>
              </w:tabs>
              <w:snapToGrid w:val="0"/>
              <w:ind w:leftChars="12" w:left="34"/>
              <w:rPr>
                <w:rFonts w:eastAsia="仿宋"/>
                <w:sz w:val="24"/>
              </w:rPr>
            </w:pPr>
            <w:r>
              <w:rPr>
                <w:rFonts w:eastAsia="仿宋" w:hint="eastAsia"/>
                <w:sz w:val="24"/>
              </w:rPr>
              <w:t>5</w:t>
            </w:r>
            <w:r>
              <w:rPr>
                <w:rFonts w:eastAsia="仿宋" w:hint="eastAsia"/>
                <w:sz w:val="24"/>
              </w:rPr>
              <w:t>、</w:t>
            </w:r>
            <w:r w:rsidRPr="009670A0">
              <w:rPr>
                <w:rFonts w:eastAsia="仿宋"/>
                <w:sz w:val="24"/>
              </w:rPr>
              <w:t>旋转速度：可调，</w:t>
            </w:r>
            <w:r w:rsidRPr="009670A0">
              <w:rPr>
                <w:rFonts w:eastAsia="仿宋"/>
                <w:sz w:val="24"/>
              </w:rPr>
              <w:t>5</w:t>
            </w:r>
            <w:r w:rsidRPr="009670A0">
              <w:rPr>
                <w:rFonts w:eastAsia="仿宋"/>
                <w:sz w:val="24"/>
              </w:rPr>
              <w:t>～</w:t>
            </w:r>
            <w:r w:rsidRPr="009670A0">
              <w:rPr>
                <w:rFonts w:eastAsia="仿宋"/>
                <w:sz w:val="24"/>
              </w:rPr>
              <w:t>60</w:t>
            </w:r>
            <w:r w:rsidRPr="009670A0">
              <w:rPr>
                <w:rFonts w:eastAsia="仿宋"/>
                <w:sz w:val="24"/>
              </w:rPr>
              <w:t>圈</w:t>
            </w:r>
            <w:r w:rsidRPr="009670A0">
              <w:rPr>
                <w:rFonts w:eastAsia="仿宋"/>
                <w:sz w:val="24"/>
              </w:rPr>
              <w:t>/</w:t>
            </w:r>
            <w:r w:rsidRPr="009670A0">
              <w:rPr>
                <w:rFonts w:eastAsia="仿宋"/>
                <w:sz w:val="24"/>
              </w:rPr>
              <w:t>分钟；旋转速度默认值为</w:t>
            </w:r>
            <w:r w:rsidRPr="009670A0">
              <w:rPr>
                <w:rFonts w:eastAsia="仿宋"/>
                <w:sz w:val="24"/>
              </w:rPr>
              <w:t>30</w:t>
            </w:r>
            <w:r w:rsidRPr="009670A0">
              <w:rPr>
                <w:rFonts w:eastAsia="仿宋"/>
                <w:sz w:val="24"/>
              </w:rPr>
              <w:t>圈</w:t>
            </w:r>
            <w:r w:rsidRPr="009670A0">
              <w:rPr>
                <w:rFonts w:eastAsia="仿宋"/>
                <w:sz w:val="24"/>
              </w:rPr>
              <w:t>/</w:t>
            </w:r>
            <w:r w:rsidRPr="009670A0">
              <w:rPr>
                <w:rFonts w:eastAsia="仿宋"/>
                <w:sz w:val="24"/>
              </w:rPr>
              <w:t>分钟；旋转速度设置</w:t>
            </w:r>
            <w:r>
              <w:rPr>
                <w:rFonts w:eastAsia="仿宋" w:hint="eastAsia"/>
                <w:sz w:val="24"/>
              </w:rPr>
              <w:t>过程能够</w:t>
            </w:r>
            <w:r w:rsidRPr="009670A0">
              <w:rPr>
                <w:rFonts w:eastAsia="仿宋"/>
                <w:sz w:val="24"/>
              </w:rPr>
              <w:t>在设备显示屏或测试软件界面上实时显示；</w:t>
            </w:r>
          </w:p>
          <w:p w:rsidR="009B5DDF" w:rsidRPr="009670A0" w:rsidRDefault="009B5DDF" w:rsidP="009B5DDF">
            <w:pPr>
              <w:tabs>
                <w:tab w:val="left" w:pos="2102"/>
              </w:tabs>
              <w:snapToGrid w:val="0"/>
              <w:ind w:leftChars="12" w:left="34"/>
              <w:rPr>
                <w:rFonts w:eastAsia="仿宋"/>
                <w:sz w:val="24"/>
              </w:rPr>
            </w:pPr>
            <w:r>
              <w:rPr>
                <w:rFonts w:eastAsia="仿宋" w:hint="eastAsia"/>
                <w:sz w:val="24"/>
              </w:rPr>
              <w:t>6</w:t>
            </w:r>
            <w:r>
              <w:rPr>
                <w:rFonts w:eastAsia="仿宋" w:hint="eastAsia"/>
                <w:sz w:val="24"/>
              </w:rPr>
              <w:t>、</w:t>
            </w:r>
            <w:r w:rsidRPr="009670A0">
              <w:rPr>
                <w:rFonts w:eastAsia="仿宋"/>
                <w:sz w:val="24"/>
              </w:rPr>
              <w:t>旋转次数：</w:t>
            </w:r>
            <w:r w:rsidRPr="009670A0">
              <w:rPr>
                <w:rFonts w:eastAsia="仿宋"/>
                <w:sz w:val="24"/>
              </w:rPr>
              <w:t>0</w:t>
            </w:r>
            <w:r w:rsidRPr="009670A0">
              <w:rPr>
                <w:rFonts w:eastAsia="仿宋"/>
                <w:sz w:val="24"/>
              </w:rPr>
              <w:t>～</w:t>
            </w:r>
            <w:r w:rsidRPr="009670A0">
              <w:rPr>
                <w:rFonts w:eastAsia="仿宋"/>
                <w:sz w:val="24"/>
              </w:rPr>
              <w:t>9999</w:t>
            </w:r>
            <w:r w:rsidRPr="009670A0">
              <w:rPr>
                <w:rFonts w:eastAsia="仿宋"/>
                <w:sz w:val="24"/>
              </w:rPr>
              <w:t>次可调；</w:t>
            </w:r>
          </w:p>
          <w:p w:rsidR="009B5DDF" w:rsidRPr="0057125B" w:rsidRDefault="009B5DDF" w:rsidP="009B5DDF">
            <w:pPr>
              <w:tabs>
                <w:tab w:val="left" w:pos="2102"/>
              </w:tabs>
              <w:snapToGrid w:val="0"/>
              <w:ind w:leftChars="12" w:left="34"/>
              <w:rPr>
                <w:rFonts w:eastAsia="仿宋"/>
                <w:color w:val="FF0000"/>
                <w:sz w:val="24"/>
              </w:rPr>
            </w:pPr>
            <w:r w:rsidRPr="0057125B">
              <w:rPr>
                <w:rFonts w:eastAsia="仿宋" w:hint="eastAsia"/>
                <w:color w:val="FF0000"/>
                <w:sz w:val="24"/>
              </w:rPr>
              <w:t>7</w:t>
            </w:r>
            <w:r w:rsidRPr="0057125B">
              <w:rPr>
                <w:rFonts w:eastAsia="仿宋" w:hint="eastAsia"/>
                <w:color w:val="FF0000"/>
                <w:sz w:val="24"/>
              </w:rPr>
              <w:t>、</w:t>
            </w:r>
            <w:r w:rsidRPr="0057125B">
              <w:rPr>
                <w:rFonts w:eastAsia="仿宋"/>
                <w:color w:val="FF0000"/>
                <w:sz w:val="24"/>
              </w:rPr>
              <w:t>设备自带集成电子天平，方便试样称重，天平称量范围：</w:t>
            </w:r>
            <w:r w:rsidRPr="0057125B">
              <w:rPr>
                <w:rFonts w:eastAsia="仿宋"/>
                <w:color w:val="FF0000"/>
                <w:sz w:val="24"/>
              </w:rPr>
              <w:t>0</w:t>
            </w:r>
            <w:r w:rsidRPr="0057125B">
              <w:rPr>
                <w:rFonts w:eastAsia="仿宋"/>
                <w:color w:val="FF0000"/>
                <w:sz w:val="24"/>
              </w:rPr>
              <w:t>～</w:t>
            </w:r>
            <w:r>
              <w:rPr>
                <w:rFonts w:eastAsia="仿宋" w:hint="eastAsia"/>
                <w:color w:val="FF0000"/>
                <w:sz w:val="24"/>
              </w:rPr>
              <w:t>2</w:t>
            </w:r>
            <w:r w:rsidRPr="0057125B">
              <w:rPr>
                <w:rFonts w:eastAsia="仿宋"/>
                <w:color w:val="FF0000"/>
                <w:sz w:val="24"/>
              </w:rPr>
              <w:t>0Kg</w:t>
            </w:r>
            <w:r w:rsidRPr="0057125B">
              <w:rPr>
                <w:rFonts w:eastAsia="仿宋"/>
                <w:color w:val="FF0000"/>
                <w:sz w:val="24"/>
              </w:rPr>
              <w:t>，精度：</w:t>
            </w:r>
            <w:r w:rsidRPr="00000839">
              <w:rPr>
                <w:rFonts w:eastAsia="仿宋"/>
                <w:color w:val="FF0000"/>
                <w:sz w:val="24"/>
              </w:rPr>
              <w:t>≤</w:t>
            </w:r>
            <w:r>
              <w:rPr>
                <w:rFonts w:eastAsia="仿宋" w:hint="eastAsia"/>
                <w:color w:val="FF0000"/>
                <w:sz w:val="24"/>
              </w:rPr>
              <w:t>2</w:t>
            </w:r>
            <w:r w:rsidRPr="0057125B">
              <w:rPr>
                <w:rFonts w:eastAsia="仿宋"/>
                <w:color w:val="FF0000"/>
                <w:sz w:val="24"/>
              </w:rPr>
              <w:t>g</w:t>
            </w:r>
            <w:r w:rsidRPr="0057125B">
              <w:rPr>
                <w:rFonts w:eastAsia="仿宋"/>
                <w:color w:val="FF0000"/>
                <w:sz w:val="24"/>
              </w:rPr>
              <w:t>；</w:t>
            </w:r>
          </w:p>
          <w:p w:rsidR="009B5DDF" w:rsidRPr="0057125B" w:rsidRDefault="009B5DDF" w:rsidP="009B5DDF">
            <w:pPr>
              <w:tabs>
                <w:tab w:val="left" w:pos="2102"/>
              </w:tabs>
              <w:snapToGrid w:val="0"/>
              <w:ind w:leftChars="12" w:left="34"/>
              <w:rPr>
                <w:rFonts w:eastAsia="仿宋"/>
                <w:color w:val="FF0000"/>
                <w:sz w:val="24"/>
              </w:rPr>
            </w:pPr>
            <w:r w:rsidRPr="0057125B">
              <w:rPr>
                <w:rFonts w:eastAsia="仿宋"/>
                <w:color w:val="FF0000"/>
                <w:sz w:val="24"/>
              </w:rPr>
              <w:t>▲</w:t>
            </w:r>
            <w:r w:rsidRPr="0057125B">
              <w:rPr>
                <w:rFonts w:eastAsia="仿宋" w:hint="eastAsia"/>
                <w:color w:val="FF0000"/>
                <w:sz w:val="24"/>
              </w:rPr>
              <w:t>8</w:t>
            </w:r>
            <w:r w:rsidRPr="0057125B">
              <w:rPr>
                <w:rFonts w:eastAsia="仿宋" w:hint="eastAsia"/>
                <w:color w:val="FF0000"/>
                <w:sz w:val="24"/>
              </w:rPr>
              <w:t>、</w:t>
            </w:r>
            <w:r w:rsidRPr="0057125B">
              <w:rPr>
                <w:rFonts w:eastAsia="仿宋"/>
                <w:color w:val="FF0000"/>
                <w:sz w:val="24"/>
              </w:rPr>
              <w:t>成型试样高度范围</w:t>
            </w:r>
            <w:r w:rsidRPr="0057125B">
              <w:rPr>
                <w:rFonts w:eastAsia="仿宋"/>
                <w:color w:val="FF0000"/>
                <w:sz w:val="24"/>
              </w:rPr>
              <w:t>90</w:t>
            </w:r>
            <w:r w:rsidRPr="0057125B">
              <w:rPr>
                <w:rFonts w:eastAsia="仿宋"/>
                <w:color w:val="FF0000"/>
                <w:sz w:val="24"/>
              </w:rPr>
              <w:t>～</w:t>
            </w:r>
            <w:r w:rsidRPr="0057125B">
              <w:rPr>
                <w:rFonts w:eastAsia="仿宋"/>
                <w:color w:val="FF0000"/>
                <w:sz w:val="24"/>
              </w:rPr>
              <w:t>200mm</w:t>
            </w:r>
            <w:r w:rsidRPr="0057125B">
              <w:rPr>
                <w:rFonts w:eastAsia="仿宋"/>
                <w:color w:val="FF0000"/>
                <w:sz w:val="24"/>
              </w:rPr>
              <w:t>，满足简单性能</w:t>
            </w:r>
            <w:r w:rsidRPr="0057125B">
              <w:rPr>
                <w:rFonts w:eastAsia="仿宋"/>
                <w:color w:val="FF0000"/>
                <w:sz w:val="24"/>
              </w:rPr>
              <w:t>SPT/AMPT</w:t>
            </w:r>
            <w:r w:rsidRPr="0057125B">
              <w:rPr>
                <w:rFonts w:eastAsia="仿宋"/>
                <w:color w:val="FF0000"/>
                <w:sz w:val="24"/>
              </w:rPr>
              <w:t>试验要求；</w:t>
            </w:r>
          </w:p>
          <w:p w:rsidR="009B5DDF" w:rsidRPr="0057125B" w:rsidRDefault="009B5DDF" w:rsidP="009B5DDF">
            <w:pPr>
              <w:tabs>
                <w:tab w:val="left" w:pos="2102"/>
              </w:tabs>
              <w:snapToGrid w:val="0"/>
              <w:ind w:leftChars="12" w:left="34"/>
              <w:rPr>
                <w:rFonts w:eastAsia="仿宋"/>
                <w:color w:val="FF0000"/>
                <w:sz w:val="24"/>
              </w:rPr>
            </w:pPr>
            <w:r w:rsidRPr="0057125B">
              <w:rPr>
                <w:rFonts w:eastAsia="仿宋" w:hint="eastAsia"/>
                <w:color w:val="FF0000"/>
                <w:sz w:val="24"/>
              </w:rPr>
              <w:t>9</w:t>
            </w:r>
            <w:r w:rsidRPr="0057125B">
              <w:rPr>
                <w:rFonts w:eastAsia="仿宋" w:hint="eastAsia"/>
                <w:color w:val="FF0000"/>
                <w:sz w:val="24"/>
              </w:rPr>
              <w:t>、</w:t>
            </w:r>
            <w:r w:rsidRPr="0057125B">
              <w:rPr>
                <w:rFonts w:eastAsia="仿宋"/>
                <w:color w:val="FF0000"/>
                <w:sz w:val="24"/>
              </w:rPr>
              <w:t>直径</w:t>
            </w:r>
            <w:r w:rsidRPr="0057125B">
              <w:rPr>
                <w:rFonts w:eastAsia="仿宋"/>
                <w:color w:val="FF0000"/>
                <w:sz w:val="24"/>
              </w:rPr>
              <w:t>150mm</w:t>
            </w:r>
            <w:r>
              <w:rPr>
                <w:rFonts w:eastAsia="仿宋" w:hint="eastAsia"/>
                <w:color w:val="FF0000"/>
                <w:sz w:val="24"/>
              </w:rPr>
              <w:t>金属</w:t>
            </w:r>
            <w:r w:rsidRPr="0057125B">
              <w:rPr>
                <w:rFonts w:eastAsia="仿宋"/>
                <w:color w:val="FF0000"/>
                <w:sz w:val="24"/>
              </w:rPr>
              <w:t>试模</w:t>
            </w:r>
            <w:r w:rsidRPr="0057125B">
              <w:rPr>
                <w:rFonts w:eastAsia="仿宋"/>
                <w:color w:val="FF0000"/>
                <w:sz w:val="24"/>
              </w:rPr>
              <w:t>3</w:t>
            </w:r>
            <w:r w:rsidRPr="0057125B">
              <w:rPr>
                <w:rFonts w:eastAsia="仿宋"/>
                <w:color w:val="FF0000"/>
                <w:sz w:val="24"/>
              </w:rPr>
              <w:t>个；直径</w:t>
            </w:r>
            <w:r w:rsidRPr="0057125B">
              <w:rPr>
                <w:rFonts w:eastAsia="仿宋"/>
                <w:color w:val="FF0000"/>
                <w:sz w:val="24"/>
              </w:rPr>
              <w:t>100mm</w:t>
            </w:r>
            <w:r>
              <w:rPr>
                <w:rFonts w:eastAsia="仿宋" w:hint="eastAsia"/>
                <w:color w:val="FF0000"/>
                <w:sz w:val="24"/>
              </w:rPr>
              <w:t>金属</w:t>
            </w:r>
            <w:r w:rsidRPr="0057125B">
              <w:rPr>
                <w:rFonts w:eastAsia="仿宋"/>
                <w:color w:val="FF0000"/>
                <w:sz w:val="24"/>
              </w:rPr>
              <w:t>试模</w:t>
            </w:r>
            <w:r w:rsidRPr="0057125B">
              <w:rPr>
                <w:rFonts w:eastAsia="仿宋"/>
                <w:color w:val="FF0000"/>
                <w:sz w:val="24"/>
              </w:rPr>
              <w:t>1</w:t>
            </w:r>
            <w:r w:rsidRPr="0057125B">
              <w:rPr>
                <w:rFonts w:eastAsia="仿宋"/>
                <w:color w:val="FF0000"/>
                <w:sz w:val="24"/>
              </w:rPr>
              <w:t>个；</w:t>
            </w:r>
          </w:p>
          <w:p w:rsidR="009B5DDF" w:rsidRPr="009670A0" w:rsidRDefault="009B5DDF" w:rsidP="009B5DDF">
            <w:pPr>
              <w:tabs>
                <w:tab w:val="left" w:pos="2102"/>
              </w:tabs>
              <w:snapToGrid w:val="0"/>
              <w:ind w:leftChars="12" w:left="34"/>
              <w:rPr>
                <w:rFonts w:eastAsia="仿宋"/>
                <w:sz w:val="24"/>
              </w:rPr>
            </w:pPr>
            <w:r>
              <w:rPr>
                <w:rFonts w:eastAsia="仿宋" w:hint="eastAsia"/>
                <w:sz w:val="24"/>
              </w:rPr>
              <w:t>10</w:t>
            </w:r>
            <w:r>
              <w:rPr>
                <w:rFonts w:eastAsia="仿宋" w:hint="eastAsia"/>
                <w:sz w:val="24"/>
              </w:rPr>
              <w:t>、金属</w:t>
            </w:r>
            <w:r w:rsidRPr="009670A0">
              <w:rPr>
                <w:rFonts w:eastAsia="仿宋"/>
                <w:sz w:val="24"/>
              </w:rPr>
              <w:t>试模表面硬度</w:t>
            </w:r>
            <w:r w:rsidRPr="009670A0">
              <w:rPr>
                <w:rFonts w:eastAsia="仿宋"/>
                <w:sz w:val="24"/>
              </w:rPr>
              <w:t>53</w:t>
            </w:r>
            <w:r w:rsidRPr="009670A0">
              <w:rPr>
                <w:rFonts w:eastAsia="仿宋"/>
                <w:sz w:val="24"/>
              </w:rPr>
              <w:t>～</w:t>
            </w:r>
            <w:r w:rsidRPr="009670A0">
              <w:rPr>
                <w:rFonts w:eastAsia="仿宋"/>
                <w:sz w:val="24"/>
              </w:rPr>
              <w:t>55HRC</w:t>
            </w:r>
            <w:r w:rsidRPr="009670A0">
              <w:rPr>
                <w:rFonts w:eastAsia="仿宋"/>
                <w:sz w:val="24"/>
              </w:rPr>
              <w:t>，粗糙度小于</w:t>
            </w:r>
            <w:r w:rsidRPr="009670A0">
              <w:rPr>
                <w:rFonts w:eastAsia="仿宋"/>
                <w:sz w:val="24"/>
              </w:rPr>
              <w:t>1μm</w:t>
            </w:r>
            <w:r w:rsidRPr="009670A0">
              <w:rPr>
                <w:rFonts w:eastAsia="仿宋"/>
                <w:sz w:val="24"/>
              </w:rPr>
              <w:t>；</w:t>
            </w:r>
          </w:p>
          <w:p w:rsidR="009B5DDF" w:rsidRPr="009670A0" w:rsidRDefault="009B5DDF" w:rsidP="009B5DDF">
            <w:pPr>
              <w:tabs>
                <w:tab w:val="left" w:pos="2102"/>
              </w:tabs>
              <w:snapToGrid w:val="0"/>
              <w:ind w:leftChars="12" w:left="34"/>
              <w:rPr>
                <w:rFonts w:eastAsia="仿宋"/>
                <w:sz w:val="24"/>
              </w:rPr>
            </w:pPr>
            <w:r w:rsidRPr="009670A0">
              <w:rPr>
                <w:rFonts w:eastAsia="仿宋"/>
                <w:sz w:val="24"/>
              </w:rPr>
              <w:t>▲</w:t>
            </w:r>
            <w:r>
              <w:rPr>
                <w:rFonts w:eastAsia="仿宋" w:hint="eastAsia"/>
                <w:sz w:val="24"/>
              </w:rPr>
              <w:t>11</w:t>
            </w:r>
            <w:r>
              <w:rPr>
                <w:rFonts w:eastAsia="仿宋" w:hint="eastAsia"/>
                <w:sz w:val="24"/>
              </w:rPr>
              <w:t>、</w:t>
            </w:r>
            <w:r w:rsidRPr="009670A0">
              <w:rPr>
                <w:rFonts w:eastAsia="仿宋"/>
                <w:sz w:val="24"/>
              </w:rPr>
              <w:t>三种模式进行压实：指定圈数、指定高度、指定密度；压实模式在设备操作界面上显示并可进行选择；</w:t>
            </w:r>
          </w:p>
          <w:p w:rsidR="009B5DDF" w:rsidRPr="009670A0" w:rsidRDefault="009B5DDF" w:rsidP="009B5DDF">
            <w:pPr>
              <w:tabs>
                <w:tab w:val="left" w:pos="2102"/>
              </w:tabs>
              <w:snapToGrid w:val="0"/>
              <w:ind w:leftChars="12" w:left="34"/>
              <w:rPr>
                <w:rFonts w:eastAsia="仿宋"/>
                <w:sz w:val="24"/>
              </w:rPr>
            </w:pPr>
            <w:r>
              <w:rPr>
                <w:rFonts w:eastAsia="仿宋" w:hint="eastAsia"/>
                <w:sz w:val="24"/>
              </w:rPr>
              <w:t>12</w:t>
            </w:r>
            <w:r>
              <w:rPr>
                <w:rFonts w:eastAsia="仿宋" w:hint="eastAsia"/>
                <w:sz w:val="24"/>
              </w:rPr>
              <w:t>、</w:t>
            </w:r>
            <w:r w:rsidRPr="009670A0">
              <w:rPr>
                <w:rFonts w:eastAsia="仿宋"/>
                <w:sz w:val="24"/>
              </w:rPr>
              <w:t>设备操控方式：设备自带触摸屏集成控制和电脑软件控制，电脑软件可以实时控制旋转压实试验，输入实验参数，设备可通过</w:t>
            </w:r>
            <w:r w:rsidRPr="009670A0">
              <w:rPr>
                <w:rFonts w:eastAsia="仿宋"/>
                <w:sz w:val="24"/>
              </w:rPr>
              <w:t>RS232</w:t>
            </w:r>
            <w:r w:rsidRPr="009670A0">
              <w:rPr>
                <w:rFonts w:eastAsia="仿宋"/>
                <w:sz w:val="24"/>
              </w:rPr>
              <w:t>或</w:t>
            </w:r>
            <w:r w:rsidRPr="009670A0">
              <w:rPr>
                <w:rFonts w:eastAsia="仿宋"/>
                <w:sz w:val="24"/>
              </w:rPr>
              <w:t>USB</w:t>
            </w:r>
            <w:r w:rsidRPr="009670A0">
              <w:rPr>
                <w:rFonts w:eastAsia="仿宋"/>
                <w:sz w:val="24"/>
              </w:rPr>
              <w:t>接口和计算机连接，测试数据直接存储至计算机上。</w:t>
            </w:r>
          </w:p>
          <w:p w:rsidR="009B5DDF" w:rsidRPr="009670A0" w:rsidRDefault="009B5DDF" w:rsidP="009B5DDF">
            <w:pPr>
              <w:tabs>
                <w:tab w:val="left" w:pos="2102"/>
              </w:tabs>
              <w:snapToGrid w:val="0"/>
              <w:ind w:leftChars="12" w:left="34"/>
              <w:rPr>
                <w:rFonts w:eastAsia="仿宋"/>
                <w:sz w:val="24"/>
              </w:rPr>
            </w:pPr>
            <w:r w:rsidRPr="009670A0">
              <w:rPr>
                <w:rFonts w:eastAsia="仿宋"/>
                <w:sz w:val="24"/>
              </w:rPr>
              <w:t>▲</w:t>
            </w:r>
            <w:r>
              <w:rPr>
                <w:rFonts w:eastAsia="仿宋" w:hint="eastAsia"/>
                <w:sz w:val="24"/>
              </w:rPr>
              <w:t>13</w:t>
            </w:r>
            <w:r>
              <w:rPr>
                <w:rFonts w:eastAsia="仿宋" w:hint="eastAsia"/>
                <w:sz w:val="24"/>
              </w:rPr>
              <w:t>、</w:t>
            </w:r>
            <w:r w:rsidRPr="009670A0">
              <w:rPr>
                <w:rFonts w:eastAsia="仿宋"/>
                <w:sz w:val="24"/>
              </w:rPr>
              <w:t>试件脱模：带有与设备</w:t>
            </w:r>
            <w:r>
              <w:rPr>
                <w:rFonts w:eastAsia="仿宋" w:hint="eastAsia"/>
                <w:sz w:val="24"/>
              </w:rPr>
              <w:t>集成</w:t>
            </w:r>
            <w:r w:rsidRPr="009670A0">
              <w:rPr>
                <w:rFonts w:eastAsia="仿宋"/>
                <w:sz w:val="24"/>
              </w:rPr>
              <w:t>一体的自动脱模装置。</w:t>
            </w:r>
          </w:p>
          <w:p w:rsidR="009B5DDF" w:rsidRPr="009670A0" w:rsidRDefault="009B5DDF" w:rsidP="009B5DDF">
            <w:pPr>
              <w:tabs>
                <w:tab w:val="left" w:pos="2102"/>
              </w:tabs>
              <w:snapToGrid w:val="0"/>
              <w:ind w:leftChars="12" w:left="34"/>
              <w:rPr>
                <w:rFonts w:eastAsia="仿宋"/>
                <w:color w:val="FF0000"/>
                <w:sz w:val="24"/>
              </w:rPr>
            </w:pPr>
            <w:r>
              <w:rPr>
                <w:rFonts w:eastAsia="仿宋" w:hint="eastAsia"/>
                <w:sz w:val="24"/>
              </w:rPr>
              <w:t>14</w:t>
            </w:r>
            <w:r>
              <w:rPr>
                <w:rFonts w:eastAsia="仿宋" w:hint="eastAsia"/>
                <w:sz w:val="24"/>
              </w:rPr>
              <w:t>、</w:t>
            </w:r>
            <w:r w:rsidRPr="009670A0">
              <w:rPr>
                <w:rFonts w:eastAsia="仿宋"/>
                <w:sz w:val="24"/>
              </w:rPr>
              <w:t>品牌笔记本一台</w:t>
            </w:r>
            <w:r>
              <w:rPr>
                <w:rFonts w:eastAsia="仿宋" w:hint="eastAsia"/>
                <w:sz w:val="24"/>
              </w:rPr>
              <w:t>，</w:t>
            </w:r>
            <w:r w:rsidRPr="009670A0">
              <w:rPr>
                <w:rFonts w:eastAsia="仿宋"/>
                <w:sz w:val="24"/>
              </w:rPr>
              <w:t>14</w:t>
            </w:r>
            <w:r w:rsidRPr="009670A0">
              <w:rPr>
                <w:rFonts w:eastAsia="仿宋"/>
                <w:sz w:val="24"/>
              </w:rPr>
              <w:t>寸显示器，酷</w:t>
            </w:r>
            <w:proofErr w:type="gramStart"/>
            <w:r w:rsidRPr="009670A0">
              <w:rPr>
                <w:rFonts w:eastAsia="仿宋"/>
                <w:sz w:val="24"/>
              </w:rPr>
              <w:t>睿</w:t>
            </w:r>
            <w:proofErr w:type="gramEnd"/>
            <w:r w:rsidRPr="009670A0">
              <w:rPr>
                <w:rFonts w:eastAsia="仿宋"/>
                <w:sz w:val="24"/>
              </w:rPr>
              <w:t>i7</w:t>
            </w:r>
            <w:r w:rsidRPr="009670A0">
              <w:rPr>
                <w:rFonts w:eastAsia="仿宋"/>
                <w:sz w:val="24"/>
              </w:rPr>
              <w:t>处理器，</w:t>
            </w:r>
            <w:r w:rsidRPr="009670A0">
              <w:rPr>
                <w:rFonts w:eastAsia="仿宋"/>
                <w:sz w:val="24"/>
              </w:rPr>
              <w:t>1T</w:t>
            </w:r>
            <w:r w:rsidRPr="009670A0">
              <w:rPr>
                <w:rFonts w:eastAsia="仿宋"/>
                <w:sz w:val="24"/>
              </w:rPr>
              <w:t>硬盘，</w:t>
            </w:r>
            <w:r w:rsidRPr="009670A0">
              <w:rPr>
                <w:rFonts w:eastAsia="仿宋"/>
                <w:sz w:val="24"/>
              </w:rPr>
              <w:t>8G</w:t>
            </w:r>
            <w:r w:rsidRPr="009670A0">
              <w:rPr>
                <w:rFonts w:eastAsia="仿宋"/>
                <w:sz w:val="24"/>
              </w:rPr>
              <w:t>内存，独立</w:t>
            </w:r>
            <w:r w:rsidRPr="009670A0">
              <w:rPr>
                <w:rFonts w:eastAsia="仿宋"/>
                <w:sz w:val="24"/>
              </w:rPr>
              <w:t>4G</w:t>
            </w:r>
            <w:r w:rsidRPr="009670A0">
              <w:rPr>
                <w:rFonts w:eastAsia="仿宋"/>
                <w:sz w:val="24"/>
              </w:rPr>
              <w:t>显卡，</w:t>
            </w:r>
            <w:r w:rsidRPr="009670A0">
              <w:rPr>
                <w:rFonts w:eastAsia="仿宋"/>
                <w:sz w:val="24"/>
              </w:rPr>
              <w:t>win7</w:t>
            </w:r>
            <w:r w:rsidRPr="009670A0">
              <w:rPr>
                <w:rFonts w:eastAsia="仿宋"/>
                <w:sz w:val="24"/>
              </w:rPr>
              <w:t>操作系统。</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bCs/>
                <w:sz w:val="24"/>
              </w:rPr>
            </w:pPr>
            <w:r>
              <w:rPr>
                <w:rFonts w:eastAsia="仿宋" w:hint="eastAsia"/>
                <w:bCs/>
                <w:sz w:val="24"/>
              </w:rPr>
              <w:lastRenderedPageBreak/>
              <w:t>5</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动态剪切流变仪（进口）</w:t>
            </w:r>
          </w:p>
        </w:tc>
        <w:tc>
          <w:tcPr>
            <w:tcW w:w="6473" w:type="dxa"/>
            <w:shd w:val="clear" w:color="auto" w:fill="auto"/>
          </w:tcPr>
          <w:p w:rsidR="009B5DDF" w:rsidRPr="009670A0" w:rsidRDefault="009B5DDF" w:rsidP="002A74FF">
            <w:pPr>
              <w:snapToGrid w:val="0"/>
              <w:rPr>
                <w:rFonts w:eastAsia="仿宋"/>
                <w:sz w:val="24"/>
              </w:rPr>
            </w:pPr>
            <w:r w:rsidRPr="009670A0">
              <w:rPr>
                <w:rFonts w:eastAsia="仿宋"/>
                <w:sz w:val="24"/>
              </w:rPr>
              <w:t>一、设备功能</w:t>
            </w:r>
          </w:p>
          <w:p w:rsidR="009B5DDF" w:rsidRPr="009670A0" w:rsidRDefault="009B5DDF" w:rsidP="002A74FF">
            <w:pPr>
              <w:snapToGrid w:val="0"/>
              <w:ind w:firstLineChars="200" w:firstLine="480"/>
              <w:rPr>
                <w:rFonts w:eastAsia="仿宋"/>
                <w:sz w:val="24"/>
              </w:rPr>
            </w:pPr>
            <w:r w:rsidRPr="009670A0">
              <w:rPr>
                <w:rFonts w:eastAsia="仿宋"/>
                <w:sz w:val="24"/>
              </w:rPr>
              <w:t>动态剪切流变仪用于测定轨道工程垫层</w:t>
            </w:r>
            <w:r w:rsidRPr="009670A0">
              <w:rPr>
                <w:rFonts w:eastAsia="仿宋"/>
                <w:sz w:val="24"/>
              </w:rPr>
              <w:t>/</w:t>
            </w:r>
            <w:r w:rsidRPr="009670A0">
              <w:rPr>
                <w:rFonts w:eastAsia="仿宋"/>
                <w:sz w:val="24"/>
              </w:rPr>
              <w:t>基层粘弹性材料（如沥青结合料）的动态剪切模量和相位角，可表征材料粘性（不可恢复）和弹性（可恢复）。动态剪切流变仪使用电子整流直流马达（无刷直流马达），永磁体驱动，配备高精度光学解码器，可进行控制应力测试、控制转速测试、控制应变测试、蠕变</w:t>
            </w:r>
            <w:r w:rsidRPr="009670A0">
              <w:rPr>
                <w:rFonts w:eastAsia="仿宋"/>
                <w:sz w:val="24"/>
              </w:rPr>
              <w:t>/</w:t>
            </w:r>
            <w:r w:rsidRPr="009670A0">
              <w:rPr>
                <w:rFonts w:eastAsia="仿宋"/>
                <w:sz w:val="24"/>
              </w:rPr>
              <w:t>恢复测试、振荡测试、叠加振荡测试、法向应力测试、应力松弛测试以及用户自定义的模式等。优化生产工艺和质量控制；建立和流变测试相关的数学模型。</w:t>
            </w:r>
          </w:p>
          <w:p w:rsidR="009B5DDF" w:rsidRPr="009670A0" w:rsidRDefault="009B5DDF" w:rsidP="002A74FF">
            <w:pPr>
              <w:snapToGrid w:val="0"/>
              <w:rPr>
                <w:rFonts w:eastAsia="仿宋"/>
                <w:sz w:val="24"/>
              </w:rPr>
            </w:pPr>
            <w:r w:rsidRPr="009670A0">
              <w:rPr>
                <w:rFonts w:eastAsia="仿宋"/>
                <w:sz w:val="24"/>
              </w:rPr>
              <w:t>二、技术参数要求</w:t>
            </w:r>
          </w:p>
          <w:p w:rsidR="009B5DDF" w:rsidRPr="009670A0" w:rsidRDefault="009B5DDF" w:rsidP="002A74FF">
            <w:pPr>
              <w:snapToGrid w:val="0"/>
              <w:rPr>
                <w:rFonts w:eastAsia="仿宋"/>
                <w:sz w:val="24"/>
              </w:rPr>
            </w:pPr>
            <w:r w:rsidRPr="009670A0">
              <w:rPr>
                <w:rFonts w:eastAsia="仿宋"/>
                <w:sz w:val="24"/>
              </w:rPr>
              <w:t xml:space="preserve">1. </w:t>
            </w:r>
            <w:r w:rsidRPr="009670A0">
              <w:rPr>
                <w:rFonts w:eastAsia="仿宋"/>
                <w:sz w:val="24"/>
              </w:rPr>
              <w:t>轴承：空气轴承；</w:t>
            </w:r>
          </w:p>
          <w:p w:rsidR="009B5DDF" w:rsidRPr="009670A0" w:rsidRDefault="009B5DDF" w:rsidP="002A74FF">
            <w:pPr>
              <w:snapToGrid w:val="0"/>
              <w:rPr>
                <w:rFonts w:eastAsia="仿宋"/>
                <w:sz w:val="24"/>
              </w:rPr>
            </w:pPr>
            <w:r w:rsidRPr="009670A0">
              <w:rPr>
                <w:rFonts w:eastAsia="仿宋"/>
                <w:sz w:val="24"/>
              </w:rPr>
              <w:t xml:space="preserve">2. </w:t>
            </w:r>
            <w:r w:rsidRPr="009670A0">
              <w:rPr>
                <w:rFonts w:eastAsia="仿宋"/>
                <w:sz w:val="24"/>
              </w:rPr>
              <w:t>马达：无刷直流马达；</w:t>
            </w:r>
          </w:p>
          <w:p w:rsidR="009B5DDF" w:rsidRPr="009670A0" w:rsidRDefault="009B5DDF" w:rsidP="002A74FF">
            <w:pPr>
              <w:snapToGrid w:val="0"/>
              <w:rPr>
                <w:rFonts w:eastAsia="仿宋"/>
                <w:sz w:val="24"/>
              </w:rPr>
            </w:pPr>
            <w:r w:rsidRPr="009670A0">
              <w:rPr>
                <w:rFonts w:eastAsia="仿宋"/>
                <w:sz w:val="24"/>
              </w:rPr>
              <w:t xml:space="preserve">3. </w:t>
            </w:r>
            <w:r w:rsidRPr="009670A0">
              <w:rPr>
                <w:rFonts w:eastAsia="仿宋"/>
                <w:sz w:val="24"/>
              </w:rPr>
              <w:t>稳定性：永久扭矩（</w:t>
            </w:r>
            <w:r w:rsidRPr="009670A0">
              <w:rPr>
                <w:rFonts w:eastAsia="仿宋"/>
                <w:sz w:val="24"/>
              </w:rPr>
              <w:t>60min</w:t>
            </w:r>
            <w:r w:rsidRPr="009670A0">
              <w:rPr>
                <w:rFonts w:eastAsia="仿宋"/>
                <w:sz w:val="24"/>
              </w:rPr>
              <w:t>），无信号漂移，无涡流发热；</w:t>
            </w:r>
          </w:p>
          <w:p w:rsidR="009B5DDF" w:rsidRPr="009670A0" w:rsidRDefault="009B5DDF" w:rsidP="002A74FF">
            <w:pPr>
              <w:snapToGrid w:val="0"/>
              <w:rPr>
                <w:rFonts w:eastAsia="仿宋"/>
                <w:sz w:val="24"/>
              </w:rPr>
            </w:pPr>
            <w:r w:rsidRPr="009670A0">
              <w:rPr>
                <w:rFonts w:eastAsia="仿宋"/>
                <w:sz w:val="24"/>
              </w:rPr>
              <w:t xml:space="preserve">4. </w:t>
            </w:r>
            <w:r w:rsidRPr="009670A0">
              <w:rPr>
                <w:rFonts w:eastAsia="仿宋"/>
                <w:sz w:val="24"/>
              </w:rPr>
              <w:t>最大扭矩：</w:t>
            </w:r>
            <w:r w:rsidRPr="00B71ECB">
              <w:rPr>
                <w:rFonts w:eastAsia="仿宋"/>
                <w:sz w:val="24"/>
              </w:rPr>
              <w:t>≥</w:t>
            </w:r>
            <w:r w:rsidRPr="009670A0">
              <w:rPr>
                <w:rFonts w:eastAsia="仿宋"/>
                <w:sz w:val="24"/>
              </w:rPr>
              <w:t>200mNm</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5.</w:t>
            </w:r>
            <w:r w:rsidRPr="009670A0">
              <w:rPr>
                <w:rFonts w:eastAsia="仿宋"/>
                <w:sz w:val="24"/>
              </w:rPr>
              <w:t>旋转模式最小扭矩：</w:t>
            </w:r>
            <w:r w:rsidRPr="00B71ECB">
              <w:rPr>
                <w:rFonts w:eastAsia="仿宋"/>
                <w:sz w:val="24"/>
              </w:rPr>
              <w:t>≤</w:t>
            </w:r>
            <w:r w:rsidRPr="009670A0">
              <w:rPr>
                <w:rFonts w:eastAsia="仿宋"/>
                <w:sz w:val="24"/>
              </w:rPr>
              <w:t>1nNm</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6.</w:t>
            </w:r>
            <w:r w:rsidRPr="009670A0">
              <w:rPr>
                <w:rFonts w:eastAsia="仿宋"/>
                <w:sz w:val="24"/>
              </w:rPr>
              <w:t>振荡模式最小扭矩：</w:t>
            </w:r>
            <w:r w:rsidRPr="00B71ECB">
              <w:rPr>
                <w:rFonts w:eastAsia="仿宋"/>
                <w:sz w:val="24"/>
              </w:rPr>
              <w:t>≤</w:t>
            </w:r>
            <w:r w:rsidRPr="009670A0">
              <w:rPr>
                <w:rFonts w:eastAsia="仿宋"/>
                <w:sz w:val="24"/>
              </w:rPr>
              <w:t>0.5nNm</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7. </w:t>
            </w:r>
            <w:r w:rsidRPr="009670A0">
              <w:rPr>
                <w:rFonts w:eastAsia="仿宋"/>
                <w:sz w:val="24"/>
              </w:rPr>
              <w:t>可设最小振荡角度：</w:t>
            </w:r>
            <w:r w:rsidRPr="00B71ECB">
              <w:rPr>
                <w:rFonts w:eastAsia="仿宋"/>
                <w:sz w:val="24"/>
              </w:rPr>
              <w:t>≤</w:t>
            </w:r>
            <w:r w:rsidRPr="009670A0">
              <w:rPr>
                <w:rFonts w:eastAsia="仿宋"/>
                <w:sz w:val="24"/>
              </w:rPr>
              <w:t>0.05μrad</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8. </w:t>
            </w:r>
            <w:proofErr w:type="gramStart"/>
            <w:r w:rsidRPr="009670A0">
              <w:rPr>
                <w:rFonts w:eastAsia="仿宋"/>
                <w:sz w:val="24"/>
              </w:rPr>
              <w:t>阶跃速率</w:t>
            </w:r>
            <w:proofErr w:type="gramEnd"/>
            <w:r w:rsidRPr="009670A0">
              <w:rPr>
                <w:rFonts w:eastAsia="仿宋"/>
                <w:sz w:val="24"/>
              </w:rPr>
              <w:t>（时间常数）：</w:t>
            </w:r>
            <w:r w:rsidRPr="00B71ECB">
              <w:rPr>
                <w:rFonts w:eastAsia="仿宋"/>
                <w:sz w:val="24"/>
              </w:rPr>
              <w:t>≤</w:t>
            </w:r>
            <w:r w:rsidRPr="009670A0">
              <w:rPr>
                <w:rFonts w:eastAsia="仿宋"/>
                <w:sz w:val="24"/>
              </w:rPr>
              <w:t>5ms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9. </w:t>
            </w:r>
            <w:proofErr w:type="gramStart"/>
            <w:r w:rsidRPr="009670A0">
              <w:rPr>
                <w:rFonts w:eastAsia="仿宋"/>
                <w:sz w:val="24"/>
              </w:rPr>
              <w:t>阶跃应变</w:t>
            </w:r>
            <w:proofErr w:type="gramEnd"/>
            <w:r w:rsidRPr="009670A0">
              <w:rPr>
                <w:rFonts w:eastAsia="仿宋"/>
                <w:sz w:val="24"/>
              </w:rPr>
              <w:t>（时间常数）：</w:t>
            </w:r>
            <w:r w:rsidRPr="00B71ECB">
              <w:rPr>
                <w:rFonts w:eastAsia="仿宋"/>
                <w:sz w:val="24"/>
              </w:rPr>
              <w:t>≤</w:t>
            </w:r>
            <w:r w:rsidRPr="009670A0">
              <w:rPr>
                <w:rFonts w:eastAsia="仿宋"/>
                <w:sz w:val="24"/>
              </w:rPr>
              <w:t>10ms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10. </w:t>
            </w:r>
            <w:proofErr w:type="gramStart"/>
            <w:r w:rsidRPr="009670A0">
              <w:rPr>
                <w:rFonts w:eastAsia="仿宋"/>
                <w:sz w:val="24"/>
              </w:rPr>
              <w:t>阶跃时间</w:t>
            </w:r>
            <w:proofErr w:type="gramEnd"/>
            <w:r w:rsidRPr="009670A0">
              <w:rPr>
                <w:rFonts w:eastAsia="仿宋"/>
                <w:sz w:val="24"/>
              </w:rPr>
              <w:t>（速率或应变，达到设定值的</w:t>
            </w:r>
            <w:r w:rsidRPr="009670A0">
              <w:rPr>
                <w:rFonts w:eastAsia="仿宋"/>
                <w:sz w:val="24"/>
              </w:rPr>
              <w:t>99%</w:t>
            </w:r>
            <w:r w:rsidRPr="009670A0">
              <w:rPr>
                <w:rFonts w:eastAsia="仿宋"/>
                <w:sz w:val="24"/>
              </w:rPr>
              <w:t>，适用所有样品）：</w:t>
            </w:r>
            <w:r w:rsidRPr="00B71ECB">
              <w:rPr>
                <w:rFonts w:eastAsia="仿宋"/>
                <w:sz w:val="24"/>
              </w:rPr>
              <w:t>≤</w:t>
            </w:r>
            <w:r w:rsidRPr="009670A0">
              <w:rPr>
                <w:rFonts w:eastAsia="仿宋"/>
                <w:sz w:val="24"/>
              </w:rPr>
              <w:t>30ms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11. </w:t>
            </w:r>
            <w:r w:rsidRPr="009670A0">
              <w:rPr>
                <w:rFonts w:eastAsia="仿宋"/>
                <w:sz w:val="24"/>
              </w:rPr>
              <w:t>最小角速度：</w:t>
            </w:r>
            <w:r w:rsidRPr="00B71ECB">
              <w:rPr>
                <w:rFonts w:eastAsia="仿宋"/>
                <w:sz w:val="24"/>
              </w:rPr>
              <w:t>≤</w:t>
            </w:r>
            <w:r w:rsidRPr="009670A0">
              <w:rPr>
                <w:rFonts w:eastAsia="仿宋"/>
                <w:sz w:val="24"/>
              </w:rPr>
              <w:t>10</w:t>
            </w:r>
            <w:r w:rsidRPr="0047539F">
              <w:rPr>
                <w:rFonts w:eastAsia="仿宋"/>
                <w:sz w:val="24"/>
                <w:vertAlign w:val="superscript"/>
              </w:rPr>
              <w:t>-9</w:t>
            </w:r>
            <w:r w:rsidRPr="009670A0">
              <w:rPr>
                <w:rFonts w:eastAsia="仿宋"/>
                <w:sz w:val="24"/>
              </w:rPr>
              <w:t>rad/s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lastRenderedPageBreak/>
              <w:t xml:space="preserve">12. </w:t>
            </w:r>
            <w:r w:rsidRPr="009670A0">
              <w:rPr>
                <w:rFonts w:eastAsia="仿宋"/>
                <w:sz w:val="24"/>
              </w:rPr>
              <w:t>最大角速度：</w:t>
            </w:r>
            <w:r w:rsidRPr="00B71ECB">
              <w:rPr>
                <w:rFonts w:eastAsia="仿宋"/>
                <w:sz w:val="24"/>
              </w:rPr>
              <w:t>≥</w:t>
            </w:r>
            <w:r w:rsidRPr="009670A0">
              <w:rPr>
                <w:rFonts w:eastAsia="仿宋"/>
                <w:sz w:val="24"/>
              </w:rPr>
              <w:t>314rad/s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13. </w:t>
            </w:r>
            <w:r w:rsidRPr="009670A0">
              <w:rPr>
                <w:rFonts w:eastAsia="仿宋"/>
                <w:sz w:val="24"/>
              </w:rPr>
              <w:t>最小角频率：</w:t>
            </w:r>
            <w:r w:rsidRPr="00B71ECB">
              <w:rPr>
                <w:rFonts w:eastAsia="仿宋"/>
                <w:sz w:val="24"/>
              </w:rPr>
              <w:t>≤</w:t>
            </w:r>
            <w:r w:rsidRPr="009670A0">
              <w:rPr>
                <w:rFonts w:eastAsia="仿宋"/>
                <w:sz w:val="24"/>
              </w:rPr>
              <w:t>10</w:t>
            </w:r>
            <w:r w:rsidRPr="0047539F">
              <w:rPr>
                <w:rFonts w:eastAsia="仿宋"/>
                <w:sz w:val="24"/>
                <w:vertAlign w:val="superscript"/>
              </w:rPr>
              <w:t>-7</w:t>
            </w:r>
            <w:r w:rsidRPr="009670A0">
              <w:rPr>
                <w:rFonts w:eastAsia="仿宋"/>
                <w:sz w:val="24"/>
              </w:rPr>
              <w:t>rad/s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14. </w:t>
            </w:r>
            <w:r w:rsidRPr="009670A0">
              <w:rPr>
                <w:rFonts w:eastAsia="仿宋"/>
                <w:sz w:val="24"/>
              </w:rPr>
              <w:t>最大角频率：</w:t>
            </w:r>
            <w:r w:rsidRPr="00B71ECB">
              <w:rPr>
                <w:rFonts w:eastAsia="仿宋"/>
                <w:sz w:val="24"/>
              </w:rPr>
              <w:t>≥</w:t>
            </w:r>
            <w:r w:rsidRPr="009670A0">
              <w:rPr>
                <w:rFonts w:eastAsia="仿宋"/>
                <w:sz w:val="24"/>
              </w:rPr>
              <w:t>628rad/s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15. </w:t>
            </w:r>
            <w:proofErr w:type="gramStart"/>
            <w:r w:rsidRPr="009670A0">
              <w:rPr>
                <w:rFonts w:eastAsia="仿宋"/>
                <w:sz w:val="24"/>
              </w:rPr>
              <w:t>法向力范围</w:t>
            </w:r>
            <w:proofErr w:type="gramEnd"/>
            <w:r w:rsidRPr="009670A0">
              <w:rPr>
                <w:rFonts w:eastAsia="仿宋"/>
                <w:sz w:val="24"/>
              </w:rPr>
              <w:t>：</w:t>
            </w:r>
            <w:r w:rsidRPr="009670A0">
              <w:rPr>
                <w:rFonts w:eastAsia="仿宋"/>
                <w:sz w:val="24"/>
              </w:rPr>
              <w:t>0.005–50N</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16. </w:t>
            </w:r>
            <w:r>
              <w:rPr>
                <w:rFonts w:eastAsia="仿宋"/>
                <w:sz w:val="24"/>
              </w:rPr>
              <w:t>法向力传感器原理：电容原理</w:t>
            </w:r>
          </w:p>
          <w:p w:rsidR="009B5DDF" w:rsidRPr="009670A0" w:rsidRDefault="009B5DDF" w:rsidP="002A74FF">
            <w:pPr>
              <w:snapToGrid w:val="0"/>
              <w:rPr>
                <w:rFonts w:eastAsia="仿宋"/>
                <w:sz w:val="24"/>
              </w:rPr>
            </w:pPr>
            <w:r w:rsidRPr="009670A0">
              <w:rPr>
                <w:rFonts w:eastAsia="仿宋"/>
                <w:sz w:val="24"/>
              </w:rPr>
              <w:t xml:space="preserve">17. </w:t>
            </w:r>
            <w:r w:rsidRPr="009670A0">
              <w:rPr>
                <w:rFonts w:eastAsia="仿宋"/>
                <w:sz w:val="24"/>
              </w:rPr>
              <w:t>含空气过滤干燥器，恒温水浴</w:t>
            </w:r>
            <w:proofErr w:type="gramStart"/>
            <w:r w:rsidRPr="009670A0">
              <w:rPr>
                <w:rFonts w:eastAsia="仿宋"/>
                <w:sz w:val="24"/>
              </w:rPr>
              <w:t>循环器</w:t>
            </w:r>
            <w:proofErr w:type="gramEnd"/>
            <w:r w:rsidRPr="009670A0">
              <w:rPr>
                <w:rFonts w:eastAsia="仿宋"/>
                <w:sz w:val="24"/>
              </w:rPr>
              <w:t>和无油静音空气压缩机；</w:t>
            </w:r>
          </w:p>
          <w:p w:rsidR="009B5DDF" w:rsidRPr="009670A0" w:rsidRDefault="009B5DDF" w:rsidP="002A74FF">
            <w:pPr>
              <w:snapToGrid w:val="0"/>
              <w:rPr>
                <w:rFonts w:eastAsia="仿宋"/>
                <w:sz w:val="24"/>
              </w:rPr>
            </w:pPr>
            <w:r w:rsidRPr="009670A0">
              <w:rPr>
                <w:rFonts w:eastAsia="仿宋"/>
                <w:sz w:val="24"/>
              </w:rPr>
              <w:t xml:space="preserve">▲18. </w:t>
            </w:r>
            <w:r w:rsidRPr="009670A0">
              <w:rPr>
                <w:rFonts w:eastAsia="仿宋"/>
                <w:sz w:val="24"/>
              </w:rPr>
              <w:t>含辐射与空气对流的高温炉，控温范围：室温</w:t>
            </w:r>
            <w:r w:rsidRPr="009670A0">
              <w:rPr>
                <w:rFonts w:eastAsia="仿宋"/>
                <w:sz w:val="24"/>
              </w:rPr>
              <w:t>– 450</w:t>
            </w:r>
            <w:r w:rsidRPr="009670A0">
              <w:rPr>
                <w:rFonts w:ascii="宋体" w:hAnsi="宋体" w:cs="宋体" w:hint="eastAsia"/>
                <w:sz w:val="24"/>
              </w:rPr>
              <w:t>℃</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▲19.</w:t>
            </w:r>
            <w:r w:rsidRPr="009670A0">
              <w:rPr>
                <w:rFonts w:eastAsia="仿宋"/>
                <w:sz w:val="24"/>
              </w:rPr>
              <w:t>含</w:t>
            </w:r>
            <w:r w:rsidRPr="009670A0">
              <w:rPr>
                <w:rFonts w:eastAsia="仿宋"/>
                <w:sz w:val="24"/>
              </w:rPr>
              <w:t>8mm</w:t>
            </w:r>
            <w:r w:rsidRPr="009670A0">
              <w:rPr>
                <w:rFonts w:eastAsia="仿宋"/>
                <w:sz w:val="24"/>
              </w:rPr>
              <w:t>和</w:t>
            </w:r>
            <w:r w:rsidRPr="009670A0">
              <w:rPr>
                <w:rFonts w:eastAsia="仿宋"/>
                <w:sz w:val="24"/>
              </w:rPr>
              <w:t>25mm</w:t>
            </w:r>
            <w:r w:rsidRPr="009670A0">
              <w:rPr>
                <w:rFonts w:eastAsia="仿宋"/>
                <w:sz w:val="24"/>
              </w:rPr>
              <w:t>平行板；</w:t>
            </w:r>
          </w:p>
          <w:p w:rsidR="009B5DDF" w:rsidRPr="009670A0" w:rsidRDefault="009B5DDF" w:rsidP="002A74FF">
            <w:pPr>
              <w:snapToGrid w:val="0"/>
              <w:rPr>
                <w:rFonts w:eastAsia="仿宋"/>
                <w:sz w:val="24"/>
              </w:rPr>
            </w:pPr>
            <w:r w:rsidRPr="009670A0">
              <w:rPr>
                <w:rFonts w:eastAsia="仿宋"/>
                <w:sz w:val="24"/>
              </w:rPr>
              <w:t>20.</w:t>
            </w:r>
            <w:r>
              <w:rPr>
                <w:rFonts w:eastAsia="仿宋" w:hint="eastAsia"/>
                <w:sz w:val="24"/>
              </w:rPr>
              <w:t xml:space="preserve"> </w:t>
            </w:r>
            <w:r w:rsidRPr="009670A0">
              <w:rPr>
                <w:rFonts w:eastAsia="仿宋"/>
                <w:sz w:val="24"/>
              </w:rPr>
              <w:t>拉伸流变模块：多功能拉伸夹具，用于测定熔体拉伸粘度的振荡测试和旋转测试，最低拉伸速率</w:t>
            </w:r>
            <w:r w:rsidRPr="00B71ECB">
              <w:rPr>
                <w:rFonts w:eastAsia="仿宋"/>
                <w:sz w:val="24"/>
              </w:rPr>
              <w:t>≤</w:t>
            </w:r>
            <w:r>
              <w:rPr>
                <w:rFonts w:eastAsia="仿宋"/>
                <w:sz w:val="24"/>
              </w:rPr>
              <w:t>0.01</w:t>
            </w:r>
            <w:r w:rsidRPr="009670A0">
              <w:rPr>
                <w:rFonts w:eastAsia="仿宋"/>
                <w:sz w:val="24"/>
              </w:rPr>
              <w:t>/s</w:t>
            </w:r>
            <w:r w:rsidRPr="009670A0">
              <w:rPr>
                <w:rFonts w:eastAsia="仿宋"/>
                <w:sz w:val="24"/>
              </w:rPr>
              <w:t>，最高拉伸速率</w:t>
            </w:r>
            <w:r w:rsidRPr="00B71ECB">
              <w:rPr>
                <w:rFonts w:eastAsia="仿宋"/>
                <w:sz w:val="24"/>
              </w:rPr>
              <w:t>≥</w:t>
            </w:r>
            <w:r w:rsidRPr="009670A0">
              <w:rPr>
                <w:rFonts w:eastAsia="仿宋"/>
                <w:sz w:val="24"/>
              </w:rPr>
              <w:t>30</w:t>
            </w:r>
            <w:r>
              <w:rPr>
                <w:rFonts w:eastAsia="仿宋" w:hint="eastAsia"/>
                <w:sz w:val="24"/>
              </w:rPr>
              <w:t>0</w:t>
            </w:r>
            <w:r w:rsidRPr="009670A0">
              <w:rPr>
                <w:rFonts w:eastAsia="仿宋"/>
                <w:sz w:val="24"/>
              </w:rPr>
              <w:t>/s</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21.</w:t>
            </w:r>
            <w:r w:rsidRPr="009670A0">
              <w:rPr>
                <w:rFonts w:eastAsia="仿宋"/>
                <w:sz w:val="24"/>
              </w:rPr>
              <w:t>磁流变模块</w:t>
            </w:r>
          </w:p>
          <w:p w:rsidR="009B5DDF" w:rsidRPr="009670A0" w:rsidRDefault="009B5DDF" w:rsidP="002A74FF">
            <w:pPr>
              <w:snapToGrid w:val="0"/>
              <w:rPr>
                <w:rFonts w:eastAsia="仿宋"/>
                <w:sz w:val="24"/>
              </w:rPr>
            </w:pPr>
            <w:r w:rsidRPr="009670A0">
              <w:rPr>
                <w:rFonts w:eastAsia="仿宋"/>
                <w:sz w:val="24"/>
              </w:rPr>
              <w:t xml:space="preserve">▲(1) </w:t>
            </w:r>
            <w:r w:rsidRPr="009670A0">
              <w:rPr>
                <w:rFonts w:eastAsia="仿宋"/>
                <w:sz w:val="24"/>
              </w:rPr>
              <w:t>温度范围：室温到</w:t>
            </w:r>
            <w:r w:rsidRPr="009670A0">
              <w:rPr>
                <w:rFonts w:eastAsia="仿宋"/>
                <w:sz w:val="24"/>
              </w:rPr>
              <w:t>70</w:t>
            </w:r>
            <w:r w:rsidRPr="007B7DF4">
              <w:rPr>
                <w:rFonts w:eastAsia="仿宋" w:hint="eastAsia"/>
                <w:sz w:val="24"/>
              </w:rPr>
              <w:t>℃</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(2) </w:t>
            </w:r>
            <w:r w:rsidRPr="009670A0">
              <w:rPr>
                <w:rFonts w:eastAsia="仿宋"/>
                <w:sz w:val="24"/>
              </w:rPr>
              <w:t>磁场强度：</w:t>
            </w:r>
            <w:r w:rsidRPr="009670A0">
              <w:rPr>
                <w:rFonts w:eastAsia="仿宋"/>
                <w:sz w:val="24"/>
              </w:rPr>
              <w:t>0</w:t>
            </w:r>
            <w:r w:rsidRPr="009670A0">
              <w:rPr>
                <w:rFonts w:eastAsia="仿宋"/>
                <w:sz w:val="24"/>
              </w:rPr>
              <w:t>到</w:t>
            </w:r>
            <w:r w:rsidRPr="009670A0">
              <w:rPr>
                <w:rFonts w:eastAsia="仿宋"/>
                <w:sz w:val="24"/>
              </w:rPr>
              <w:t>1</w:t>
            </w:r>
            <w:r w:rsidRPr="009670A0">
              <w:rPr>
                <w:rFonts w:eastAsia="仿宋"/>
                <w:sz w:val="24"/>
              </w:rPr>
              <w:t>个特斯拉；</w:t>
            </w:r>
          </w:p>
          <w:p w:rsidR="009B5DDF" w:rsidRPr="009670A0" w:rsidRDefault="009B5DDF" w:rsidP="002A74FF">
            <w:pPr>
              <w:snapToGrid w:val="0"/>
              <w:rPr>
                <w:rFonts w:eastAsia="仿宋"/>
                <w:sz w:val="24"/>
              </w:rPr>
            </w:pPr>
            <w:r w:rsidRPr="009670A0">
              <w:rPr>
                <w:rFonts w:eastAsia="仿宋"/>
                <w:sz w:val="24"/>
              </w:rPr>
              <w:t>(3) 20mm</w:t>
            </w:r>
            <w:r w:rsidRPr="009670A0">
              <w:rPr>
                <w:rFonts w:eastAsia="仿宋"/>
                <w:sz w:val="24"/>
              </w:rPr>
              <w:t>平行板转子和</w:t>
            </w:r>
            <w:proofErr w:type="gramStart"/>
            <w:r w:rsidRPr="009670A0">
              <w:rPr>
                <w:rFonts w:eastAsia="仿宋"/>
                <w:sz w:val="24"/>
              </w:rPr>
              <w:t>锥板</w:t>
            </w:r>
            <w:proofErr w:type="gramEnd"/>
            <w:r w:rsidRPr="009670A0">
              <w:rPr>
                <w:rFonts w:eastAsia="仿宋"/>
                <w:sz w:val="24"/>
              </w:rPr>
              <w:t>转子，耐高温耐腐蚀耐摩擦；</w:t>
            </w:r>
          </w:p>
          <w:p w:rsidR="009B5DDF" w:rsidRPr="009670A0" w:rsidRDefault="009B5DDF" w:rsidP="002A74FF">
            <w:pPr>
              <w:snapToGrid w:val="0"/>
              <w:rPr>
                <w:rFonts w:eastAsia="仿宋"/>
                <w:sz w:val="24"/>
              </w:rPr>
            </w:pPr>
            <w:r w:rsidRPr="009670A0">
              <w:rPr>
                <w:rFonts w:eastAsia="仿宋"/>
                <w:sz w:val="24"/>
              </w:rPr>
              <w:t xml:space="preserve">(4) </w:t>
            </w:r>
            <w:r w:rsidRPr="009670A0">
              <w:rPr>
                <w:rFonts w:eastAsia="仿宋"/>
                <w:sz w:val="24"/>
              </w:rPr>
              <w:t>配备磁流变电源一个。</w:t>
            </w:r>
          </w:p>
          <w:p w:rsidR="009B5DDF" w:rsidRPr="009670A0" w:rsidRDefault="009B5DDF" w:rsidP="002A74FF">
            <w:pPr>
              <w:snapToGrid w:val="0"/>
              <w:rPr>
                <w:rFonts w:eastAsia="仿宋"/>
                <w:sz w:val="24"/>
              </w:rPr>
            </w:pPr>
            <w:r w:rsidRPr="009670A0">
              <w:rPr>
                <w:rFonts w:eastAsia="仿宋"/>
                <w:sz w:val="24"/>
              </w:rPr>
              <w:t>22.</w:t>
            </w:r>
            <w:r w:rsidRPr="009670A0">
              <w:rPr>
                <w:rFonts w:eastAsia="仿宋"/>
                <w:sz w:val="24"/>
              </w:rPr>
              <w:t>显微流变模块</w:t>
            </w:r>
          </w:p>
          <w:p w:rsidR="009B5DDF" w:rsidRPr="009670A0" w:rsidRDefault="009B5DDF" w:rsidP="002A74FF">
            <w:pPr>
              <w:snapToGrid w:val="0"/>
              <w:rPr>
                <w:rFonts w:eastAsia="仿宋"/>
                <w:sz w:val="24"/>
              </w:rPr>
            </w:pPr>
            <w:r w:rsidRPr="009670A0">
              <w:rPr>
                <w:rFonts w:eastAsia="仿宋"/>
                <w:sz w:val="24"/>
              </w:rPr>
              <w:t xml:space="preserve">(1) </w:t>
            </w:r>
            <w:r w:rsidRPr="009670A0">
              <w:rPr>
                <w:rFonts w:eastAsia="仿宋"/>
                <w:sz w:val="24"/>
              </w:rPr>
              <w:t>透明玻璃板半导体温控，温度范围：</w:t>
            </w:r>
            <w:r w:rsidRPr="009670A0">
              <w:rPr>
                <w:rFonts w:eastAsia="仿宋"/>
                <w:sz w:val="24"/>
              </w:rPr>
              <w:t>-20</w:t>
            </w:r>
            <w:r w:rsidRPr="009670A0">
              <w:rPr>
                <w:rFonts w:eastAsia="仿宋"/>
                <w:sz w:val="24"/>
              </w:rPr>
              <w:t>到</w:t>
            </w:r>
            <w:r w:rsidRPr="009670A0">
              <w:rPr>
                <w:rFonts w:eastAsia="仿宋"/>
                <w:sz w:val="24"/>
              </w:rPr>
              <w:t>200</w:t>
            </w:r>
            <w:r w:rsidRPr="009670A0">
              <w:rPr>
                <w:rFonts w:ascii="宋体" w:hAnsi="宋体" w:cs="宋体" w:hint="eastAsia"/>
                <w:sz w:val="24"/>
              </w:rPr>
              <w:t>℃</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(2) </w:t>
            </w:r>
            <w:r w:rsidRPr="009670A0">
              <w:rPr>
                <w:rFonts w:eastAsia="仿宋"/>
                <w:sz w:val="24"/>
              </w:rPr>
              <w:t>光学分辨率：</w:t>
            </w:r>
            <w:r w:rsidRPr="00B71ECB">
              <w:rPr>
                <w:rFonts w:eastAsia="仿宋"/>
                <w:sz w:val="24"/>
              </w:rPr>
              <w:t>≤</w:t>
            </w:r>
            <w:r w:rsidRPr="009670A0">
              <w:rPr>
                <w:rFonts w:eastAsia="仿宋"/>
                <w:sz w:val="24"/>
              </w:rPr>
              <w:t>0.7</w:t>
            </w:r>
            <w:r w:rsidRPr="009670A0">
              <w:rPr>
                <w:rFonts w:eastAsia="仿宋"/>
                <w:sz w:val="24"/>
              </w:rPr>
              <w:t>微米；</w:t>
            </w:r>
          </w:p>
          <w:p w:rsidR="009B5DDF" w:rsidRPr="009670A0" w:rsidRDefault="009B5DDF" w:rsidP="002A74FF">
            <w:pPr>
              <w:snapToGrid w:val="0"/>
              <w:rPr>
                <w:rFonts w:eastAsia="仿宋"/>
                <w:sz w:val="24"/>
              </w:rPr>
            </w:pPr>
            <w:r w:rsidRPr="009670A0">
              <w:rPr>
                <w:rFonts w:eastAsia="仿宋"/>
                <w:sz w:val="24"/>
              </w:rPr>
              <w:t>(3) 43mm</w:t>
            </w:r>
            <w:r w:rsidRPr="009670A0">
              <w:rPr>
                <w:rFonts w:eastAsia="仿宋"/>
                <w:sz w:val="24"/>
              </w:rPr>
              <w:t>平行板转子和</w:t>
            </w:r>
            <w:proofErr w:type="gramStart"/>
            <w:r w:rsidRPr="009670A0">
              <w:rPr>
                <w:rFonts w:eastAsia="仿宋"/>
                <w:sz w:val="24"/>
              </w:rPr>
              <w:t>锥板</w:t>
            </w:r>
            <w:proofErr w:type="gramEnd"/>
            <w:r w:rsidRPr="009670A0">
              <w:rPr>
                <w:rFonts w:eastAsia="仿宋"/>
                <w:sz w:val="24"/>
              </w:rPr>
              <w:t>转子，耐高温耐腐蚀耐摩擦；</w:t>
            </w:r>
          </w:p>
          <w:p w:rsidR="009B5DDF" w:rsidRPr="009670A0" w:rsidRDefault="009B5DDF" w:rsidP="002A74FF">
            <w:pPr>
              <w:snapToGrid w:val="0"/>
              <w:rPr>
                <w:rFonts w:eastAsia="仿宋"/>
                <w:sz w:val="24"/>
              </w:rPr>
            </w:pPr>
            <w:r w:rsidRPr="009670A0">
              <w:rPr>
                <w:rFonts w:eastAsia="仿宋"/>
                <w:sz w:val="24"/>
              </w:rPr>
              <w:t xml:space="preserve">(4) </w:t>
            </w:r>
            <w:r w:rsidRPr="009670A0">
              <w:rPr>
                <w:rFonts w:eastAsia="仿宋"/>
                <w:sz w:val="24"/>
              </w:rPr>
              <w:t>无油空气压缩机，最大压力</w:t>
            </w:r>
            <w:r w:rsidRPr="00B71ECB">
              <w:rPr>
                <w:rFonts w:eastAsia="仿宋"/>
                <w:sz w:val="24"/>
              </w:rPr>
              <w:t>≥</w:t>
            </w:r>
            <w:r w:rsidRPr="009670A0">
              <w:rPr>
                <w:rFonts w:eastAsia="仿宋"/>
                <w:sz w:val="24"/>
              </w:rPr>
              <w:t>8bar</w:t>
            </w:r>
            <w:r w:rsidRPr="009670A0">
              <w:rPr>
                <w:rFonts w:eastAsia="仿宋"/>
                <w:sz w:val="24"/>
              </w:rPr>
              <w:t>；</w:t>
            </w:r>
          </w:p>
          <w:p w:rsidR="009B5DDF" w:rsidRPr="009670A0" w:rsidRDefault="009B5DDF" w:rsidP="002A74FF">
            <w:pPr>
              <w:snapToGrid w:val="0"/>
              <w:rPr>
                <w:rFonts w:eastAsia="仿宋"/>
                <w:sz w:val="24"/>
              </w:rPr>
            </w:pPr>
            <w:r w:rsidRPr="009670A0">
              <w:rPr>
                <w:rFonts w:eastAsia="仿宋"/>
                <w:sz w:val="24"/>
              </w:rPr>
              <w:t xml:space="preserve">(5) </w:t>
            </w:r>
            <w:r w:rsidRPr="009670A0">
              <w:rPr>
                <w:rFonts w:eastAsia="仿宋"/>
                <w:sz w:val="24"/>
              </w:rPr>
              <w:t>液氮罐，</w:t>
            </w:r>
            <w:r>
              <w:rPr>
                <w:rFonts w:eastAsia="仿宋" w:hint="eastAsia"/>
                <w:sz w:val="24"/>
              </w:rPr>
              <w:t>含</w:t>
            </w:r>
            <w:r w:rsidRPr="009670A0">
              <w:rPr>
                <w:rFonts w:eastAsia="仿宋"/>
                <w:sz w:val="24"/>
              </w:rPr>
              <w:t>50</w:t>
            </w:r>
            <w:r w:rsidRPr="009670A0">
              <w:rPr>
                <w:rFonts w:eastAsia="仿宋"/>
                <w:sz w:val="24"/>
              </w:rPr>
              <w:t>升液氮；</w:t>
            </w:r>
          </w:p>
          <w:p w:rsidR="009B5DDF" w:rsidRPr="009670A0" w:rsidRDefault="009B5DDF" w:rsidP="002A74FF">
            <w:pPr>
              <w:snapToGrid w:val="0"/>
              <w:rPr>
                <w:rFonts w:eastAsia="仿宋"/>
                <w:sz w:val="24"/>
              </w:rPr>
            </w:pPr>
            <w:r w:rsidRPr="009670A0">
              <w:rPr>
                <w:rFonts w:eastAsia="仿宋"/>
                <w:sz w:val="24"/>
              </w:rPr>
              <w:t xml:space="preserve">(6) </w:t>
            </w:r>
            <w:r w:rsidRPr="009670A0">
              <w:rPr>
                <w:rFonts w:eastAsia="仿宋"/>
                <w:sz w:val="24"/>
              </w:rPr>
              <w:t>带制冷循环</w:t>
            </w:r>
            <w:r>
              <w:rPr>
                <w:rFonts w:eastAsia="仿宋" w:hint="eastAsia"/>
                <w:sz w:val="24"/>
              </w:rPr>
              <w:t>设备</w:t>
            </w:r>
            <w:r w:rsidRPr="009670A0">
              <w:rPr>
                <w:rFonts w:eastAsia="仿宋"/>
                <w:sz w:val="24"/>
              </w:rPr>
              <w:t>，控温范围：</w:t>
            </w:r>
            <w:r w:rsidRPr="009670A0">
              <w:rPr>
                <w:rFonts w:eastAsia="仿宋"/>
                <w:sz w:val="24"/>
              </w:rPr>
              <w:t>-20</w:t>
            </w:r>
            <w:r>
              <w:rPr>
                <w:rFonts w:ascii="宋体" w:hAnsi="宋体" w:hint="eastAsia"/>
                <w:sz w:val="24"/>
              </w:rPr>
              <w:t>～</w:t>
            </w:r>
            <w:r w:rsidRPr="009670A0">
              <w:rPr>
                <w:rFonts w:eastAsia="仿宋"/>
                <w:sz w:val="24"/>
              </w:rPr>
              <w:t>95</w:t>
            </w:r>
            <w:r w:rsidRPr="009670A0">
              <w:rPr>
                <w:rFonts w:eastAsia="仿宋"/>
                <w:sz w:val="24"/>
              </w:rPr>
              <w:t>度；</w:t>
            </w:r>
          </w:p>
          <w:p w:rsidR="009B5DDF" w:rsidRPr="009670A0" w:rsidRDefault="009B5DDF" w:rsidP="002A74FF">
            <w:pPr>
              <w:snapToGrid w:val="0"/>
              <w:rPr>
                <w:rFonts w:eastAsia="仿宋"/>
                <w:sz w:val="24"/>
              </w:rPr>
            </w:pPr>
            <w:r w:rsidRPr="009670A0">
              <w:rPr>
                <w:rFonts w:eastAsia="仿宋"/>
                <w:sz w:val="24"/>
              </w:rPr>
              <w:t xml:space="preserve">▲(7) </w:t>
            </w:r>
            <w:r w:rsidRPr="009670A0">
              <w:rPr>
                <w:rFonts w:eastAsia="仿宋"/>
                <w:sz w:val="24"/>
              </w:rPr>
              <w:t>配备偏光显微附件，视频采集软件接口模块，高亮</w:t>
            </w:r>
            <w:r w:rsidRPr="009670A0">
              <w:rPr>
                <w:rFonts w:eastAsia="仿宋"/>
                <w:sz w:val="24"/>
              </w:rPr>
              <w:t>LED</w:t>
            </w:r>
            <w:r w:rsidRPr="009670A0">
              <w:rPr>
                <w:rFonts w:eastAsia="仿宋"/>
                <w:sz w:val="24"/>
              </w:rPr>
              <w:t>光源，最低</w:t>
            </w:r>
            <w:r w:rsidRPr="009670A0">
              <w:rPr>
                <w:rFonts w:eastAsia="仿宋"/>
                <w:sz w:val="24"/>
              </w:rPr>
              <w:t>20</w:t>
            </w:r>
            <w:r w:rsidRPr="009670A0">
              <w:rPr>
                <w:rFonts w:eastAsia="仿宋"/>
                <w:sz w:val="24"/>
              </w:rPr>
              <w:t>倍</w:t>
            </w:r>
            <w:r w:rsidRPr="009670A0">
              <w:rPr>
                <w:rFonts w:eastAsia="仿宋"/>
                <w:sz w:val="24"/>
              </w:rPr>
              <w:t>CCD</w:t>
            </w:r>
            <w:r w:rsidRPr="009670A0">
              <w:rPr>
                <w:rFonts w:eastAsia="仿宋"/>
                <w:sz w:val="24"/>
              </w:rPr>
              <w:t>摄像头；</w:t>
            </w:r>
          </w:p>
          <w:p w:rsidR="009B5DDF" w:rsidRPr="009670A0" w:rsidRDefault="009B5DDF" w:rsidP="002A74FF">
            <w:pPr>
              <w:snapToGrid w:val="0"/>
              <w:rPr>
                <w:rFonts w:eastAsia="仿宋"/>
                <w:sz w:val="24"/>
              </w:rPr>
            </w:pPr>
            <w:r w:rsidRPr="009670A0">
              <w:rPr>
                <w:rFonts w:eastAsia="仿宋"/>
                <w:sz w:val="24"/>
              </w:rPr>
              <w:t xml:space="preserve">(8) </w:t>
            </w:r>
            <w:r w:rsidRPr="009670A0">
              <w:rPr>
                <w:rFonts w:eastAsia="仿宋"/>
                <w:sz w:val="24"/>
              </w:rPr>
              <w:t>品牌台式电脑一台：</w:t>
            </w:r>
            <w:r w:rsidRPr="009670A0">
              <w:rPr>
                <w:rFonts w:eastAsia="仿宋"/>
                <w:sz w:val="24"/>
              </w:rPr>
              <w:t>I7</w:t>
            </w:r>
            <w:r w:rsidRPr="009670A0">
              <w:rPr>
                <w:rFonts w:eastAsia="仿宋"/>
                <w:sz w:val="24"/>
              </w:rPr>
              <w:t>处理器，</w:t>
            </w:r>
            <w:r w:rsidRPr="009670A0">
              <w:rPr>
                <w:rFonts w:eastAsia="仿宋"/>
                <w:sz w:val="24"/>
              </w:rPr>
              <w:t>8G</w:t>
            </w:r>
            <w:r w:rsidRPr="009670A0">
              <w:rPr>
                <w:rFonts w:eastAsia="仿宋"/>
                <w:sz w:val="24"/>
              </w:rPr>
              <w:t>内存，</w:t>
            </w:r>
            <w:r w:rsidRPr="009670A0">
              <w:rPr>
                <w:rFonts w:eastAsia="仿宋"/>
                <w:sz w:val="24"/>
              </w:rPr>
              <w:t>21</w:t>
            </w:r>
            <w:r w:rsidRPr="009670A0">
              <w:rPr>
                <w:rFonts w:eastAsia="仿宋"/>
                <w:sz w:val="24"/>
              </w:rPr>
              <w:t>寸液晶显示器，</w:t>
            </w:r>
            <w:r w:rsidRPr="009670A0">
              <w:rPr>
                <w:rFonts w:eastAsia="仿宋"/>
                <w:sz w:val="24"/>
              </w:rPr>
              <w:t>500G</w:t>
            </w:r>
            <w:r w:rsidRPr="009670A0">
              <w:rPr>
                <w:rFonts w:eastAsia="仿宋"/>
                <w:sz w:val="24"/>
              </w:rPr>
              <w:t>硬盘，独立</w:t>
            </w:r>
            <w:r w:rsidRPr="009670A0">
              <w:rPr>
                <w:rFonts w:eastAsia="仿宋"/>
                <w:sz w:val="24"/>
              </w:rPr>
              <w:t>4G</w:t>
            </w:r>
            <w:r w:rsidRPr="009670A0">
              <w:rPr>
                <w:rFonts w:eastAsia="仿宋"/>
                <w:sz w:val="24"/>
              </w:rPr>
              <w:t>显卡等配置，</w:t>
            </w:r>
            <w:r w:rsidRPr="009670A0">
              <w:rPr>
                <w:rFonts w:eastAsia="仿宋"/>
                <w:sz w:val="24"/>
              </w:rPr>
              <w:t>Windows 7</w:t>
            </w:r>
            <w:r w:rsidRPr="009670A0">
              <w:rPr>
                <w:rFonts w:eastAsia="仿宋"/>
                <w:sz w:val="24"/>
              </w:rPr>
              <w:t>操作系统；</w:t>
            </w:r>
          </w:p>
          <w:p w:rsidR="009B5DDF" w:rsidRPr="009670A0" w:rsidRDefault="009B5DDF" w:rsidP="002A74FF">
            <w:pPr>
              <w:snapToGrid w:val="0"/>
              <w:rPr>
                <w:rFonts w:eastAsia="仿宋"/>
                <w:sz w:val="24"/>
              </w:rPr>
            </w:pPr>
            <w:r w:rsidRPr="009670A0">
              <w:rPr>
                <w:rFonts w:eastAsia="仿宋"/>
                <w:sz w:val="24"/>
              </w:rPr>
              <w:t xml:space="preserve">23. </w:t>
            </w:r>
            <w:r w:rsidRPr="009670A0">
              <w:rPr>
                <w:rFonts w:eastAsia="仿宋"/>
                <w:sz w:val="24"/>
              </w:rPr>
              <w:t>配置要求</w:t>
            </w:r>
          </w:p>
          <w:p w:rsidR="009B5DDF" w:rsidRPr="009670A0" w:rsidRDefault="009B5DDF" w:rsidP="002A74FF">
            <w:pPr>
              <w:snapToGrid w:val="0"/>
              <w:rPr>
                <w:rFonts w:eastAsia="仿宋"/>
                <w:sz w:val="24"/>
              </w:rPr>
            </w:pPr>
            <w:r w:rsidRPr="009670A0">
              <w:rPr>
                <w:rFonts w:eastAsia="仿宋"/>
                <w:sz w:val="24"/>
              </w:rPr>
              <w:t xml:space="preserve">(1) </w:t>
            </w:r>
            <w:r w:rsidRPr="009670A0">
              <w:rPr>
                <w:rFonts w:eastAsia="仿宋"/>
                <w:sz w:val="24"/>
              </w:rPr>
              <w:t>针对不同粘度的样品可选择不同的狭缝控制模式，适合用户多种样品；</w:t>
            </w:r>
          </w:p>
          <w:p w:rsidR="009B5DDF" w:rsidRPr="009670A0" w:rsidRDefault="009B5DDF" w:rsidP="002A74FF">
            <w:pPr>
              <w:snapToGrid w:val="0"/>
              <w:rPr>
                <w:rFonts w:eastAsia="仿宋"/>
                <w:sz w:val="24"/>
              </w:rPr>
            </w:pPr>
            <w:r w:rsidRPr="009670A0">
              <w:rPr>
                <w:rFonts w:eastAsia="仿宋"/>
                <w:sz w:val="24"/>
              </w:rPr>
              <w:t xml:space="preserve">(2) </w:t>
            </w:r>
            <w:r w:rsidRPr="009670A0">
              <w:rPr>
                <w:rFonts w:eastAsia="仿宋"/>
                <w:sz w:val="24"/>
              </w:rPr>
              <w:t>能自动识别测量系统和控温系统，自动设定系统参数；</w:t>
            </w:r>
          </w:p>
          <w:p w:rsidR="009B5DDF" w:rsidRPr="009670A0" w:rsidRDefault="009B5DDF" w:rsidP="002A74FF">
            <w:pPr>
              <w:snapToGrid w:val="0"/>
              <w:rPr>
                <w:rFonts w:eastAsia="仿宋"/>
                <w:sz w:val="24"/>
              </w:rPr>
            </w:pPr>
            <w:r w:rsidRPr="009670A0">
              <w:rPr>
                <w:rFonts w:eastAsia="仿宋"/>
                <w:sz w:val="24"/>
              </w:rPr>
              <w:t xml:space="preserve">(3) </w:t>
            </w:r>
            <w:r w:rsidRPr="009670A0">
              <w:rPr>
                <w:rFonts w:eastAsia="仿宋"/>
                <w:sz w:val="24"/>
              </w:rPr>
              <w:t>实验数据能够方便的转移到</w:t>
            </w:r>
            <w:r w:rsidRPr="009670A0">
              <w:rPr>
                <w:rFonts w:eastAsia="仿宋"/>
                <w:sz w:val="24"/>
              </w:rPr>
              <w:t>Word</w:t>
            </w:r>
            <w:r w:rsidRPr="009670A0">
              <w:rPr>
                <w:rFonts w:eastAsia="仿宋"/>
                <w:sz w:val="24"/>
              </w:rPr>
              <w:t>、</w:t>
            </w:r>
            <w:r w:rsidRPr="009670A0">
              <w:rPr>
                <w:rFonts w:eastAsia="仿宋"/>
                <w:sz w:val="24"/>
              </w:rPr>
              <w:t>Excel</w:t>
            </w:r>
            <w:r w:rsidRPr="009670A0">
              <w:rPr>
                <w:rFonts w:eastAsia="仿宋"/>
                <w:sz w:val="24"/>
              </w:rPr>
              <w:t>等软件中处理。</w:t>
            </w:r>
          </w:p>
          <w:p w:rsidR="009B5DDF" w:rsidRPr="009670A0" w:rsidRDefault="009B5DDF" w:rsidP="002A74FF">
            <w:pPr>
              <w:snapToGrid w:val="0"/>
              <w:rPr>
                <w:rFonts w:eastAsia="仿宋"/>
                <w:sz w:val="24"/>
              </w:rPr>
            </w:pPr>
            <w:r w:rsidRPr="009670A0">
              <w:rPr>
                <w:rFonts w:eastAsia="仿宋"/>
                <w:sz w:val="24"/>
              </w:rPr>
              <w:t>(4)</w:t>
            </w:r>
            <w:r w:rsidRPr="009670A0">
              <w:rPr>
                <w:rFonts w:eastAsia="仿宋"/>
                <w:sz w:val="24"/>
              </w:rPr>
              <w:t>随机提供出厂仪器和软件操作说明书一套。</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lastRenderedPageBreak/>
              <w:t>6</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动态热机械分析仪（进口）</w:t>
            </w:r>
          </w:p>
        </w:tc>
        <w:tc>
          <w:tcPr>
            <w:tcW w:w="6473"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一、设备功能</w:t>
            </w:r>
          </w:p>
          <w:p w:rsidR="009B5DDF" w:rsidRPr="009670A0" w:rsidRDefault="009B5DDF" w:rsidP="002A74FF">
            <w:pPr>
              <w:autoSpaceDE w:val="0"/>
              <w:autoSpaceDN w:val="0"/>
              <w:adjustRightInd w:val="0"/>
              <w:snapToGrid w:val="0"/>
              <w:ind w:firstLineChars="200" w:firstLine="480"/>
              <w:jc w:val="left"/>
              <w:rPr>
                <w:rFonts w:eastAsia="仿宋"/>
                <w:bCs/>
                <w:sz w:val="24"/>
              </w:rPr>
            </w:pPr>
            <w:r w:rsidRPr="009670A0">
              <w:rPr>
                <w:rFonts w:eastAsia="仿宋"/>
                <w:bCs/>
                <w:sz w:val="24"/>
              </w:rPr>
              <w:t>动态热机械分析是一种测试材料机械性能和粘弹性能的重要技术，通过设置不同的形变模式，使样品经受周期性变化的应力，可得到力的振幅，位移的振幅以及相位差与温度、时间及频率之间的函数关系，可用于测量复合材料、各类聚合物的玻璃化转变温度（</w:t>
            </w:r>
            <w:proofErr w:type="spellStart"/>
            <w:r w:rsidRPr="009670A0">
              <w:rPr>
                <w:rFonts w:eastAsia="仿宋"/>
                <w:bCs/>
                <w:sz w:val="24"/>
              </w:rPr>
              <w:t>Tg</w:t>
            </w:r>
            <w:proofErr w:type="spellEnd"/>
            <w:r w:rsidRPr="009670A0">
              <w:rPr>
                <w:rFonts w:eastAsia="仿宋"/>
                <w:bCs/>
                <w:sz w:val="24"/>
              </w:rPr>
              <w:t>）和次级转变温度、模量变化、粘弹性能，确定热固性树脂、热塑性树脂、弹性体、陶瓷及金属材料的性能和应用范围，了解材料中填料的增强效果，表征共聚或共混材料的相分离。</w:t>
            </w:r>
          </w:p>
          <w:p w:rsidR="009B5DDF" w:rsidRPr="009670A0" w:rsidRDefault="009B5DDF" w:rsidP="002A74FF">
            <w:pPr>
              <w:snapToGrid w:val="0"/>
              <w:rPr>
                <w:rFonts w:eastAsia="仿宋"/>
                <w:sz w:val="24"/>
              </w:rPr>
            </w:pPr>
            <w:r w:rsidRPr="009670A0">
              <w:rPr>
                <w:rFonts w:eastAsia="仿宋"/>
                <w:sz w:val="24"/>
              </w:rPr>
              <w:t>二、技术参数要求</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lastRenderedPageBreak/>
              <w:t>▲</w:t>
            </w:r>
            <w:r w:rsidRPr="009670A0">
              <w:rPr>
                <w:rFonts w:eastAsia="仿宋"/>
                <w:bCs/>
                <w:sz w:val="24"/>
              </w:rPr>
              <w:t xml:space="preserve">1. </w:t>
            </w:r>
            <w:r w:rsidRPr="009670A0">
              <w:rPr>
                <w:rFonts w:eastAsia="仿宋"/>
                <w:bCs/>
                <w:sz w:val="24"/>
              </w:rPr>
              <w:t>温度</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-190</w:t>
            </w:r>
            <w:r w:rsidRPr="009670A0">
              <w:rPr>
                <w:rFonts w:ascii="宋体" w:hAnsi="宋体" w:cs="宋体" w:hint="eastAsia"/>
                <w:bCs/>
                <w:sz w:val="24"/>
              </w:rPr>
              <w:t>℃</w:t>
            </w:r>
            <w:r w:rsidRPr="009670A0">
              <w:rPr>
                <w:rFonts w:eastAsia="仿宋"/>
                <w:bCs/>
                <w:sz w:val="24"/>
              </w:rPr>
              <w:t>~600</w:t>
            </w:r>
            <w:r w:rsidRPr="009670A0">
              <w:rPr>
                <w:rFonts w:ascii="宋体" w:hAnsi="宋体" w:cs="宋体" w:hint="eastAsia"/>
                <w:bCs/>
                <w:sz w:val="24"/>
              </w:rPr>
              <w:t>℃</w:t>
            </w:r>
            <w:r w:rsidRPr="009670A0">
              <w:rPr>
                <w:rFonts w:eastAsia="仿宋"/>
                <w:bCs/>
                <w:sz w:val="24"/>
              </w:rPr>
              <w:t>；温度分辨率：</w:t>
            </w:r>
            <w:r w:rsidRPr="00D27113">
              <w:rPr>
                <w:rFonts w:eastAsia="仿宋"/>
                <w:sz w:val="24"/>
              </w:rPr>
              <w:t>≤</w:t>
            </w:r>
            <w:r w:rsidRPr="009670A0">
              <w:rPr>
                <w:rFonts w:eastAsia="仿宋"/>
                <w:bCs/>
                <w:sz w:val="24"/>
              </w:rPr>
              <w:t>0.1K</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t>▲</w:t>
            </w:r>
            <w:r w:rsidRPr="009670A0">
              <w:rPr>
                <w:rFonts w:eastAsia="仿宋"/>
                <w:bCs/>
                <w:sz w:val="24"/>
              </w:rPr>
              <w:t xml:space="preserve">2. </w:t>
            </w:r>
            <w:r w:rsidRPr="009670A0">
              <w:rPr>
                <w:rFonts w:eastAsia="仿宋"/>
                <w:bCs/>
                <w:sz w:val="24"/>
              </w:rPr>
              <w:t>动态力</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0.001N~±10N</w:t>
            </w:r>
            <w:r w:rsidRPr="009670A0">
              <w:rPr>
                <w:rFonts w:eastAsia="仿宋"/>
                <w:bCs/>
                <w:sz w:val="24"/>
              </w:rPr>
              <w:t>；应力分辨率：</w:t>
            </w:r>
            <w:r w:rsidRPr="00D27113">
              <w:rPr>
                <w:rFonts w:eastAsia="仿宋"/>
                <w:sz w:val="24"/>
              </w:rPr>
              <w:t>≤</w:t>
            </w:r>
            <w:r w:rsidRPr="009670A0">
              <w:rPr>
                <w:rFonts w:eastAsia="仿宋"/>
                <w:bCs/>
                <w:sz w:val="24"/>
              </w:rPr>
              <w:t>0.25mN</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t>▲</w:t>
            </w:r>
            <w:r w:rsidRPr="009670A0">
              <w:rPr>
                <w:rFonts w:eastAsia="仿宋"/>
                <w:bCs/>
                <w:sz w:val="24"/>
              </w:rPr>
              <w:t xml:space="preserve">3. </w:t>
            </w:r>
            <w:r w:rsidRPr="009670A0">
              <w:rPr>
                <w:rFonts w:eastAsia="仿宋"/>
                <w:bCs/>
                <w:sz w:val="24"/>
              </w:rPr>
              <w:t>位移</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±1mm</w:t>
            </w:r>
            <w:r w:rsidRPr="009670A0">
              <w:rPr>
                <w:rFonts w:eastAsia="仿宋"/>
                <w:bCs/>
                <w:sz w:val="24"/>
              </w:rPr>
              <w:t>；位移分辨率：</w:t>
            </w:r>
            <w:r w:rsidRPr="00D27113">
              <w:rPr>
                <w:rFonts w:eastAsia="仿宋"/>
                <w:sz w:val="24"/>
              </w:rPr>
              <w:t>≤</w:t>
            </w:r>
            <w:r w:rsidRPr="009670A0">
              <w:rPr>
                <w:rFonts w:eastAsia="仿宋"/>
                <w:bCs/>
                <w:sz w:val="24"/>
              </w:rPr>
              <w:t>2nm</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t>▲</w:t>
            </w:r>
            <w:r w:rsidRPr="009670A0">
              <w:rPr>
                <w:rFonts w:eastAsia="仿宋"/>
                <w:bCs/>
                <w:sz w:val="24"/>
              </w:rPr>
              <w:t xml:space="preserve">4. </w:t>
            </w:r>
            <w:r w:rsidRPr="009670A0">
              <w:rPr>
                <w:rFonts w:eastAsia="仿宋"/>
                <w:bCs/>
                <w:sz w:val="24"/>
              </w:rPr>
              <w:t>刚度</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50~10</w:t>
            </w:r>
            <w:r w:rsidRPr="000A600F">
              <w:rPr>
                <w:rFonts w:eastAsia="仿宋"/>
                <w:bCs/>
                <w:sz w:val="24"/>
                <w:vertAlign w:val="superscript"/>
              </w:rPr>
              <w:t>5</w:t>
            </w:r>
            <w:r w:rsidRPr="009670A0">
              <w:rPr>
                <w:rFonts w:eastAsia="仿宋"/>
                <w:bCs/>
                <w:sz w:val="24"/>
              </w:rPr>
              <w:t>N/m</w:t>
            </w:r>
            <w:r w:rsidRPr="009670A0">
              <w:rPr>
                <w:rFonts w:eastAsia="仿宋"/>
                <w:bCs/>
                <w:sz w:val="24"/>
              </w:rPr>
              <w:t>；精度：</w:t>
            </w:r>
            <w:r w:rsidRPr="00D27113">
              <w:rPr>
                <w:rFonts w:eastAsia="仿宋"/>
                <w:sz w:val="24"/>
              </w:rPr>
              <w:t>≤</w:t>
            </w:r>
            <w:r w:rsidRPr="009670A0">
              <w:rPr>
                <w:rFonts w:eastAsia="仿宋"/>
                <w:bCs/>
                <w:sz w:val="24"/>
              </w:rPr>
              <w:t>0.5%</w:t>
            </w:r>
            <w:r w:rsidRPr="009670A0">
              <w:rPr>
                <w:rFonts w:eastAsia="仿宋"/>
                <w:bCs/>
                <w:sz w:val="24"/>
              </w:rPr>
              <w:t>；</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t>▲</w:t>
            </w:r>
            <w:r w:rsidRPr="009670A0">
              <w:rPr>
                <w:rFonts w:eastAsia="仿宋"/>
                <w:bCs/>
                <w:sz w:val="24"/>
              </w:rPr>
              <w:t xml:space="preserve">5. </w:t>
            </w:r>
            <w:proofErr w:type="spellStart"/>
            <w:r w:rsidRPr="009670A0">
              <w:rPr>
                <w:rFonts w:eastAsia="仿宋"/>
                <w:bCs/>
                <w:sz w:val="24"/>
              </w:rPr>
              <w:t>Tanδ</w:t>
            </w:r>
            <w:proofErr w:type="spellEnd"/>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0.0001-50</w:t>
            </w:r>
            <w:r w:rsidRPr="009670A0">
              <w:rPr>
                <w:rFonts w:eastAsia="仿宋"/>
                <w:bCs/>
                <w:sz w:val="24"/>
              </w:rPr>
              <w:t>；</w:t>
            </w:r>
            <w:proofErr w:type="spellStart"/>
            <w:r w:rsidRPr="009670A0">
              <w:rPr>
                <w:rFonts w:eastAsia="仿宋"/>
                <w:bCs/>
                <w:sz w:val="24"/>
              </w:rPr>
              <w:t>Tanδ</w:t>
            </w:r>
            <w:proofErr w:type="spellEnd"/>
            <w:r w:rsidRPr="009670A0">
              <w:rPr>
                <w:rFonts w:eastAsia="仿宋"/>
                <w:bCs/>
                <w:sz w:val="24"/>
              </w:rPr>
              <w:t>分辨率：</w:t>
            </w:r>
            <w:r w:rsidRPr="00D27113">
              <w:rPr>
                <w:rFonts w:eastAsia="仿宋"/>
                <w:sz w:val="24"/>
              </w:rPr>
              <w:t>≤</w:t>
            </w:r>
            <w:r w:rsidRPr="009670A0">
              <w:rPr>
                <w:rFonts w:eastAsia="仿宋"/>
                <w:bCs/>
                <w:sz w:val="24"/>
              </w:rPr>
              <w:t>0.0001</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sz w:val="24"/>
              </w:rPr>
              <w:t>▲</w:t>
            </w:r>
            <w:r w:rsidRPr="009670A0">
              <w:rPr>
                <w:rFonts w:eastAsia="仿宋"/>
                <w:bCs/>
                <w:sz w:val="24"/>
              </w:rPr>
              <w:t xml:space="preserve">6. </w:t>
            </w:r>
            <w:r w:rsidRPr="009670A0">
              <w:rPr>
                <w:rFonts w:eastAsia="仿宋"/>
                <w:bCs/>
                <w:sz w:val="24"/>
              </w:rPr>
              <w:t>频率</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范围：</w:t>
            </w:r>
            <w:r w:rsidRPr="009670A0">
              <w:rPr>
                <w:rFonts w:eastAsia="仿宋"/>
                <w:bCs/>
                <w:sz w:val="24"/>
              </w:rPr>
              <w:t>0.01-300Hz</w:t>
            </w:r>
            <w:r w:rsidRPr="009670A0">
              <w:rPr>
                <w:rFonts w:eastAsia="仿宋"/>
                <w:bCs/>
                <w:sz w:val="24"/>
              </w:rPr>
              <w:t>；技术分辨率：</w:t>
            </w:r>
            <w:r w:rsidRPr="00D27113">
              <w:rPr>
                <w:rFonts w:eastAsia="仿宋"/>
                <w:sz w:val="24"/>
              </w:rPr>
              <w:t>≤</w:t>
            </w:r>
            <w:r w:rsidRPr="009670A0">
              <w:rPr>
                <w:rFonts w:eastAsia="仿宋"/>
                <w:bCs/>
                <w:sz w:val="24"/>
              </w:rPr>
              <w:t>0.001Hz</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 xml:space="preserve">7. </w:t>
            </w:r>
            <w:r w:rsidRPr="009670A0">
              <w:rPr>
                <w:rFonts w:eastAsia="仿宋"/>
                <w:bCs/>
                <w:sz w:val="24"/>
              </w:rPr>
              <w:t>加热速率：</w:t>
            </w:r>
            <w:r w:rsidRPr="009670A0">
              <w:rPr>
                <w:rFonts w:eastAsia="仿宋"/>
                <w:bCs/>
                <w:sz w:val="24"/>
              </w:rPr>
              <w:t>0.1</w:t>
            </w:r>
            <w:r w:rsidRPr="009670A0">
              <w:rPr>
                <w:rFonts w:eastAsia="仿宋"/>
                <w:bCs/>
                <w:sz w:val="24"/>
              </w:rPr>
              <w:t>～</w:t>
            </w:r>
            <w:r w:rsidRPr="009670A0">
              <w:rPr>
                <w:rFonts w:eastAsia="仿宋"/>
                <w:bCs/>
                <w:sz w:val="24"/>
              </w:rPr>
              <w:t>20</w:t>
            </w:r>
            <w:r w:rsidRPr="009670A0">
              <w:rPr>
                <w:rFonts w:ascii="宋体" w:hAnsi="宋体" w:cs="宋体" w:hint="eastAsia"/>
                <w:bCs/>
                <w:sz w:val="24"/>
              </w:rPr>
              <w:t>℃</w:t>
            </w:r>
            <w:r w:rsidRPr="009670A0">
              <w:rPr>
                <w:rFonts w:eastAsia="仿宋"/>
                <w:bCs/>
                <w:sz w:val="24"/>
              </w:rPr>
              <w:t>/min</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 xml:space="preserve">8. </w:t>
            </w:r>
            <w:r w:rsidRPr="009670A0">
              <w:rPr>
                <w:rFonts w:eastAsia="仿宋"/>
                <w:bCs/>
                <w:sz w:val="24"/>
              </w:rPr>
              <w:t>降温速率：</w:t>
            </w:r>
            <w:r w:rsidRPr="009670A0">
              <w:rPr>
                <w:rFonts w:eastAsia="仿宋"/>
                <w:bCs/>
                <w:sz w:val="24"/>
              </w:rPr>
              <w:t>0.1</w:t>
            </w:r>
            <w:r w:rsidRPr="009670A0">
              <w:rPr>
                <w:rFonts w:eastAsia="仿宋"/>
                <w:bCs/>
                <w:sz w:val="24"/>
              </w:rPr>
              <w:t>～</w:t>
            </w:r>
            <w:r w:rsidRPr="009670A0">
              <w:rPr>
                <w:rFonts w:eastAsia="仿宋"/>
                <w:bCs/>
                <w:sz w:val="24"/>
              </w:rPr>
              <w:t>30</w:t>
            </w:r>
            <w:r w:rsidRPr="009670A0">
              <w:rPr>
                <w:rFonts w:ascii="宋体" w:hAnsi="宋体" w:cs="宋体" w:hint="eastAsia"/>
                <w:bCs/>
                <w:sz w:val="24"/>
              </w:rPr>
              <w:t>℃</w:t>
            </w:r>
            <w:r w:rsidRPr="009670A0">
              <w:rPr>
                <w:rFonts w:eastAsia="仿宋"/>
                <w:bCs/>
                <w:sz w:val="24"/>
              </w:rPr>
              <w:t>/min</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 xml:space="preserve">9. </w:t>
            </w:r>
            <w:r w:rsidRPr="009670A0">
              <w:rPr>
                <w:rFonts w:eastAsia="仿宋"/>
                <w:bCs/>
                <w:sz w:val="24"/>
              </w:rPr>
              <w:t>测量模式：双悬臂、拉伸、剪切、压缩、剪切</w:t>
            </w:r>
            <w:r>
              <w:rPr>
                <w:rFonts w:eastAsia="仿宋" w:hint="eastAsia"/>
                <w:bCs/>
                <w:sz w:val="24"/>
              </w:rPr>
              <w:t>、</w:t>
            </w:r>
            <w:r w:rsidRPr="009670A0">
              <w:rPr>
                <w:rFonts w:eastAsia="仿宋"/>
                <w:bCs/>
                <w:sz w:val="24"/>
              </w:rPr>
              <w:t>蠕变和恒定力（</w:t>
            </w:r>
            <w:r w:rsidRPr="009670A0">
              <w:rPr>
                <w:rFonts w:eastAsia="仿宋"/>
                <w:bCs/>
                <w:sz w:val="24"/>
              </w:rPr>
              <w:t>TMA</w:t>
            </w:r>
            <w:r w:rsidRPr="009670A0">
              <w:rPr>
                <w:rFonts w:eastAsia="仿宋"/>
                <w:bCs/>
                <w:sz w:val="24"/>
              </w:rPr>
              <w:t>）模式；</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1</w:t>
            </w:r>
            <w:r>
              <w:rPr>
                <w:rFonts w:eastAsia="仿宋" w:hint="eastAsia"/>
                <w:bCs/>
                <w:sz w:val="24"/>
              </w:rPr>
              <w:t>0</w:t>
            </w:r>
            <w:r w:rsidRPr="009670A0">
              <w:rPr>
                <w:rFonts w:eastAsia="仿宋"/>
                <w:bCs/>
                <w:sz w:val="24"/>
              </w:rPr>
              <w:t xml:space="preserve">. </w:t>
            </w:r>
            <w:r w:rsidRPr="009670A0">
              <w:rPr>
                <w:rFonts w:eastAsia="仿宋"/>
                <w:bCs/>
                <w:sz w:val="24"/>
              </w:rPr>
              <w:t>钛合金夹具：低质量及纹路处理，保证快速升温及冷却效果驱动系统：永磁体加线圈驱动，无步进电机，无空气轴承，无需维护。低质量驱动</w:t>
            </w:r>
            <w:proofErr w:type="gramStart"/>
            <w:r w:rsidRPr="009670A0">
              <w:rPr>
                <w:rFonts w:eastAsia="仿宋"/>
                <w:bCs/>
                <w:sz w:val="24"/>
              </w:rPr>
              <w:t>杆保证</w:t>
            </w:r>
            <w:proofErr w:type="gramEnd"/>
            <w:r w:rsidRPr="009670A0">
              <w:rPr>
                <w:rFonts w:eastAsia="仿宋"/>
                <w:bCs/>
                <w:sz w:val="24"/>
              </w:rPr>
              <w:t>最高的频率；</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1</w:t>
            </w:r>
            <w:r>
              <w:rPr>
                <w:rFonts w:eastAsia="仿宋" w:hint="eastAsia"/>
                <w:bCs/>
                <w:sz w:val="24"/>
              </w:rPr>
              <w:t>1</w:t>
            </w:r>
            <w:r w:rsidRPr="009670A0">
              <w:rPr>
                <w:rFonts w:eastAsia="仿宋"/>
                <w:bCs/>
                <w:sz w:val="24"/>
              </w:rPr>
              <w:t xml:space="preserve">. </w:t>
            </w:r>
            <w:r w:rsidRPr="009670A0">
              <w:rPr>
                <w:rFonts w:eastAsia="仿宋"/>
                <w:bCs/>
                <w:sz w:val="24"/>
              </w:rPr>
              <w:t>炉体可</w:t>
            </w:r>
            <w:r w:rsidRPr="009670A0">
              <w:rPr>
                <w:rFonts w:eastAsia="仿宋"/>
                <w:bCs/>
                <w:sz w:val="24"/>
              </w:rPr>
              <w:t>180</w:t>
            </w:r>
            <w:r>
              <w:rPr>
                <w:rFonts w:eastAsia="仿宋"/>
                <w:bCs/>
                <w:sz w:val="24"/>
              </w:rPr>
              <w:t>度旋转</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1</w:t>
            </w:r>
            <w:r>
              <w:rPr>
                <w:rFonts w:eastAsia="仿宋" w:hint="eastAsia"/>
                <w:bCs/>
                <w:sz w:val="24"/>
              </w:rPr>
              <w:t>2</w:t>
            </w:r>
            <w:r w:rsidRPr="009670A0">
              <w:rPr>
                <w:rFonts w:eastAsia="仿宋"/>
                <w:bCs/>
                <w:sz w:val="24"/>
              </w:rPr>
              <w:t xml:space="preserve">. </w:t>
            </w:r>
            <w:r w:rsidRPr="009670A0">
              <w:rPr>
                <w:rFonts w:eastAsia="仿宋"/>
                <w:bCs/>
                <w:sz w:val="24"/>
              </w:rPr>
              <w:t>配置要求：</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1</w:t>
            </w:r>
            <w:r w:rsidRPr="009670A0">
              <w:rPr>
                <w:rFonts w:eastAsia="仿宋"/>
                <w:bCs/>
                <w:sz w:val="24"/>
              </w:rPr>
              <w:t>）动态热机械分析仪主机一台（</w:t>
            </w:r>
            <w:r w:rsidRPr="009670A0">
              <w:rPr>
                <w:rFonts w:eastAsia="仿宋"/>
                <w:bCs/>
                <w:sz w:val="24"/>
              </w:rPr>
              <w:t>-190</w:t>
            </w:r>
            <w:r w:rsidRPr="009670A0">
              <w:rPr>
                <w:rFonts w:eastAsia="仿宋"/>
                <w:bCs/>
                <w:sz w:val="24"/>
              </w:rPr>
              <w:t>～</w:t>
            </w:r>
            <w:r w:rsidRPr="009670A0">
              <w:rPr>
                <w:rFonts w:eastAsia="仿宋"/>
                <w:bCs/>
                <w:sz w:val="24"/>
              </w:rPr>
              <w:t>600</w:t>
            </w:r>
            <w:r w:rsidRPr="009670A0">
              <w:rPr>
                <w:rFonts w:ascii="宋体" w:hAnsi="宋体" w:cs="宋体" w:hint="eastAsia"/>
                <w:bCs/>
                <w:sz w:val="24"/>
              </w:rPr>
              <w:t>℃</w:t>
            </w:r>
            <w:r>
              <w:rPr>
                <w:rFonts w:eastAsia="仿宋"/>
                <w:bCs/>
                <w:sz w:val="24"/>
              </w:rPr>
              <w:t>）</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2</w:t>
            </w:r>
            <w:r>
              <w:rPr>
                <w:rFonts w:eastAsia="仿宋"/>
                <w:bCs/>
                <w:sz w:val="24"/>
              </w:rPr>
              <w:t>）进口液氮冷却系统一套</w:t>
            </w:r>
            <w:r>
              <w:rPr>
                <w:rFonts w:eastAsia="仿宋" w:hint="eastAsia"/>
                <w:bCs/>
                <w:sz w:val="24"/>
              </w:rPr>
              <w:t>，</w:t>
            </w:r>
            <w:r>
              <w:rPr>
                <w:rFonts w:eastAsia="仿宋" w:hint="eastAsia"/>
                <w:sz w:val="24"/>
              </w:rPr>
              <w:t>含</w:t>
            </w:r>
            <w:r w:rsidRPr="009670A0">
              <w:rPr>
                <w:rFonts w:eastAsia="仿宋"/>
                <w:sz w:val="24"/>
              </w:rPr>
              <w:t>50</w:t>
            </w:r>
            <w:r w:rsidRPr="009670A0">
              <w:rPr>
                <w:rFonts w:eastAsia="仿宋"/>
                <w:sz w:val="24"/>
              </w:rPr>
              <w:t>升液氮</w:t>
            </w:r>
            <w:r>
              <w:rPr>
                <w:rFonts w:eastAsia="仿宋" w:hint="eastAsia"/>
                <w:sz w:val="24"/>
              </w:rPr>
              <w:t>。</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3</w:t>
            </w:r>
            <w:r w:rsidRPr="009670A0">
              <w:rPr>
                <w:rFonts w:eastAsia="仿宋"/>
                <w:bCs/>
                <w:sz w:val="24"/>
              </w:rPr>
              <w:t>）数据分析软件一套，具有全内核中文汉化界面，以</w:t>
            </w:r>
            <w:r w:rsidRPr="009670A0">
              <w:rPr>
                <w:rFonts w:eastAsia="仿宋"/>
                <w:bCs/>
                <w:sz w:val="24"/>
              </w:rPr>
              <w:t>Windows 7</w:t>
            </w:r>
            <w:r w:rsidRPr="009670A0">
              <w:rPr>
                <w:rFonts w:eastAsia="仿宋"/>
                <w:bCs/>
                <w:sz w:val="24"/>
              </w:rPr>
              <w:t>为操作系统，可多任务、多用户操作，具备功能强大的关联数据库、完善的热分析选择可能性、数据处理、自动校准方法、结果文件等。进行系统配置的安装视窗，系统管理，内置应用数据库，可以连接实验室信息管理系统。能进行温度转变表征如玻璃化转变温度、含量、结晶度、转化率、</w:t>
            </w:r>
            <w:proofErr w:type="gramStart"/>
            <w:r w:rsidRPr="009670A0">
              <w:rPr>
                <w:rFonts w:eastAsia="仿宋"/>
                <w:bCs/>
                <w:sz w:val="24"/>
              </w:rPr>
              <w:t>焓</w:t>
            </w:r>
            <w:proofErr w:type="gramEnd"/>
            <w:r w:rsidRPr="009670A0">
              <w:rPr>
                <w:rFonts w:eastAsia="仿宋"/>
                <w:bCs/>
                <w:sz w:val="24"/>
              </w:rPr>
              <w:t>温度函数等操作，同时能进行重量转</w:t>
            </w:r>
            <w:r>
              <w:rPr>
                <w:rFonts w:eastAsia="仿宋"/>
                <w:bCs/>
                <w:sz w:val="24"/>
              </w:rPr>
              <w:t>变表征如分解温度，组份定量分析，热稳定性、分解产物与溶剂鉴定等</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4</w:t>
            </w:r>
            <w:r w:rsidRPr="009670A0">
              <w:rPr>
                <w:rFonts w:eastAsia="仿宋"/>
                <w:bCs/>
                <w:sz w:val="24"/>
              </w:rPr>
              <w:t>）</w:t>
            </w:r>
            <w:r w:rsidRPr="009670A0">
              <w:rPr>
                <w:rFonts w:eastAsia="仿宋"/>
                <w:sz w:val="24"/>
              </w:rPr>
              <w:t>▲</w:t>
            </w:r>
            <w:proofErr w:type="gramStart"/>
            <w:r w:rsidRPr="009670A0">
              <w:rPr>
                <w:rFonts w:eastAsia="仿宋"/>
                <w:bCs/>
                <w:sz w:val="24"/>
              </w:rPr>
              <w:t>标</w:t>
            </w:r>
            <w:r>
              <w:rPr>
                <w:rFonts w:eastAsia="仿宋"/>
                <w:bCs/>
                <w:sz w:val="24"/>
              </w:rPr>
              <w:t>配全套</w:t>
            </w:r>
            <w:proofErr w:type="gramEnd"/>
            <w:r>
              <w:rPr>
                <w:rFonts w:eastAsia="仿宋"/>
                <w:bCs/>
                <w:sz w:val="24"/>
              </w:rPr>
              <w:t>夹具一套：三点弯曲、单悬臂、双悬臂、剪切、拉伸、压缩六种</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5</w:t>
            </w:r>
            <w:r w:rsidRPr="009670A0">
              <w:rPr>
                <w:rFonts w:eastAsia="仿宋"/>
                <w:bCs/>
                <w:sz w:val="24"/>
              </w:rPr>
              <w:t>）处理器，</w:t>
            </w:r>
            <w:r w:rsidRPr="009670A0">
              <w:rPr>
                <w:rFonts w:eastAsia="仿宋"/>
                <w:bCs/>
                <w:sz w:val="24"/>
              </w:rPr>
              <w:t>500G</w:t>
            </w:r>
            <w:r w:rsidRPr="009670A0">
              <w:rPr>
                <w:rFonts w:eastAsia="仿宋"/>
                <w:bCs/>
                <w:sz w:val="24"/>
              </w:rPr>
              <w:t>硬盘，</w:t>
            </w:r>
            <w:r w:rsidRPr="009670A0">
              <w:rPr>
                <w:rFonts w:eastAsia="仿宋"/>
                <w:bCs/>
                <w:sz w:val="24"/>
              </w:rPr>
              <w:t>8G</w:t>
            </w:r>
            <w:r w:rsidRPr="009670A0">
              <w:rPr>
                <w:rFonts w:eastAsia="仿宋"/>
                <w:bCs/>
                <w:sz w:val="24"/>
              </w:rPr>
              <w:t>内存，独立</w:t>
            </w:r>
            <w:r w:rsidRPr="009670A0">
              <w:rPr>
                <w:rFonts w:eastAsia="仿宋"/>
                <w:bCs/>
                <w:sz w:val="24"/>
              </w:rPr>
              <w:t>4G</w:t>
            </w:r>
            <w:r w:rsidRPr="009670A0">
              <w:rPr>
                <w:rFonts w:eastAsia="仿宋"/>
                <w:bCs/>
                <w:sz w:val="24"/>
              </w:rPr>
              <w:t>显卡，</w:t>
            </w:r>
            <w:r w:rsidRPr="009670A0">
              <w:rPr>
                <w:rFonts w:eastAsia="仿宋"/>
                <w:bCs/>
                <w:sz w:val="24"/>
              </w:rPr>
              <w:t>win7</w:t>
            </w:r>
            <w:r>
              <w:rPr>
                <w:rFonts w:eastAsia="仿宋"/>
                <w:bCs/>
                <w:sz w:val="24"/>
              </w:rPr>
              <w:t>操作系统</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6</w:t>
            </w:r>
            <w:r w:rsidRPr="009670A0">
              <w:rPr>
                <w:rFonts w:eastAsia="仿宋"/>
                <w:bCs/>
                <w:sz w:val="24"/>
              </w:rPr>
              <w:t>）品牌激光打印机一台</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7</w:t>
            </w:r>
            <w:r w:rsidRPr="009670A0">
              <w:rPr>
                <w:rFonts w:eastAsia="仿宋"/>
                <w:bCs/>
                <w:sz w:val="24"/>
              </w:rPr>
              <w:t>）工具：力校准用标准弹簧、位移校</w:t>
            </w:r>
            <w:r>
              <w:rPr>
                <w:rFonts w:eastAsia="仿宋"/>
                <w:bCs/>
                <w:sz w:val="24"/>
              </w:rPr>
              <w:t>准用标准块、温度校准用金属标样、专用扳手及螺丝刀、镊子、工具箱</w:t>
            </w:r>
          </w:p>
          <w:p w:rsidR="009B5DDF" w:rsidRPr="009670A0" w:rsidRDefault="009B5DDF" w:rsidP="002A74FF">
            <w:pPr>
              <w:autoSpaceDE w:val="0"/>
              <w:autoSpaceDN w:val="0"/>
              <w:adjustRightInd w:val="0"/>
              <w:snapToGrid w:val="0"/>
              <w:jc w:val="left"/>
              <w:rPr>
                <w:rFonts w:eastAsia="仿宋"/>
                <w:bCs/>
                <w:sz w:val="24"/>
              </w:rPr>
            </w:pPr>
            <w:r w:rsidRPr="009670A0">
              <w:rPr>
                <w:rFonts w:eastAsia="仿宋"/>
                <w:bCs/>
                <w:sz w:val="24"/>
              </w:rPr>
              <w:t>（</w:t>
            </w:r>
            <w:r w:rsidRPr="009670A0">
              <w:rPr>
                <w:rFonts w:eastAsia="仿宋"/>
                <w:bCs/>
                <w:sz w:val="24"/>
              </w:rPr>
              <w:t>8</w:t>
            </w:r>
            <w:r w:rsidRPr="009670A0">
              <w:rPr>
                <w:rFonts w:eastAsia="仿宋"/>
                <w:bCs/>
                <w:sz w:val="24"/>
              </w:rPr>
              <w:t>）随机提供出厂仪器和软件操作说明书一套</w:t>
            </w:r>
          </w:p>
        </w:tc>
      </w:tr>
      <w:tr w:rsidR="009B5DDF" w:rsidRPr="009670A0" w:rsidTr="002A74FF">
        <w:tc>
          <w:tcPr>
            <w:tcW w:w="876" w:type="dxa"/>
            <w:shd w:val="clear" w:color="auto" w:fill="auto"/>
            <w:vAlign w:val="center"/>
          </w:tcPr>
          <w:p w:rsidR="009B5DDF" w:rsidRPr="009670A0" w:rsidRDefault="009B5DDF" w:rsidP="002A74FF">
            <w:pPr>
              <w:snapToGrid w:val="0"/>
              <w:jc w:val="center"/>
              <w:rPr>
                <w:rFonts w:eastAsia="仿宋"/>
                <w:sz w:val="24"/>
              </w:rPr>
            </w:pPr>
            <w:r>
              <w:rPr>
                <w:rFonts w:eastAsia="仿宋" w:hint="eastAsia"/>
                <w:sz w:val="24"/>
              </w:rPr>
              <w:lastRenderedPageBreak/>
              <w:t>7</w:t>
            </w:r>
          </w:p>
        </w:tc>
        <w:tc>
          <w:tcPr>
            <w:tcW w:w="1642" w:type="dxa"/>
            <w:shd w:val="clear" w:color="auto" w:fill="auto"/>
            <w:vAlign w:val="center"/>
          </w:tcPr>
          <w:p w:rsidR="009B5DDF" w:rsidRPr="009670A0" w:rsidRDefault="009B5DDF" w:rsidP="002A74FF">
            <w:pPr>
              <w:snapToGrid w:val="0"/>
              <w:rPr>
                <w:rFonts w:eastAsia="仿宋"/>
                <w:sz w:val="24"/>
              </w:rPr>
            </w:pPr>
            <w:r w:rsidRPr="009670A0">
              <w:rPr>
                <w:rFonts w:eastAsia="仿宋"/>
                <w:sz w:val="24"/>
              </w:rPr>
              <w:t>傅立叶变换红外光谱仪（进口）</w:t>
            </w:r>
          </w:p>
        </w:tc>
        <w:tc>
          <w:tcPr>
            <w:tcW w:w="6473" w:type="dxa"/>
            <w:shd w:val="clear" w:color="auto" w:fill="auto"/>
          </w:tcPr>
          <w:p w:rsidR="009B5DDF" w:rsidRPr="009670A0" w:rsidRDefault="009B5DDF" w:rsidP="002A74FF">
            <w:pPr>
              <w:snapToGrid w:val="0"/>
              <w:rPr>
                <w:rFonts w:eastAsia="仿宋"/>
                <w:sz w:val="24"/>
              </w:rPr>
            </w:pPr>
            <w:r w:rsidRPr="009670A0">
              <w:rPr>
                <w:rFonts w:eastAsia="仿宋"/>
                <w:sz w:val="24"/>
              </w:rPr>
              <w:t>一、设备功能</w:t>
            </w:r>
          </w:p>
          <w:p w:rsidR="009B5DDF" w:rsidRPr="009670A0" w:rsidRDefault="009B5DDF" w:rsidP="002A74FF">
            <w:pPr>
              <w:autoSpaceDE w:val="0"/>
              <w:autoSpaceDN w:val="0"/>
              <w:adjustRightInd w:val="0"/>
              <w:snapToGrid w:val="0"/>
              <w:ind w:firstLineChars="200" w:firstLine="480"/>
              <w:jc w:val="left"/>
              <w:rPr>
                <w:rFonts w:eastAsia="仿宋"/>
                <w:bCs/>
                <w:sz w:val="24"/>
              </w:rPr>
            </w:pPr>
            <w:r w:rsidRPr="009670A0">
              <w:rPr>
                <w:rFonts w:eastAsia="仿宋"/>
                <w:bCs/>
                <w:sz w:val="24"/>
              </w:rPr>
              <w:t>傅立叶红外变换光谱仪主要用于轨道工程相关有机材料的结构分析，可分析材料原子组成、</w:t>
            </w:r>
            <w:proofErr w:type="gramStart"/>
            <w:r w:rsidRPr="009670A0">
              <w:rPr>
                <w:rFonts w:eastAsia="仿宋"/>
                <w:bCs/>
                <w:sz w:val="24"/>
              </w:rPr>
              <w:t>键合情况</w:t>
            </w:r>
            <w:proofErr w:type="gramEnd"/>
            <w:r w:rsidRPr="009670A0">
              <w:rPr>
                <w:rFonts w:eastAsia="仿宋"/>
                <w:bCs/>
                <w:sz w:val="24"/>
              </w:rPr>
              <w:t>及其振动性质，能够表征材料化学基团的组成和结构特点，能够在材料微观官能团鉴定方面发挥作用。</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lastRenderedPageBreak/>
              <w:t>二、技术参数要求</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w:t>
            </w:r>
            <w:r w:rsidRPr="009670A0">
              <w:rPr>
                <w:rFonts w:eastAsia="仿宋"/>
                <w:sz w:val="24"/>
              </w:rPr>
              <w:t>．主机系统</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1.1</w:t>
            </w:r>
            <w:r w:rsidRPr="009670A0">
              <w:rPr>
                <w:rFonts w:eastAsia="仿宋"/>
                <w:sz w:val="24"/>
              </w:rPr>
              <w:t>干涉仪：具有三维激光控制自动调整</w:t>
            </w:r>
            <w:r>
              <w:rPr>
                <w:rFonts w:eastAsia="仿宋" w:hint="eastAsia"/>
                <w:sz w:val="24"/>
              </w:rPr>
              <w:t>，</w:t>
            </w:r>
            <w:r w:rsidRPr="009670A0">
              <w:rPr>
                <w:rFonts w:eastAsia="仿宋"/>
                <w:sz w:val="24"/>
              </w:rPr>
              <w:t>优于每秒</w:t>
            </w:r>
            <w:r w:rsidRPr="009670A0">
              <w:rPr>
                <w:rFonts w:eastAsia="仿宋"/>
                <w:sz w:val="24"/>
              </w:rPr>
              <w:t>5</w:t>
            </w:r>
            <w:r>
              <w:rPr>
                <w:rFonts w:eastAsia="仿宋"/>
                <w:sz w:val="24"/>
              </w:rPr>
              <w:t>万次以上高速扫描动态准直控制功能磁浮式干涉仪，</w:t>
            </w:r>
            <w:r>
              <w:rPr>
                <w:rFonts w:eastAsia="仿宋" w:hint="eastAsia"/>
                <w:sz w:val="24"/>
              </w:rPr>
              <w:t>满足</w:t>
            </w:r>
            <w:r w:rsidRPr="009670A0">
              <w:rPr>
                <w:rFonts w:eastAsia="仿宋"/>
                <w:sz w:val="24"/>
              </w:rPr>
              <w:t>长期检测的高稳定性、准确性，无光谱偏离和失真</w:t>
            </w:r>
            <w:r>
              <w:rPr>
                <w:rFonts w:eastAsia="仿宋" w:hint="eastAsia"/>
                <w:sz w:val="24"/>
              </w:rPr>
              <w:t>，</w:t>
            </w:r>
            <w:r w:rsidRPr="009670A0">
              <w:rPr>
                <w:rFonts w:eastAsia="仿宋"/>
                <w:sz w:val="24"/>
              </w:rPr>
              <w:t>非立体角镜干涉仪。</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1.2</w:t>
            </w:r>
            <w:r w:rsidRPr="009670A0">
              <w:rPr>
                <w:rFonts w:eastAsia="仿宋"/>
                <w:sz w:val="24"/>
              </w:rPr>
              <w:t>检测器：仪器能自动识别、参数设置，检测器采用</w:t>
            </w:r>
            <w:r w:rsidRPr="009670A0">
              <w:rPr>
                <w:rFonts w:eastAsia="仿宋"/>
                <w:sz w:val="24"/>
              </w:rPr>
              <w:t>24</w:t>
            </w:r>
            <w:r w:rsidRPr="009670A0">
              <w:rPr>
                <w:rFonts w:eastAsia="仿宋"/>
                <w:sz w:val="24"/>
              </w:rPr>
              <w:t>位</w:t>
            </w:r>
            <w:r w:rsidRPr="009670A0">
              <w:rPr>
                <w:rFonts w:eastAsia="仿宋"/>
                <w:sz w:val="24"/>
              </w:rPr>
              <w:t>500KHz</w:t>
            </w:r>
            <w:r w:rsidRPr="009670A0">
              <w:rPr>
                <w:rFonts w:eastAsia="仿宋"/>
                <w:sz w:val="24"/>
              </w:rPr>
              <w:t>高精度、高速数据采集</w:t>
            </w:r>
            <w:r w:rsidRPr="009670A0">
              <w:rPr>
                <w:rFonts w:eastAsia="仿宋"/>
                <w:sz w:val="24"/>
              </w:rPr>
              <w:t>A/D</w:t>
            </w:r>
            <w:r w:rsidRPr="009670A0">
              <w:rPr>
                <w:rFonts w:eastAsia="仿宋"/>
                <w:sz w:val="24"/>
              </w:rPr>
              <w:t>转换器。</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1.3.</w:t>
            </w:r>
            <w:r w:rsidRPr="009670A0">
              <w:rPr>
                <w:rFonts w:eastAsia="仿宋"/>
                <w:sz w:val="24"/>
              </w:rPr>
              <w:t>光源：长寿命高能量红外光源，精确定位无需打开</w:t>
            </w:r>
            <w:proofErr w:type="gramStart"/>
            <w:r w:rsidRPr="009670A0">
              <w:rPr>
                <w:rFonts w:eastAsia="仿宋"/>
                <w:sz w:val="24"/>
              </w:rPr>
              <w:t>光学台盖</w:t>
            </w:r>
            <w:proofErr w:type="gramEnd"/>
            <w:r w:rsidRPr="009670A0">
              <w:rPr>
                <w:rFonts w:eastAsia="仿宋"/>
                <w:sz w:val="24"/>
              </w:rPr>
              <w:t>就可在外部无线接插光源。</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1.4.</w:t>
            </w:r>
            <w:r w:rsidRPr="009670A0">
              <w:rPr>
                <w:rFonts w:eastAsia="仿宋"/>
                <w:sz w:val="24"/>
              </w:rPr>
              <w:t>红外配置光谱范围：</w:t>
            </w:r>
            <w:r w:rsidRPr="009670A0">
              <w:rPr>
                <w:rFonts w:eastAsia="仿宋"/>
                <w:sz w:val="24"/>
              </w:rPr>
              <w:t>7,800-350cm</w:t>
            </w:r>
            <w:r w:rsidRPr="009670A0">
              <w:rPr>
                <w:rFonts w:eastAsia="仿宋"/>
                <w:sz w:val="24"/>
                <w:vertAlign w:val="superscript"/>
              </w:rPr>
              <w:t>-1</w:t>
            </w:r>
            <w:r w:rsidRPr="009670A0">
              <w:rPr>
                <w:rFonts w:eastAsia="仿宋"/>
                <w:sz w:val="24"/>
              </w:rPr>
              <w:t>。</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▲1.5.</w:t>
            </w:r>
            <w:r w:rsidRPr="009670A0">
              <w:rPr>
                <w:rFonts w:eastAsia="仿宋"/>
                <w:sz w:val="24"/>
              </w:rPr>
              <w:t>波数精度：</w:t>
            </w:r>
            <w:r w:rsidRPr="00D27113">
              <w:rPr>
                <w:rFonts w:eastAsia="仿宋"/>
                <w:sz w:val="24"/>
              </w:rPr>
              <w:t>≤</w:t>
            </w:r>
            <w:r w:rsidRPr="009670A0">
              <w:rPr>
                <w:rFonts w:eastAsia="仿宋"/>
                <w:sz w:val="24"/>
              </w:rPr>
              <w:t>0.02 cm</w:t>
            </w:r>
            <w:r w:rsidRPr="009670A0">
              <w:rPr>
                <w:rFonts w:eastAsia="仿宋"/>
                <w:sz w:val="24"/>
                <w:vertAlign w:val="superscript"/>
              </w:rPr>
              <w:t>-1</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1.6.ASTM E1421</w:t>
            </w:r>
            <w:r w:rsidRPr="009670A0">
              <w:rPr>
                <w:rFonts w:eastAsia="仿宋"/>
                <w:sz w:val="24"/>
              </w:rPr>
              <w:t>傅立叶</w:t>
            </w:r>
            <w:proofErr w:type="gramStart"/>
            <w:r w:rsidRPr="009670A0">
              <w:rPr>
                <w:rFonts w:eastAsia="仿宋"/>
                <w:sz w:val="24"/>
              </w:rPr>
              <w:t>红外光谱仪全光谱</w:t>
            </w:r>
            <w:proofErr w:type="gramEnd"/>
            <w:r w:rsidRPr="009670A0">
              <w:rPr>
                <w:rFonts w:eastAsia="仿宋"/>
                <w:sz w:val="24"/>
              </w:rPr>
              <w:t>标准线性准确度：优于</w:t>
            </w:r>
            <w:r>
              <w:rPr>
                <w:rFonts w:eastAsia="仿宋"/>
                <w:sz w:val="24"/>
              </w:rPr>
              <w:t>0.2%</w:t>
            </w:r>
            <w:r w:rsidRPr="009670A0">
              <w:rPr>
                <w:rFonts w:eastAsia="仿宋"/>
                <w:sz w:val="24"/>
              </w:rPr>
              <w:t>。</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▲1.7.</w:t>
            </w:r>
            <w:r w:rsidRPr="009670A0">
              <w:rPr>
                <w:rFonts w:eastAsia="仿宋"/>
                <w:sz w:val="24"/>
              </w:rPr>
              <w:t>灵敏度：在达到全光谱线性准确度优于</w:t>
            </w:r>
            <w:r>
              <w:rPr>
                <w:rFonts w:eastAsia="仿宋"/>
                <w:sz w:val="24"/>
              </w:rPr>
              <w:t>0.1%</w:t>
            </w:r>
            <w:r w:rsidRPr="009670A0">
              <w:rPr>
                <w:rFonts w:eastAsia="仿宋"/>
                <w:sz w:val="24"/>
              </w:rPr>
              <w:t>条件下</w:t>
            </w:r>
            <w:r>
              <w:rPr>
                <w:rFonts w:eastAsia="仿宋" w:hint="eastAsia"/>
                <w:sz w:val="24"/>
              </w:rPr>
              <w:t>，</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峰</w:t>
            </w:r>
            <w:r w:rsidRPr="009670A0">
              <w:rPr>
                <w:rFonts w:eastAsia="仿宋"/>
                <w:sz w:val="24"/>
              </w:rPr>
              <w:t>-</w:t>
            </w:r>
            <w:r w:rsidRPr="009670A0">
              <w:rPr>
                <w:rFonts w:eastAsia="仿宋"/>
                <w:sz w:val="24"/>
              </w:rPr>
              <w:t>峰值信噪比优于</w:t>
            </w:r>
            <w:r w:rsidRPr="009670A0">
              <w:rPr>
                <w:rFonts w:eastAsia="仿宋"/>
                <w:sz w:val="24"/>
              </w:rPr>
              <w:t>10,000: 1</w:t>
            </w:r>
            <w:r w:rsidRPr="009670A0">
              <w:rPr>
                <w:rFonts w:eastAsia="仿宋"/>
                <w:sz w:val="24"/>
              </w:rPr>
              <w:t>（在样品仓两侧均配置密封窗</w:t>
            </w:r>
            <w:proofErr w:type="gramStart"/>
            <w:r w:rsidRPr="009670A0">
              <w:rPr>
                <w:rFonts w:eastAsia="仿宋"/>
                <w:sz w:val="24"/>
              </w:rPr>
              <w:t>片条件</w:t>
            </w:r>
            <w:proofErr w:type="gramEnd"/>
            <w:r w:rsidRPr="009670A0">
              <w:rPr>
                <w:rFonts w:eastAsia="仿宋"/>
                <w:sz w:val="24"/>
              </w:rPr>
              <w:t>下，</w:t>
            </w:r>
            <w:r w:rsidRPr="009670A0">
              <w:rPr>
                <w:rFonts w:eastAsia="仿宋"/>
                <w:sz w:val="24"/>
              </w:rPr>
              <w:t>4 cm</w:t>
            </w:r>
            <w:r w:rsidRPr="009670A0">
              <w:rPr>
                <w:rFonts w:eastAsia="仿宋"/>
                <w:sz w:val="24"/>
                <w:vertAlign w:val="superscript"/>
              </w:rPr>
              <w:t>-1</w:t>
            </w:r>
            <w:r w:rsidRPr="009670A0">
              <w:rPr>
                <w:rFonts w:eastAsia="仿宋"/>
                <w:sz w:val="24"/>
              </w:rPr>
              <w:t>分辨率，</w:t>
            </w:r>
            <w:r w:rsidRPr="009670A0">
              <w:rPr>
                <w:rFonts w:eastAsia="仿宋"/>
                <w:sz w:val="24"/>
              </w:rPr>
              <w:t>5</w:t>
            </w:r>
            <w:r w:rsidRPr="009670A0">
              <w:rPr>
                <w:rFonts w:eastAsia="仿宋"/>
                <w:sz w:val="24"/>
              </w:rPr>
              <w:t>秒钟扫描）；</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峰</w:t>
            </w:r>
            <w:r w:rsidRPr="009670A0">
              <w:rPr>
                <w:rFonts w:eastAsia="仿宋"/>
                <w:sz w:val="24"/>
              </w:rPr>
              <w:t>-</w:t>
            </w:r>
            <w:proofErr w:type="gramStart"/>
            <w:r w:rsidRPr="009670A0">
              <w:rPr>
                <w:rFonts w:eastAsia="仿宋"/>
                <w:sz w:val="24"/>
              </w:rPr>
              <w:t>峰置信噪比</w:t>
            </w:r>
            <w:proofErr w:type="gramEnd"/>
            <w:r w:rsidRPr="009670A0">
              <w:rPr>
                <w:rFonts w:eastAsia="仿宋"/>
                <w:sz w:val="24"/>
              </w:rPr>
              <w:t>优于</w:t>
            </w:r>
            <w:r w:rsidRPr="009670A0">
              <w:rPr>
                <w:rFonts w:eastAsia="仿宋"/>
                <w:sz w:val="24"/>
              </w:rPr>
              <w:t>40,000: 1</w:t>
            </w:r>
            <w:r w:rsidRPr="009670A0">
              <w:rPr>
                <w:rFonts w:eastAsia="仿宋"/>
                <w:sz w:val="24"/>
              </w:rPr>
              <w:t>（在样品仓配置双密封窗</w:t>
            </w:r>
            <w:proofErr w:type="gramStart"/>
            <w:r w:rsidRPr="009670A0">
              <w:rPr>
                <w:rFonts w:eastAsia="仿宋"/>
                <w:sz w:val="24"/>
              </w:rPr>
              <w:t>片条件</w:t>
            </w:r>
            <w:proofErr w:type="gramEnd"/>
            <w:r w:rsidRPr="009670A0">
              <w:rPr>
                <w:rFonts w:eastAsia="仿宋"/>
                <w:sz w:val="24"/>
              </w:rPr>
              <w:t>下，</w:t>
            </w:r>
            <w:r w:rsidRPr="009670A0">
              <w:rPr>
                <w:rFonts w:eastAsia="仿宋"/>
                <w:sz w:val="24"/>
              </w:rPr>
              <w:t>4 cm</w:t>
            </w:r>
            <w:r w:rsidRPr="009670A0">
              <w:rPr>
                <w:rFonts w:eastAsia="仿宋"/>
                <w:sz w:val="24"/>
                <w:vertAlign w:val="superscript"/>
              </w:rPr>
              <w:t>-1</w:t>
            </w:r>
            <w:r w:rsidRPr="009670A0">
              <w:rPr>
                <w:rFonts w:eastAsia="仿宋"/>
                <w:sz w:val="24"/>
              </w:rPr>
              <w:t>分辨率，</w:t>
            </w:r>
            <w:r w:rsidRPr="009670A0">
              <w:rPr>
                <w:rFonts w:eastAsia="仿宋"/>
                <w:sz w:val="24"/>
              </w:rPr>
              <w:t>1</w:t>
            </w:r>
            <w:r w:rsidRPr="009670A0">
              <w:rPr>
                <w:rFonts w:eastAsia="仿宋"/>
                <w:sz w:val="24"/>
              </w:rPr>
              <w:t>分钟扫描）；即</w:t>
            </w:r>
            <w:r w:rsidRPr="009670A0">
              <w:rPr>
                <w:rFonts w:eastAsia="仿宋"/>
                <w:sz w:val="24"/>
              </w:rPr>
              <w:t xml:space="preserve"> </w:t>
            </w:r>
            <w:r w:rsidRPr="009670A0">
              <w:rPr>
                <w:rFonts w:eastAsia="仿宋"/>
                <w:sz w:val="24"/>
              </w:rPr>
              <w:t>峰</w:t>
            </w:r>
            <w:r w:rsidRPr="009670A0">
              <w:rPr>
                <w:rFonts w:eastAsia="仿宋"/>
                <w:sz w:val="24"/>
              </w:rPr>
              <w:t>-</w:t>
            </w:r>
            <w:r w:rsidRPr="009670A0">
              <w:rPr>
                <w:rFonts w:eastAsia="仿宋"/>
                <w:sz w:val="24"/>
              </w:rPr>
              <w:t>峰噪声值</w:t>
            </w:r>
            <w:r w:rsidRPr="009670A0">
              <w:rPr>
                <w:rFonts w:eastAsia="仿宋"/>
                <w:sz w:val="24"/>
              </w:rPr>
              <w:t>&lt;8.8×10</w:t>
            </w:r>
            <w:r w:rsidRPr="0047539F">
              <w:rPr>
                <w:rFonts w:eastAsia="仿宋"/>
                <w:sz w:val="24"/>
                <w:vertAlign w:val="superscript"/>
              </w:rPr>
              <w:t>-6</w:t>
            </w:r>
            <w:r w:rsidRPr="009670A0">
              <w:rPr>
                <w:rFonts w:eastAsia="仿宋"/>
                <w:sz w:val="24"/>
              </w:rPr>
              <w:t>Abs.</w:t>
            </w:r>
            <w:r w:rsidRPr="009670A0">
              <w:rPr>
                <w:rFonts w:eastAsia="仿宋"/>
                <w:sz w:val="24"/>
              </w:rPr>
              <w:t>。</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▲1.8.</w:t>
            </w:r>
            <w:r w:rsidRPr="009670A0">
              <w:rPr>
                <w:rFonts w:eastAsia="仿宋"/>
                <w:sz w:val="24"/>
              </w:rPr>
              <w:t>分辨率：</w:t>
            </w:r>
            <w:r w:rsidRPr="00D27113">
              <w:rPr>
                <w:rFonts w:eastAsia="仿宋"/>
                <w:sz w:val="24"/>
              </w:rPr>
              <w:t>≤</w:t>
            </w:r>
            <w:r w:rsidRPr="009670A0">
              <w:rPr>
                <w:rFonts w:eastAsia="仿宋"/>
                <w:sz w:val="24"/>
              </w:rPr>
              <w:t>0.9cm</w:t>
            </w:r>
            <w:r w:rsidRPr="009670A0">
              <w:rPr>
                <w:rFonts w:eastAsia="仿宋"/>
                <w:sz w:val="24"/>
                <w:vertAlign w:val="superscript"/>
              </w:rPr>
              <w:t>-1</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1.9.</w:t>
            </w:r>
            <w:r w:rsidRPr="009670A0">
              <w:rPr>
                <w:rFonts w:eastAsia="仿宋"/>
                <w:sz w:val="24"/>
              </w:rPr>
              <w:t>光学系统：采用全智能化控制，仪器全方位状态实时监控，具有对各种应用附件适配性测试，性能验证，自动光谱质量检查，维护设定和预先提示等独到标准功能，消除各种误差，确保检测光谱高准确性。</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1.10.</w:t>
            </w:r>
            <w:r w:rsidRPr="009670A0">
              <w:rPr>
                <w:rFonts w:eastAsia="仿宋"/>
                <w:sz w:val="24"/>
              </w:rPr>
              <w:t>干燥密封系统：</w:t>
            </w:r>
            <w:proofErr w:type="gramStart"/>
            <w:r w:rsidRPr="009670A0">
              <w:rPr>
                <w:rFonts w:eastAsia="仿宋"/>
                <w:sz w:val="24"/>
              </w:rPr>
              <w:t>光学台</w:t>
            </w:r>
            <w:proofErr w:type="gramEnd"/>
            <w:r w:rsidRPr="009670A0">
              <w:rPr>
                <w:rFonts w:eastAsia="仿宋"/>
                <w:sz w:val="24"/>
              </w:rPr>
              <w:t>采用特殊密封设计，配有防雾化镀层的红外透射密封窗片，具有独到干燥防潮性能。</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1.12.</w:t>
            </w:r>
            <w:r w:rsidRPr="009670A0">
              <w:rPr>
                <w:rFonts w:eastAsia="仿宋"/>
                <w:sz w:val="24"/>
              </w:rPr>
              <w:t>数据接口：</w:t>
            </w:r>
            <w:r w:rsidRPr="009670A0">
              <w:rPr>
                <w:rFonts w:eastAsia="仿宋"/>
                <w:sz w:val="24"/>
              </w:rPr>
              <w:t>USB2.0</w:t>
            </w:r>
            <w:r w:rsidRPr="009670A0">
              <w:rPr>
                <w:rFonts w:eastAsia="仿宋"/>
                <w:sz w:val="24"/>
              </w:rPr>
              <w:t>标准快速计算机与仪器通讯接口。</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1.13.</w:t>
            </w:r>
            <w:r w:rsidRPr="009670A0">
              <w:rPr>
                <w:rFonts w:eastAsia="仿宋"/>
                <w:sz w:val="24"/>
              </w:rPr>
              <w:t>智能型</w:t>
            </w:r>
            <w:proofErr w:type="gramStart"/>
            <w:r w:rsidRPr="009670A0">
              <w:rPr>
                <w:rFonts w:eastAsia="仿宋"/>
                <w:sz w:val="24"/>
              </w:rPr>
              <w:t>透射测样装置</w:t>
            </w:r>
            <w:proofErr w:type="gramEnd"/>
            <w:r w:rsidRPr="009670A0">
              <w:rPr>
                <w:rFonts w:eastAsia="仿宋"/>
                <w:sz w:val="24"/>
              </w:rPr>
              <w:t>：适配各种固、液、</w:t>
            </w:r>
            <w:proofErr w:type="gramStart"/>
            <w:r w:rsidRPr="009670A0">
              <w:rPr>
                <w:rFonts w:eastAsia="仿宋"/>
                <w:sz w:val="24"/>
              </w:rPr>
              <w:t>气测样装置</w:t>
            </w:r>
            <w:proofErr w:type="gramEnd"/>
            <w:r w:rsidRPr="009670A0">
              <w:rPr>
                <w:rFonts w:eastAsia="仿宋"/>
                <w:sz w:val="24"/>
              </w:rPr>
              <w:t>而无需光路调整，仪器能自动识别、设置和适配性诊断等智能化操作。</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2</w:t>
            </w:r>
            <w:r w:rsidRPr="009670A0">
              <w:rPr>
                <w:rFonts w:eastAsia="仿宋"/>
                <w:sz w:val="24"/>
              </w:rPr>
              <w:t>．红外软件：</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2.1</w:t>
            </w:r>
            <w:r w:rsidRPr="009670A0">
              <w:rPr>
                <w:rFonts w:eastAsia="仿宋"/>
                <w:sz w:val="24"/>
              </w:rPr>
              <w:t>、标准软件：除包括各种常规红外操作处理应用及仪器认证测试系统功能外，具有光谱采集自动光谱质量检查和判断提示，</w:t>
            </w:r>
            <w:proofErr w:type="gramStart"/>
            <w:r w:rsidRPr="009670A0">
              <w:rPr>
                <w:rFonts w:eastAsia="仿宋"/>
                <w:sz w:val="24"/>
              </w:rPr>
              <w:t>自动谱峰查找</w:t>
            </w:r>
            <w:proofErr w:type="gramEnd"/>
            <w:r w:rsidRPr="009670A0">
              <w:rPr>
                <w:rFonts w:eastAsia="仿宋"/>
                <w:sz w:val="24"/>
              </w:rPr>
              <w:t>定量分析、智能模型编辑、</w:t>
            </w:r>
            <w:r w:rsidRPr="009670A0">
              <w:rPr>
                <w:rFonts w:eastAsia="仿宋"/>
                <w:sz w:val="24"/>
              </w:rPr>
              <w:t>ATR</w:t>
            </w:r>
            <w:r w:rsidRPr="009670A0">
              <w:rPr>
                <w:rFonts w:eastAsia="仿宋"/>
                <w:sz w:val="24"/>
              </w:rPr>
              <w:t>多模式校正、高精确物质鉴别等先进应用功能，操作界面可按操作者要求进行中英文等多语言切换。仪器软件能自动识别、设置和适配性诊断等智能化操作</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3.</w:t>
            </w:r>
            <w:r w:rsidRPr="009670A0">
              <w:rPr>
                <w:rFonts w:eastAsia="仿宋"/>
                <w:sz w:val="24"/>
              </w:rPr>
              <w:t>配置要求：</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3.1</w:t>
            </w:r>
            <w:r>
              <w:rPr>
                <w:rFonts w:eastAsia="仿宋" w:hint="eastAsia"/>
                <w:sz w:val="24"/>
              </w:rPr>
              <w:t xml:space="preserve"> </w:t>
            </w:r>
            <w:r w:rsidRPr="009670A0">
              <w:rPr>
                <w:rFonts w:eastAsia="仿宋"/>
                <w:sz w:val="24"/>
              </w:rPr>
              <w:t>主机一套：适配各种固、液、</w:t>
            </w:r>
            <w:proofErr w:type="gramStart"/>
            <w:r w:rsidRPr="009670A0">
              <w:rPr>
                <w:rFonts w:eastAsia="仿宋"/>
                <w:sz w:val="24"/>
              </w:rPr>
              <w:t>气测样装置</w:t>
            </w:r>
            <w:proofErr w:type="gramEnd"/>
            <w:r w:rsidRPr="009670A0">
              <w:rPr>
                <w:rFonts w:eastAsia="仿宋"/>
                <w:sz w:val="24"/>
              </w:rPr>
              <w:t>，仪器能自动识别、设置和适配性诊断等智能化操作。</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 xml:space="preserve">3.2 </w:t>
            </w:r>
            <w:r w:rsidRPr="009670A0">
              <w:rPr>
                <w:rFonts w:eastAsia="仿宋"/>
                <w:sz w:val="24"/>
              </w:rPr>
              <w:t>透射测试附件一套：</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包括</w:t>
            </w:r>
            <w:proofErr w:type="spellStart"/>
            <w:r w:rsidRPr="009670A0">
              <w:rPr>
                <w:rFonts w:eastAsia="仿宋"/>
                <w:sz w:val="24"/>
              </w:rPr>
              <w:t>KBr</w:t>
            </w:r>
            <w:proofErr w:type="spellEnd"/>
            <w:proofErr w:type="gramStart"/>
            <w:r w:rsidRPr="009670A0">
              <w:rPr>
                <w:rFonts w:eastAsia="仿宋"/>
                <w:sz w:val="24"/>
              </w:rPr>
              <w:t>窗片</w:t>
            </w:r>
            <w:r w:rsidRPr="009670A0">
              <w:rPr>
                <w:rFonts w:eastAsia="仿宋"/>
                <w:sz w:val="24"/>
              </w:rPr>
              <w:t>2</w:t>
            </w:r>
            <w:r w:rsidRPr="009670A0">
              <w:rPr>
                <w:rFonts w:eastAsia="仿宋"/>
                <w:sz w:val="24"/>
              </w:rPr>
              <w:t>片</w:t>
            </w:r>
            <w:proofErr w:type="gramEnd"/>
            <w:r w:rsidRPr="009670A0">
              <w:rPr>
                <w:rFonts w:eastAsia="仿宋"/>
                <w:sz w:val="24"/>
              </w:rPr>
              <w:t>，</w:t>
            </w:r>
            <w:proofErr w:type="spellStart"/>
            <w:r w:rsidRPr="009670A0">
              <w:rPr>
                <w:rFonts w:eastAsia="仿宋"/>
                <w:sz w:val="24"/>
              </w:rPr>
              <w:t>CaF</w:t>
            </w:r>
            <w:proofErr w:type="spellEnd"/>
            <w:proofErr w:type="gramStart"/>
            <w:r w:rsidRPr="009670A0">
              <w:rPr>
                <w:rFonts w:eastAsia="仿宋"/>
                <w:sz w:val="24"/>
              </w:rPr>
              <w:t>窗片</w:t>
            </w:r>
            <w:r w:rsidRPr="009670A0">
              <w:rPr>
                <w:rFonts w:eastAsia="仿宋"/>
                <w:sz w:val="24"/>
              </w:rPr>
              <w:t>2</w:t>
            </w:r>
            <w:r w:rsidRPr="009670A0">
              <w:rPr>
                <w:rFonts w:eastAsia="仿宋"/>
                <w:sz w:val="24"/>
              </w:rPr>
              <w:t>片</w:t>
            </w:r>
            <w:proofErr w:type="gramEnd"/>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 xml:space="preserve">3.3 </w:t>
            </w:r>
            <w:proofErr w:type="spellStart"/>
            <w:r w:rsidRPr="009670A0">
              <w:rPr>
                <w:rFonts w:eastAsia="仿宋"/>
                <w:sz w:val="24"/>
              </w:rPr>
              <w:t>Ge</w:t>
            </w:r>
            <w:proofErr w:type="spellEnd"/>
            <w:r w:rsidRPr="009670A0">
              <w:rPr>
                <w:rFonts w:eastAsia="仿宋"/>
                <w:sz w:val="24"/>
              </w:rPr>
              <w:t>晶体</w:t>
            </w:r>
            <w:r w:rsidRPr="009670A0">
              <w:rPr>
                <w:rFonts w:eastAsia="仿宋"/>
                <w:sz w:val="24"/>
              </w:rPr>
              <w:t>ATR</w:t>
            </w:r>
            <w:r w:rsidRPr="009670A0">
              <w:rPr>
                <w:rFonts w:eastAsia="仿宋"/>
                <w:sz w:val="24"/>
              </w:rPr>
              <w:t>附件一套</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lastRenderedPageBreak/>
              <w:t>3.4 12</w:t>
            </w:r>
            <w:r>
              <w:rPr>
                <w:rFonts w:eastAsia="仿宋"/>
                <w:sz w:val="24"/>
              </w:rPr>
              <w:t>吨</w:t>
            </w:r>
            <w:r w:rsidRPr="009670A0">
              <w:rPr>
                <w:rFonts w:eastAsia="仿宋"/>
                <w:sz w:val="24"/>
              </w:rPr>
              <w:t>压片机</w:t>
            </w:r>
            <w:r w:rsidRPr="009670A0">
              <w:rPr>
                <w:rFonts w:eastAsia="仿宋"/>
                <w:sz w:val="24"/>
              </w:rPr>
              <w:t xml:space="preserve"> 1</w:t>
            </w:r>
            <w:r w:rsidRPr="009670A0">
              <w:rPr>
                <w:rFonts w:eastAsia="仿宋"/>
                <w:sz w:val="24"/>
              </w:rPr>
              <w:t>台</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3.5</w:t>
            </w:r>
            <w:r>
              <w:rPr>
                <w:rFonts w:eastAsia="仿宋" w:hint="eastAsia"/>
                <w:sz w:val="24"/>
              </w:rPr>
              <w:t xml:space="preserve"> </w:t>
            </w:r>
            <w:r>
              <w:rPr>
                <w:rFonts w:eastAsia="仿宋" w:hint="eastAsia"/>
                <w:sz w:val="24"/>
              </w:rPr>
              <w:t>激光</w:t>
            </w:r>
            <w:r w:rsidRPr="009670A0">
              <w:rPr>
                <w:rFonts w:eastAsia="仿宋"/>
                <w:sz w:val="24"/>
              </w:rPr>
              <w:t>打印机一套</w:t>
            </w:r>
          </w:p>
          <w:p w:rsidR="009B5DDF" w:rsidRPr="009670A0" w:rsidRDefault="009B5DDF" w:rsidP="002A74FF">
            <w:pPr>
              <w:autoSpaceDE w:val="0"/>
              <w:autoSpaceDN w:val="0"/>
              <w:adjustRightInd w:val="0"/>
              <w:snapToGrid w:val="0"/>
              <w:jc w:val="left"/>
              <w:rPr>
                <w:rFonts w:eastAsia="仿宋"/>
                <w:sz w:val="24"/>
              </w:rPr>
            </w:pPr>
            <w:r w:rsidRPr="009670A0">
              <w:rPr>
                <w:rFonts w:eastAsia="仿宋"/>
                <w:sz w:val="24"/>
              </w:rPr>
              <w:t>3.6</w:t>
            </w:r>
            <w:r>
              <w:rPr>
                <w:rFonts w:eastAsia="仿宋"/>
                <w:sz w:val="24"/>
              </w:rPr>
              <w:t xml:space="preserve"> </w:t>
            </w:r>
            <w:r w:rsidRPr="009670A0">
              <w:rPr>
                <w:rFonts w:eastAsia="仿宋"/>
                <w:sz w:val="24"/>
              </w:rPr>
              <w:t>台式电脑一台：</w:t>
            </w:r>
            <w:r w:rsidRPr="009670A0">
              <w:rPr>
                <w:rFonts w:eastAsia="仿宋"/>
                <w:sz w:val="24"/>
              </w:rPr>
              <w:t>21</w:t>
            </w:r>
            <w:r w:rsidRPr="009670A0">
              <w:rPr>
                <w:rFonts w:eastAsia="仿宋"/>
                <w:sz w:val="24"/>
              </w:rPr>
              <w:t>寸液晶显示器，酷</w:t>
            </w:r>
            <w:proofErr w:type="gramStart"/>
            <w:r w:rsidRPr="009670A0">
              <w:rPr>
                <w:rFonts w:eastAsia="仿宋"/>
                <w:sz w:val="24"/>
              </w:rPr>
              <w:t>睿</w:t>
            </w:r>
            <w:proofErr w:type="gramEnd"/>
            <w:r w:rsidRPr="009670A0">
              <w:rPr>
                <w:rFonts w:eastAsia="仿宋"/>
                <w:sz w:val="24"/>
              </w:rPr>
              <w:t>i5</w:t>
            </w:r>
            <w:r w:rsidRPr="009670A0">
              <w:rPr>
                <w:rFonts w:eastAsia="仿宋"/>
                <w:sz w:val="24"/>
              </w:rPr>
              <w:t>处理器，</w:t>
            </w:r>
            <w:r w:rsidRPr="009670A0">
              <w:rPr>
                <w:rFonts w:eastAsia="仿宋"/>
                <w:sz w:val="24"/>
              </w:rPr>
              <w:t>500G</w:t>
            </w:r>
            <w:r w:rsidRPr="009670A0">
              <w:rPr>
                <w:rFonts w:eastAsia="仿宋"/>
                <w:sz w:val="24"/>
              </w:rPr>
              <w:t>硬盘，</w:t>
            </w:r>
            <w:r w:rsidRPr="009670A0">
              <w:rPr>
                <w:rFonts w:eastAsia="仿宋"/>
                <w:sz w:val="24"/>
              </w:rPr>
              <w:t>8G</w:t>
            </w:r>
            <w:r w:rsidRPr="009670A0">
              <w:rPr>
                <w:rFonts w:eastAsia="仿宋"/>
                <w:sz w:val="24"/>
              </w:rPr>
              <w:t>内存，独立</w:t>
            </w:r>
            <w:r w:rsidRPr="009670A0">
              <w:rPr>
                <w:rFonts w:eastAsia="仿宋"/>
                <w:sz w:val="24"/>
              </w:rPr>
              <w:t>4G</w:t>
            </w:r>
            <w:r w:rsidRPr="009670A0">
              <w:rPr>
                <w:rFonts w:eastAsia="仿宋"/>
                <w:sz w:val="24"/>
              </w:rPr>
              <w:t>显卡，</w:t>
            </w:r>
            <w:r w:rsidRPr="009670A0">
              <w:rPr>
                <w:rFonts w:eastAsia="仿宋"/>
                <w:sz w:val="24"/>
              </w:rPr>
              <w:t>win7</w:t>
            </w:r>
            <w:r w:rsidRPr="009670A0">
              <w:rPr>
                <w:rFonts w:eastAsia="仿宋"/>
                <w:sz w:val="24"/>
              </w:rPr>
              <w:t>操作系统。</w:t>
            </w:r>
          </w:p>
        </w:tc>
      </w:tr>
      <w:tr w:rsidR="009B5DDF" w:rsidRPr="009670A0" w:rsidTr="002A74FF">
        <w:tc>
          <w:tcPr>
            <w:tcW w:w="8991" w:type="dxa"/>
            <w:gridSpan w:val="3"/>
            <w:shd w:val="clear" w:color="auto" w:fill="auto"/>
            <w:vAlign w:val="center"/>
          </w:tcPr>
          <w:p w:rsidR="009B5DDF" w:rsidRPr="009670A0" w:rsidRDefault="009B5DDF" w:rsidP="002A74FF">
            <w:pPr>
              <w:snapToGrid w:val="0"/>
              <w:rPr>
                <w:rFonts w:eastAsia="仿宋"/>
                <w:sz w:val="24"/>
              </w:rPr>
            </w:pPr>
            <w:r w:rsidRPr="009670A0">
              <w:rPr>
                <w:rFonts w:eastAsia="仿宋"/>
                <w:sz w:val="24"/>
              </w:rPr>
              <w:lastRenderedPageBreak/>
              <w:t>备注：投标报价含运输、安装、调试、相关配套附件以及必要的实验室改造（环保吊顶配照明、试验台（台面为人造石，柜体为环保木质复合板）、暗线电源电路改造、隔断（铝合金框架，上部为钢化玻璃，下部为木质防火板）、自来水</w:t>
            </w:r>
            <w:proofErr w:type="gramStart"/>
            <w:r w:rsidRPr="009670A0">
              <w:rPr>
                <w:rFonts w:eastAsia="仿宋"/>
                <w:sz w:val="24"/>
              </w:rPr>
              <w:t>接入含台盆</w:t>
            </w:r>
            <w:proofErr w:type="gramEnd"/>
            <w:r w:rsidRPr="009670A0">
              <w:rPr>
                <w:rFonts w:eastAsia="仿宋"/>
                <w:sz w:val="24"/>
              </w:rPr>
              <w:t>和龙头）等费用。实验室改造的具体要求与用户沟通。</w:t>
            </w:r>
          </w:p>
        </w:tc>
      </w:tr>
    </w:tbl>
    <w:p w:rsidR="009B5DDF" w:rsidRDefault="009B5DDF" w:rsidP="009B5DDF">
      <w:pPr>
        <w:pStyle w:val="a3"/>
        <w:snapToGrid w:val="0"/>
        <w:spacing w:before="156" w:after="156" w:line="300" w:lineRule="exact"/>
        <w:outlineLvl w:val="0"/>
        <w:rPr>
          <w:rFonts w:ascii="仿宋" w:eastAsia="仿宋" w:hAnsi="仿宋"/>
          <w:b/>
          <w:sz w:val="28"/>
          <w:szCs w:val="28"/>
        </w:rPr>
      </w:pPr>
    </w:p>
    <w:p w:rsidR="009B5DDF" w:rsidRPr="00680745" w:rsidRDefault="009B5DDF" w:rsidP="009B5DDF">
      <w:pPr>
        <w:pStyle w:val="a3"/>
        <w:snapToGrid w:val="0"/>
        <w:spacing w:before="156" w:after="156" w:line="300" w:lineRule="exact"/>
        <w:outlineLvl w:val="0"/>
        <w:rPr>
          <w:rFonts w:ascii="仿宋" w:eastAsia="仿宋" w:hAnsi="仿宋"/>
          <w:b/>
          <w:sz w:val="28"/>
          <w:szCs w:val="28"/>
        </w:rPr>
      </w:pPr>
      <w:r w:rsidRPr="00680745">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9B5DDF" w:rsidRPr="00680745" w:rsidTr="002A74FF">
        <w:tblPrEx>
          <w:tblCellMar>
            <w:top w:w="0" w:type="dxa"/>
            <w:bottom w:w="0" w:type="dxa"/>
          </w:tblCellMar>
        </w:tblPrEx>
        <w:trPr>
          <w:cantSplit/>
          <w:trHeight w:val="669"/>
        </w:trPr>
        <w:tc>
          <w:tcPr>
            <w:tcW w:w="1591" w:type="dxa"/>
            <w:vAlign w:val="center"/>
          </w:tcPr>
          <w:p w:rsidR="009B5DDF" w:rsidRPr="00680745" w:rsidRDefault="009B5DDF" w:rsidP="002A74FF">
            <w:pPr>
              <w:snapToGrid w:val="0"/>
              <w:spacing w:line="300" w:lineRule="exact"/>
              <w:jc w:val="center"/>
              <w:rPr>
                <w:rFonts w:ascii="仿宋" w:eastAsia="仿宋" w:hAnsi="仿宋" w:hint="eastAsia"/>
                <w:sz w:val="24"/>
              </w:rPr>
            </w:pPr>
            <w:r w:rsidRPr="00680745">
              <w:rPr>
                <w:rFonts w:ascii="仿宋" w:eastAsia="仿宋" w:hAnsi="仿宋" w:hint="eastAsia"/>
                <w:sz w:val="24"/>
              </w:rPr>
              <w:t>质保期、履约金及质保金</w:t>
            </w:r>
          </w:p>
        </w:tc>
        <w:tc>
          <w:tcPr>
            <w:tcW w:w="7174" w:type="dxa"/>
          </w:tcPr>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（1）质保期：</w:t>
            </w:r>
            <w:r w:rsidRPr="00680745">
              <w:rPr>
                <w:rFonts w:ascii="仿宋" w:eastAsia="仿宋" w:hAnsi="仿宋" w:hint="eastAsia"/>
                <w:sz w:val="24"/>
                <w:u w:val="single"/>
              </w:rPr>
              <w:t xml:space="preserve"> 1 </w:t>
            </w:r>
            <w:r w:rsidRPr="00680745">
              <w:rPr>
                <w:rFonts w:ascii="仿宋" w:eastAsia="仿宋" w:hAnsi="仿宋" w:hint="eastAsia"/>
                <w:sz w:val="24"/>
              </w:rPr>
              <w:t>年；</w:t>
            </w:r>
          </w:p>
          <w:p w:rsidR="009B5DDF" w:rsidRPr="00680745" w:rsidRDefault="009B5DDF" w:rsidP="002A74FF">
            <w:pPr>
              <w:spacing w:line="300" w:lineRule="exact"/>
              <w:rPr>
                <w:rFonts w:ascii="仿宋" w:eastAsia="仿宋" w:hAnsi="仿宋" w:hint="eastAsia"/>
                <w:sz w:val="24"/>
              </w:rPr>
            </w:pPr>
            <w:r w:rsidRPr="00680745">
              <w:rPr>
                <w:rFonts w:ascii="仿宋" w:eastAsia="仿宋" w:hAnsi="仿宋" w:hint="eastAsia"/>
                <w:sz w:val="24"/>
              </w:rPr>
              <w:t>（2）履约金及质保金：</w:t>
            </w:r>
            <w:r w:rsidRPr="00C87C63">
              <w:rPr>
                <w:rFonts w:ascii="仿宋" w:eastAsia="仿宋" w:hAnsi="仿宋" w:hint="eastAsia"/>
                <w:sz w:val="24"/>
              </w:rPr>
              <w:t>进口产品</w:t>
            </w:r>
            <w:r w:rsidRPr="00680745">
              <w:rPr>
                <w:rFonts w:ascii="仿宋" w:eastAsia="仿宋" w:hAnsi="仿宋" w:hint="eastAsia"/>
                <w:sz w:val="24"/>
              </w:rPr>
              <w:t>合同签订前，中标人应先缴纳合同总金额10%的履约保证金，验收合格后自行转为质保金，在承诺的质保期满后，如无质量、服务</w:t>
            </w:r>
            <w:r w:rsidRPr="00680745">
              <w:rPr>
                <w:rFonts w:ascii="仿宋" w:eastAsia="仿宋" w:hAnsi="仿宋"/>
                <w:sz w:val="24"/>
              </w:rPr>
              <w:t>投诉和索赔</w:t>
            </w:r>
            <w:r w:rsidRPr="00680745">
              <w:rPr>
                <w:rFonts w:ascii="仿宋" w:eastAsia="仿宋" w:hAnsi="仿宋" w:hint="eastAsia"/>
                <w:sz w:val="24"/>
              </w:rPr>
              <w:t>，该款项无息返还。</w:t>
            </w:r>
          </w:p>
        </w:tc>
      </w:tr>
      <w:tr w:rsidR="009B5DDF" w:rsidRPr="00680745" w:rsidTr="002A74FF">
        <w:tblPrEx>
          <w:tblCellMar>
            <w:top w:w="0" w:type="dxa"/>
            <w:bottom w:w="0" w:type="dxa"/>
          </w:tblCellMar>
        </w:tblPrEx>
        <w:trPr>
          <w:cantSplit/>
          <w:trHeight w:val="840"/>
        </w:trPr>
        <w:tc>
          <w:tcPr>
            <w:tcW w:w="1591" w:type="dxa"/>
            <w:vAlign w:val="center"/>
          </w:tcPr>
          <w:p w:rsidR="009B5DDF" w:rsidRPr="00680745" w:rsidRDefault="009B5DDF" w:rsidP="002A74FF">
            <w:pPr>
              <w:snapToGrid w:val="0"/>
              <w:spacing w:line="300" w:lineRule="exact"/>
              <w:jc w:val="center"/>
              <w:rPr>
                <w:rFonts w:ascii="仿宋" w:eastAsia="仿宋" w:hAnsi="仿宋" w:hint="eastAsia"/>
                <w:sz w:val="24"/>
              </w:rPr>
            </w:pPr>
            <w:r w:rsidRPr="00680745">
              <w:rPr>
                <w:rFonts w:ascii="仿宋" w:eastAsia="仿宋" w:hAnsi="仿宋" w:hint="eastAsia"/>
                <w:sz w:val="24"/>
              </w:rPr>
              <w:t>付款条件</w:t>
            </w:r>
          </w:p>
        </w:tc>
        <w:tc>
          <w:tcPr>
            <w:tcW w:w="7174" w:type="dxa"/>
          </w:tcPr>
          <w:p w:rsidR="009B5DDF" w:rsidRPr="00680745" w:rsidRDefault="009B5DDF" w:rsidP="002A74FF">
            <w:pPr>
              <w:spacing w:line="300" w:lineRule="exact"/>
              <w:rPr>
                <w:rFonts w:ascii="仿宋" w:eastAsia="仿宋" w:hAnsi="仿宋" w:hint="eastAsia"/>
                <w:sz w:val="24"/>
              </w:rPr>
            </w:pPr>
            <w:r w:rsidRPr="00680745">
              <w:rPr>
                <w:rFonts w:ascii="仿宋" w:eastAsia="仿宋" w:hAnsi="仿宋" w:hint="eastAsia"/>
                <w:sz w:val="24"/>
              </w:rPr>
              <w:t>进口产品合同签订后，甲方支付合同总价款的50 %的预付款，货物安装调试完毕，</w:t>
            </w:r>
            <w:r w:rsidRPr="00680745">
              <w:rPr>
                <w:rFonts w:ascii="仿宋" w:eastAsia="仿宋" w:hAnsi="仿宋"/>
                <w:sz w:val="24"/>
              </w:rPr>
              <w:t>验收合格，乙方向甲方出具付款项的全额增值税发票，并提供符合甲方付款流程所需其他材料的前提下，</w:t>
            </w:r>
            <w:r w:rsidRPr="00680745">
              <w:rPr>
                <w:rFonts w:ascii="仿宋" w:eastAsia="仿宋" w:hAnsi="仿宋" w:hint="eastAsia"/>
                <w:sz w:val="24"/>
              </w:rPr>
              <w:t>10个工作日内支付余款。</w:t>
            </w:r>
          </w:p>
        </w:tc>
      </w:tr>
      <w:tr w:rsidR="009B5DDF" w:rsidRPr="00680745" w:rsidTr="002A74FF">
        <w:tblPrEx>
          <w:tblCellMar>
            <w:top w:w="0" w:type="dxa"/>
            <w:bottom w:w="0" w:type="dxa"/>
          </w:tblCellMar>
        </w:tblPrEx>
        <w:trPr>
          <w:cantSplit/>
          <w:trHeight w:val="585"/>
        </w:trPr>
        <w:tc>
          <w:tcPr>
            <w:tcW w:w="1591" w:type="dxa"/>
            <w:vAlign w:val="center"/>
          </w:tcPr>
          <w:p w:rsidR="009B5DDF" w:rsidRPr="00680745" w:rsidRDefault="009B5DDF" w:rsidP="002A74FF">
            <w:pPr>
              <w:snapToGrid w:val="0"/>
              <w:spacing w:line="300" w:lineRule="exact"/>
              <w:jc w:val="center"/>
              <w:rPr>
                <w:rFonts w:ascii="仿宋" w:eastAsia="仿宋" w:hAnsi="仿宋" w:hint="eastAsia"/>
                <w:sz w:val="24"/>
              </w:rPr>
            </w:pPr>
            <w:r w:rsidRPr="00680745">
              <w:rPr>
                <w:rFonts w:ascii="仿宋" w:eastAsia="仿宋" w:hAnsi="仿宋" w:hint="eastAsia"/>
                <w:sz w:val="24"/>
              </w:rPr>
              <w:t>交货时间</w:t>
            </w:r>
          </w:p>
          <w:p w:rsidR="009B5DDF" w:rsidRPr="00680745" w:rsidRDefault="009B5DDF" w:rsidP="002A74FF">
            <w:pPr>
              <w:snapToGrid w:val="0"/>
              <w:spacing w:line="300" w:lineRule="exact"/>
              <w:jc w:val="center"/>
              <w:rPr>
                <w:rFonts w:ascii="仿宋" w:eastAsia="仿宋" w:hAnsi="仿宋" w:hint="eastAsia"/>
                <w:sz w:val="24"/>
              </w:rPr>
            </w:pPr>
            <w:r w:rsidRPr="00680745">
              <w:rPr>
                <w:rFonts w:ascii="仿宋" w:eastAsia="仿宋" w:hAnsi="仿宋" w:hint="eastAsia"/>
                <w:sz w:val="24"/>
              </w:rPr>
              <w:t>及地点</w:t>
            </w:r>
          </w:p>
        </w:tc>
        <w:tc>
          <w:tcPr>
            <w:tcW w:w="7174" w:type="dxa"/>
          </w:tcPr>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 xml:space="preserve">时间： </w:t>
            </w:r>
            <w:r>
              <w:rPr>
                <w:rFonts w:ascii="仿宋" w:eastAsia="仿宋" w:hAnsi="仿宋" w:hint="eastAsia"/>
                <w:sz w:val="24"/>
              </w:rPr>
              <w:t>2</w:t>
            </w:r>
            <w:r>
              <w:rPr>
                <w:rFonts w:ascii="仿宋" w:eastAsia="仿宋" w:hAnsi="仿宋"/>
                <w:sz w:val="24"/>
              </w:rPr>
              <w:t>018</w:t>
            </w:r>
            <w:r>
              <w:rPr>
                <w:rFonts w:ascii="仿宋" w:eastAsia="仿宋" w:hAnsi="仿宋" w:hint="eastAsia"/>
                <w:sz w:val="24"/>
              </w:rPr>
              <w:t>年11月20日前</w:t>
            </w:r>
            <w:r>
              <w:rPr>
                <w:rFonts w:ascii="仿宋" w:eastAsia="仿宋" w:hAnsi="仿宋"/>
                <w:sz w:val="24"/>
              </w:rPr>
              <w:t>安装调试完毕。</w:t>
            </w:r>
          </w:p>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 xml:space="preserve">地点：  </w:t>
            </w:r>
            <w:r w:rsidRPr="00680745">
              <w:rPr>
                <w:rFonts w:ascii="仿宋" w:eastAsia="仿宋" w:hAnsi="仿宋" w:hint="eastAsia"/>
                <w:sz w:val="24"/>
                <w:u w:val="single"/>
              </w:rPr>
              <w:t xml:space="preserve"> 浙江师范大学  </w:t>
            </w:r>
            <w:r w:rsidRPr="00680745">
              <w:rPr>
                <w:rFonts w:ascii="仿宋" w:eastAsia="仿宋" w:hAnsi="仿宋" w:hint="eastAsia"/>
                <w:sz w:val="24"/>
              </w:rPr>
              <w:t xml:space="preserve">          </w:t>
            </w:r>
          </w:p>
        </w:tc>
      </w:tr>
      <w:tr w:rsidR="009B5DDF" w:rsidRPr="00680745" w:rsidTr="002A74FF">
        <w:tblPrEx>
          <w:tblCellMar>
            <w:top w:w="0" w:type="dxa"/>
            <w:bottom w:w="0" w:type="dxa"/>
          </w:tblCellMar>
        </w:tblPrEx>
        <w:trPr>
          <w:cantSplit/>
          <w:trHeight w:val="585"/>
        </w:trPr>
        <w:tc>
          <w:tcPr>
            <w:tcW w:w="1591" w:type="dxa"/>
            <w:vAlign w:val="center"/>
          </w:tcPr>
          <w:p w:rsidR="009B5DDF" w:rsidRPr="00680745" w:rsidRDefault="009B5DDF" w:rsidP="002A74FF">
            <w:pPr>
              <w:snapToGrid w:val="0"/>
              <w:spacing w:line="300" w:lineRule="exact"/>
              <w:jc w:val="center"/>
              <w:rPr>
                <w:rFonts w:ascii="仿宋" w:eastAsia="仿宋" w:hAnsi="仿宋" w:hint="eastAsia"/>
                <w:sz w:val="24"/>
              </w:rPr>
            </w:pPr>
            <w:r w:rsidRPr="00680745">
              <w:rPr>
                <w:rFonts w:ascii="仿宋" w:eastAsia="仿宋" w:hAnsi="仿宋" w:hint="eastAsia"/>
                <w:sz w:val="24"/>
              </w:rPr>
              <w:t>售后服务、培训保障或维修响应时间</w:t>
            </w:r>
          </w:p>
        </w:tc>
        <w:tc>
          <w:tcPr>
            <w:tcW w:w="7174" w:type="dxa"/>
          </w:tcPr>
          <w:p w:rsidR="009B5DDF" w:rsidRPr="00680745" w:rsidRDefault="009B5DDF" w:rsidP="002A74FF">
            <w:pPr>
              <w:spacing w:line="300" w:lineRule="exact"/>
              <w:rPr>
                <w:rFonts w:ascii="仿宋" w:eastAsia="仿宋" w:hAnsi="仿宋" w:hint="eastAsia"/>
                <w:sz w:val="24"/>
              </w:rPr>
            </w:pPr>
            <w:proofErr w:type="gramStart"/>
            <w:r w:rsidRPr="00680745">
              <w:rPr>
                <w:rFonts w:ascii="仿宋" w:eastAsia="仿宋" w:hAnsi="仿宋" w:hint="eastAsia"/>
                <w:sz w:val="24"/>
              </w:rPr>
              <w:t>中标商</w:t>
            </w:r>
            <w:proofErr w:type="gramEnd"/>
            <w:r w:rsidRPr="00680745">
              <w:rPr>
                <w:rFonts w:ascii="仿宋" w:eastAsia="仿宋" w:hAnsi="仿宋" w:hint="eastAsia"/>
                <w:sz w:val="24"/>
              </w:rPr>
              <w:t>应按照中标文件的相关要求和承诺，负责设备的售后、培训以及维修工作。</w:t>
            </w:r>
          </w:p>
        </w:tc>
      </w:tr>
      <w:tr w:rsidR="009B5DDF" w:rsidRPr="00680745" w:rsidTr="002A74FF">
        <w:tblPrEx>
          <w:tblCellMar>
            <w:top w:w="0" w:type="dxa"/>
            <w:bottom w:w="0" w:type="dxa"/>
          </w:tblCellMar>
        </w:tblPrEx>
        <w:trPr>
          <w:cantSplit/>
          <w:trHeight w:val="615"/>
        </w:trPr>
        <w:tc>
          <w:tcPr>
            <w:tcW w:w="1591" w:type="dxa"/>
          </w:tcPr>
          <w:p w:rsidR="009B5DDF" w:rsidRPr="00680745" w:rsidRDefault="009B5DDF" w:rsidP="002A74FF">
            <w:pPr>
              <w:snapToGrid w:val="0"/>
              <w:spacing w:line="300" w:lineRule="exact"/>
              <w:rPr>
                <w:rFonts w:ascii="仿宋" w:eastAsia="仿宋" w:hAnsi="仿宋" w:hint="eastAsia"/>
                <w:sz w:val="24"/>
              </w:rPr>
            </w:pPr>
            <w:bookmarkStart w:id="0" w:name="_Toc170792780"/>
            <w:r w:rsidRPr="00680745">
              <w:rPr>
                <w:rFonts w:ascii="仿宋" w:eastAsia="仿宋" w:hAnsi="仿宋" w:hint="eastAsia"/>
                <w:sz w:val="24"/>
              </w:rPr>
              <w:t>备品备件及耗材</w:t>
            </w:r>
            <w:bookmarkEnd w:id="0"/>
            <w:r w:rsidRPr="00680745">
              <w:rPr>
                <w:rFonts w:ascii="仿宋" w:eastAsia="仿宋" w:hAnsi="仿宋" w:hint="eastAsia"/>
                <w:sz w:val="24"/>
              </w:rPr>
              <w:t>等要求</w:t>
            </w:r>
          </w:p>
        </w:tc>
        <w:tc>
          <w:tcPr>
            <w:tcW w:w="7174" w:type="dxa"/>
          </w:tcPr>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（已纳入评标报价的项目除外）</w:t>
            </w:r>
          </w:p>
        </w:tc>
      </w:tr>
    </w:tbl>
    <w:p w:rsidR="009B5DDF" w:rsidRPr="00680745" w:rsidRDefault="009B5DDF" w:rsidP="009B5DDF">
      <w:pPr>
        <w:snapToGrid w:val="0"/>
        <w:spacing w:line="300" w:lineRule="exact"/>
        <w:rPr>
          <w:rFonts w:ascii="仿宋" w:eastAsia="仿宋" w:hAnsi="仿宋"/>
          <w:szCs w:val="28"/>
        </w:rPr>
      </w:pPr>
    </w:p>
    <w:p w:rsidR="009B5DDF" w:rsidRPr="00680745" w:rsidRDefault="009B5DDF" w:rsidP="009B5DDF">
      <w:pPr>
        <w:pStyle w:val="a3"/>
        <w:snapToGrid w:val="0"/>
        <w:spacing w:before="156" w:after="156" w:line="300" w:lineRule="exact"/>
        <w:outlineLvl w:val="0"/>
        <w:rPr>
          <w:rFonts w:ascii="仿宋" w:eastAsia="仿宋" w:hAnsi="仿宋"/>
          <w:sz w:val="28"/>
          <w:szCs w:val="28"/>
        </w:rPr>
      </w:pPr>
      <w:r w:rsidRPr="00680745">
        <w:rPr>
          <w:rFonts w:ascii="仿宋" w:eastAsia="仿宋" w:hAnsi="仿宋"/>
          <w:b/>
          <w:sz w:val="28"/>
          <w:szCs w:val="28"/>
        </w:rPr>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9B5DDF" w:rsidRPr="00680745" w:rsidTr="002A74FF">
        <w:trPr>
          <w:trHeight w:val="668"/>
        </w:trPr>
        <w:tc>
          <w:tcPr>
            <w:tcW w:w="1784" w:type="dxa"/>
            <w:vAlign w:val="center"/>
          </w:tcPr>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特殊要求及说明</w:t>
            </w:r>
          </w:p>
        </w:tc>
        <w:tc>
          <w:tcPr>
            <w:tcW w:w="6980" w:type="dxa"/>
            <w:vAlign w:val="center"/>
          </w:tcPr>
          <w:p w:rsidR="009B5DDF" w:rsidRPr="00C87C63" w:rsidRDefault="009B5DDF" w:rsidP="002A74FF">
            <w:pPr>
              <w:snapToGrid w:val="0"/>
              <w:spacing w:line="300" w:lineRule="exact"/>
              <w:rPr>
                <w:rFonts w:ascii="仿宋" w:eastAsia="仿宋" w:hAnsi="仿宋" w:hint="eastAsia"/>
                <w:sz w:val="24"/>
              </w:rPr>
            </w:pPr>
            <w:r w:rsidRPr="00C87C63">
              <w:rPr>
                <w:rFonts w:ascii="仿宋" w:eastAsia="仿宋" w:hAnsi="仿宋" w:hint="eastAsia"/>
                <w:sz w:val="24"/>
              </w:rPr>
              <w:t>本项目经过进口设备论证</w:t>
            </w:r>
          </w:p>
        </w:tc>
      </w:tr>
      <w:tr w:rsidR="009B5DDF" w:rsidRPr="00680745" w:rsidTr="002A74FF">
        <w:trPr>
          <w:trHeight w:val="483"/>
        </w:trPr>
        <w:tc>
          <w:tcPr>
            <w:tcW w:w="1784" w:type="dxa"/>
            <w:vAlign w:val="center"/>
          </w:tcPr>
          <w:p w:rsidR="009B5DDF" w:rsidRPr="00680745" w:rsidRDefault="009B5DDF" w:rsidP="002A74FF">
            <w:pPr>
              <w:snapToGrid w:val="0"/>
              <w:spacing w:line="300" w:lineRule="exact"/>
              <w:rPr>
                <w:rFonts w:ascii="仿宋" w:eastAsia="仿宋" w:hAnsi="仿宋" w:hint="eastAsia"/>
                <w:sz w:val="24"/>
              </w:rPr>
            </w:pPr>
            <w:r w:rsidRPr="00680745">
              <w:rPr>
                <w:rFonts w:ascii="仿宋" w:eastAsia="仿宋" w:hAnsi="仿宋" w:hint="eastAsia"/>
                <w:sz w:val="24"/>
              </w:rPr>
              <w:t>理由</w:t>
            </w:r>
          </w:p>
        </w:tc>
        <w:tc>
          <w:tcPr>
            <w:tcW w:w="6980" w:type="dxa"/>
            <w:vAlign w:val="center"/>
          </w:tcPr>
          <w:p w:rsidR="009B5DDF" w:rsidRPr="00C87C63" w:rsidRDefault="009B5DDF" w:rsidP="002A74FF">
            <w:pPr>
              <w:snapToGrid w:val="0"/>
              <w:spacing w:line="300" w:lineRule="exact"/>
              <w:rPr>
                <w:rFonts w:ascii="仿宋" w:eastAsia="仿宋" w:hAnsi="仿宋" w:hint="eastAsia"/>
                <w:sz w:val="24"/>
              </w:rPr>
            </w:pPr>
            <w:proofErr w:type="gramStart"/>
            <w:r w:rsidRPr="00C87C63">
              <w:rPr>
                <w:rFonts w:ascii="仿宋" w:eastAsia="仿宋" w:hAnsi="仿宋" w:hint="eastAsia"/>
                <w:sz w:val="24"/>
              </w:rPr>
              <w:t>浙财采确认书批准</w:t>
            </w:r>
            <w:proofErr w:type="gramEnd"/>
          </w:p>
        </w:tc>
      </w:tr>
    </w:tbl>
    <w:p w:rsidR="00F67B9B" w:rsidRDefault="00F67B9B">
      <w:bookmarkStart w:id="1" w:name="_GoBack"/>
      <w:bookmarkEnd w:id="1"/>
    </w:p>
    <w:sectPr w:rsidR="00F67B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749B"/>
    <w:multiLevelType w:val="hybridMultilevel"/>
    <w:tmpl w:val="78B081AC"/>
    <w:lvl w:ilvl="0" w:tplc="AF18E23A">
      <w:start w:val="1"/>
      <w:numFmt w:val="decimal"/>
      <w:suff w:val="space"/>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52A268E"/>
    <w:multiLevelType w:val="hybridMultilevel"/>
    <w:tmpl w:val="53C88A5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B8D1E71"/>
    <w:multiLevelType w:val="hybridMultilevel"/>
    <w:tmpl w:val="78B081AC"/>
    <w:lvl w:ilvl="0" w:tplc="AF18E23A">
      <w:start w:val="1"/>
      <w:numFmt w:val="decimal"/>
      <w:suff w:val="space"/>
      <w:lvlText w:val="%1."/>
      <w:lvlJc w:val="left"/>
      <w:pPr>
        <w:ind w:left="0" w:firstLine="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DDF"/>
    <w:rsid w:val="009B5DDF"/>
    <w:rsid w:val="00F67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DD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9B5DDF"/>
    <w:pPr>
      <w:spacing w:beforeLines="50" w:afterLines="50" w:line="400" w:lineRule="atLeast"/>
    </w:pPr>
    <w:rPr>
      <w:rFonts w:ascii="宋体" w:hAnsi="Courier New"/>
      <w:sz w:val="24"/>
    </w:rPr>
  </w:style>
  <w:style w:type="character" w:customStyle="1" w:styleId="Char">
    <w:name w:val="纯文本 Char"/>
    <w:basedOn w:val="a0"/>
    <w:uiPriority w:val="99"/>
    <w:semiHidden/>
    <w:rsid w:val="009B5DDF"/>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9B5DDF"/>
    <w:rPr>
      <w:rFonts w:ascii="宋体" w:eastAsia="宋体" w:hAnsi="Courier New" w:cs="Times New Roman"/>
      <w:sz w:val="24"/>
      <w:szCs w:val="24"/>
    </w:rPr>
  </w:style>
  <w:style w:type="paragraph" w:styleId="a4">
    <w:name w:val="List Paragraph"/>
    <w:basedOn w:val="a"/>
    <w:link w:val="a5"/>
    <w:uiPriority w:val="34"/>
    <w:qFormat/>
    <w:rsid w:val="009B5DDF"/>
    <w:pPr>
      <w:ind w:firstLineChars="200" w:firstLine="420"/>
    </w:pPr>
    <w:rPr>
      <w:sz w:val="21"/>
      <w:szCs w:val="20"/>
    </w:rPr>
  </w:style>
  <w:style w:type="character" w:customStyle="1" w:styleId="a5">
    <w:name w:val="列出段落 字符"/>
    <w:link w:val="a4"/>
    <w:uiPriority w:val="34"/>
    <w:locked/>
    <w:rsid w:val="009B5DDF"/>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DD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9B5DDF"/>
    <w:pPr>
      <w:spacing w:beforeLines="50" w:afterLines="50" w:line="400" w:lineRule="atLeast"/>
    </w:pPr>
    <w:rPr>
      <w:rFonts w:ascii="宋体" w:hAnsi="Courier New"/>
      <w:sz w:val="24"/>
    </w:rPr>
  </w:style>
  <w:style w:type="character" w:customStyle="1" w:styleId="Char">
    <w:name w:val="纯文本 Char"/>
    <w:basedOn w:val="a0"/>
    <w:uiPriority w:val="99"/>
    <w:semiHidden/>
    <w:rsid w:val="009B5DDF"/>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9B5DDF"/>
    <w:rPr>
      <w:rFonts w:ascii="宋体" w:eastAsia="宋体" w:hAnsi="Courier New" w:cs="Times New Roman"/>
      <w:sz w:val="24"/>
      <w:szCs w:val="24"/>
    </w:rPr>
  </w:style>
  <w:style w:type="paragraph" w:styleId="a4">
    <w:name w:val="List Paragraph"/>
    <w:basedOn w:val="a"/>
    <w:link w:val="a5"/>
    <w:uiPriority w:val="34"/>
    <w:qFormat/>
    <w:rsid w:val="009B5DDF"/>
    <w:pPr>
      <w:ind w:firstLineChars="200" w:firstLine="420"/>
    </w:pPr>
    <w:rPr>
      <w:sz w:val="21"/>
      <w:szCs w:val="20"/>
    </w:rPr>
  </w:style>
  <w:style w:type="character" w:customStyle="1" w:styleId="a5">
    <w:name w:val="列出段落 字符"/>
    <w:link w:val="a4"/>
    <w:uiPriority w:val="34"/>
    <w:locked/>
    <w:rsid w:val="009B5DDF"/>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1018</Words>
  <Characters>5809</Characters>
  <Application>Microsoft Office Word</Application>
  <DocSecurity>0</DocSecurity>
  <Lines>48</Lines>
  <Paragraphs>13</Paragraphs>
  <ScaleCrop>false</ScaleCrop>
  <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2018-06-22T00:06:00Z</dcterms:created>
  <dcterms:modified xsi:type="dcterms:W3CDTF">2018-06-22T00:06:00Z</dcterms:modified>
</cp:coreProperties>
</file>