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4CEC" w:rsidRPr="00A007CB" w:rsidRDefault="00454CEC" w:rsidP="00454CEC">
      <w:pPr>
        <w:pStyle w:val="a3"/>
        <w:snapToGrid w:val="0"/>
        <w:spacing w:before="156" w:after="156" w:line="300" w:lineRule="exact"/>
        <w:outlineLvl w:val="0"/>
        <w:rPr>
          <w:rFonts w:ascii="仿宋" w:eastAsia="仿宋" w:hAnsi="仿宋"/>
          <w:b/>
          <w:sz w:val="28"/>
          <w:szCs w:val="28"/>
        </w:rPr>
      </w:pPr>
      <w:r w:rsidRPr="00A007CB">
        <w:rPr>
          <w:rFonts w:ascii="仿宋" w:eastAsia="仿宋" w:hAnsi="仿宋"/>
          <w:b/>
          <w:sz w:val="28"/>
          <w:szCs w:val="28"/>
        </w:rPr>
        <w:t>一、项目要求</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1"/>
        <w:gridCol w:w="7174"/>
      </w:tblGrid>
      <w:tr w:rsidR="00454CEC" w:rsidRPr="005F05AF" w:rsidTr="006366F8">
        <w:trPr>
          <w:trHeight w:val="609"/>
        </w:trPr>
        <w:tc>
          <w:tcPr>
            <w:tcW w:w="1591" w:type="dxa"/>
          </w:tcPr>
          <w:p w:rsidR="00454CEC" w:rsidRPr="005F05AF" w:rsidRDefault="00454CEC" w:rsidP="00454CEC">
            <w:pPr>
              <w:pStyle w:val="a3"/>
              <w:snapToGrid w:val="0"/>
              <w:spacing w:before="156" w:after="156" w:line="300" w:lineRule="exact"/>
              <w:outlineLvl w:val="0"/>
              <w:rPr>
                <w:rFonts w:ascii="仿宋" w:eastAsia="仿宋" w:hAnsi="仿宋"/>
              </w:rPr>
            </w:pPr>
            <w:r w:rsidRPr="005F05AF">
              <w:rPr>
                <w:rFonts w:ascii="仿宋" w:eastAsia="仿宋" w:hAnsi="仿宋"/>
              </w:rPr>
              <w:t>项目名称</w:t>
            </w:r>
          </w:p>
        </w:tc>
        <w:tc>
          <w:tcPr>
            <w:tcW w:w="7174" w:type="dxa"/>
          </w:tcPr>
          <w:p w:rsidR="00454CEC" w:rsidRPr="005F05AF" w:rsidRDefault="00454CEC" w:rsidP="00454CEC">
            <w:pPr>
              <w:pStyle w:val="a3"/>
              <w:snapToGrid w:val="0"/>
              <w:spacing w:before="156" w:after="156" w:line="300" w:lineRule="exact"/>
              <w:outlineLvl w:val="0"/>
              <w:rPr>
                <w:rFonts w:ascii="仿宋" w:eastAsia="仿宋" w:hAnsi="仿宋"/>
              </w:rPr>
            </w:pPr>
            <w:r w:rsidRPr="005F05AF">
              <w:rPr>
                <w:rFonts w:ascii="仿宋" w:eastAsia="仿宋" w:hAnsi="仿宋"/>
              </w:rPr>
              <w:t>液相色谱仪</w:t>
            </w:r>
          </w:p>
        </w:tc>
      </w:tr>
      <w:tr w:rsidR="00454CEC" w:rsidRPr="005F05AF" w:rsidTr="006366F8">
        <w:trPr>
          <w:trHeight w:val="624"/>
        </w:trPr>
        <w:tc>
          <w:tcPr>
            <w:tcW w:w="1591" w:type="dxa"/>
          </w:tcPr>
          <w:p w:rsidR="00454CEC" w:rsidRPr="005F05AF" w:rsidRDefault="00454CEC" w:rsidP="00454CEC">
            <w:pPr>
              <w:pStyle w:val="a3"/>
              <w:snapToGrid w:val="0"/>
              <w:spacing w:before="156" w:after="156" w:line="300" w:lineRule="exact"/>
              <w:outlineLvl w:val="0"/>
              <w:rPr>
                <w:rFonts w:ascii="仿宋" w:eastAsia="仿宋" w:hAnsi="仿宋"/>
              </w:rPr>
            </w:pPr>
            <w:r w:rsidRPr="005F05AF">
              <w:rPr>
                <w:rFonts w:ascii="仿宋" w:eastAsia="仿宋" w:hAnsi="仿宋"/>
              </w:rPr>
              <w:t>采购内容</w:t>
            </w:r>
          </w:p>
        </w:tc>
        <w:tc>
          <w:tcPr>
            <w:tcW w:w="7174" w:type="dxa"/>
          </w:tcPr>
          <w:p w:rsidR="00454CEC" w:rsidRPr="005F05AF" w:rsidRDefault="00454CEC" w:rsidP="006366F8">
            <w:pPr>
              <w:spacing w:line="300" w:lineRule="exact"/>
              <w:rPr>
                <w:rFonts w:ascii="仿宋" w:eastAsia="仿宋" w:hAnsi="仿宋"/>
                <w:sz w:val="24"/>
              </w:rPr>
            </w:pPr>
            <w:r w:rsidRPr="005F05AF">
              <w:rPr>
                <w:rFonts w:ascii="仿宋" w:eastAsia="仿宋" w:hAnsi="仿宋"/>
                <w:sz w:val="24"/>
              </w:rPr>
              <w:t>详见设备清单</w:t>
            </w:r>
          </w:p>
        </w:tc>
      </w:tr>
      <w:tr w:rsidR="00454CEC" w:rsidRPr="005F05AF" w:rsidTr="006366F8">
        <w:trPr>
          <w:trHeight w:val="624"/>
        </w:trPr>
        <w:tc>
          <w:tcPr>
            <w:tcW w:w="1591" w:type="dxa"/>
          </w:tcPr>
          <w:p w:rsidR="00454CEC" w:rsidRPr="005F05AF" w:rsidRDefault="00454CEC" w:rsidP="00454CEC">
            <w:pPr>
              <w:pStyle w:val="a3"/>
              <w:snapToGrid w:val="0"/>
              <w:spacing w:before="156" w:after="156" w:line="300" w:lineRule="exact"/>
              <w:outlineLvl w:val="0"/>
              <w:rPr>
                <w:rFonts w:ascii="仿宋" w:eastAsia="仿宋" w:hAnsi="仿宋"/>
              </w:rPr>
            </w:pPr>
            <w:r w:rsidRPr="005F05AF">
              <w:rPr>
                <w:rFonts w:ascii="仿宋" w:eastAsia="仿宋" w:hAnsi="仿宋"/>
              </w:rPr>
              <w:t>单位及数量</w:t>
            </w:r>
          </w:p>
        </w:tc>
        <w:tc>
          <w:tcPr>
            <w:tcW w:w="7174" w:type="dxa"/>
          </w:tcPr>
          <w:p w:rsidR="00454CEC" w:rsidRPr="005F05AF" w:rsidRDefault="00454CEC" w:rsidP="006366F8">
            <w:pPr>
              <w:spacing w:line="300" w:lineRule="exact"/>
              <w:rPr>
                <w:rFonts w:ascii="仿宋" w:eastAsia="仿宋" w:hAnsi="仿宋"/>
                <w:sz w:val="24"/>
              </w:rPr>
            </w:pPr>
            <w:r w:rsidRPr="005F05AF">
              <w:rPr>
                <w:rFonts w:ascii="仿宋" w:eastAsia="仿宋" w:hAnsi="仿宋"/>
                <w:sz w:val="24"/>
              </w:rPr>
              <w:t>详见设备清单</w:t>
            </w:r>
          </w:p>
        </w:tc>
      </w:tr>
      <w:tr w:rsidR="00454CEC" w:rsidRPr="005F05AF" w:rsidTr="006366F8">
        <w:trPr>
          <w:trHeight w:val="658"/>
        </w:trPr>
        <w:tc>
          <w:tcPr>
            <w:tcW w:w="1591" w:type="dxa"/>
          </w:tcPr>
          <w:p w:rsidR="00454CEC" w:rsidRPr="005F05AF" w:rsidRDefault="00454CEC" w:rsidP="00454CEC">
            <w:pPr>
              <w:pStyle w:val="a3"/>
              <w:snapToGrid w:val="0"/>
              <w:spacing w:before="156" w:after="156" w:line="300" w:lineRule="exact"/>
              <w:outlineLvl w:val="0"/>
              <w:rPr>
                <w:rFonts w:ascii="仿宋" w:eastAsia="仿宋" w:hAnsi="仿宋"/>
              </w:rPr>
            </w:pPr>
            <w:r w:rsidRPr="005F05AF">
              <w:rPr>
                <w:rFonts w:ascii="仿宋" w:eastAsia="仿宋" w:hAnsi="仿宋"/>
              </w:rPr>
              <w:t>主要功能及用途</w:t>
            </w:r>
          </w:p>
        </w:tc>
        <w:tc>
          <w:tcPr>
            <w:tcW w:w="7174" w:type="dxa"/>
          </w:tcPr>
          <w:p w:rsidR="00454CEC" w:rsidRPr="005F05AF" w:rsidRDefault="00454CEC" w:rsidP="006366F8">
            <w:pPr>
              <w:spacing w:line="300" w:lineRule="exact"/>
              <w:rPr>
                <w:rFonts w:ascii="仿宋" w:eastAsia="仿宋" w:hAnsi="仿宋"/>
                <w:sz w:val="24"/>
              </w:rPr>
            </w:pPr>
            <w:r w:rsidRPr="005F05AF">
              <w:rPr>
                <w:rFonts w:ascii="仿宋" w:eastAsia="仿宋" w:hAnsi="仿宋" w:hint="eastAsia"/>
                <w:sz w:val="24"/>
              </w:rPr>
              <w:t>利用混合物在液-固或</w:t>
            </w:r>
            <w:proofErr w:type="gramStart"/>
            <w:r w:rsidRPr="005F05AF">
              <w:rPr>
                <w:rFonts w:ascii="仿宋" w:eastAsia="仿宋" w:hAnsi="仿宋" w:hint="eastAsia"/>
                <w:sz w:val="24"/>
              </w:rPr>
              <w:t>不</w:t>
            </w:r>
            <w:proofErr w:type="gramEnd"/>
            <w:r w:rsidRPr="005F05AF">
              <w:rPr>
                <w:rFonts w:ascii="仿宋" w:eastAsia="仿宋" w:hAnsi="仿宋" w:hint="eastAsia"/>
                <w:sz w:val="24"/>
              </w:rPr>
              <w:t>互溶的两种液体之间分配比的差异，对混合物进行先分离，而后分析鉴定</w:t>
            </w:r>
          </w:p>
        </w:tc>
      </w:tr>
      <w:tr w:rsidR="00454CEC" w:rsidRPr="005F05AF" w:rsidTr="006366F8">
        <w:trPr>
          <w:trHeight w:val="624"/>
        </w:trPr>
        <w:tc>
          <w:tcPr>
            <w:tcW w:w="1591" w:type="dxa"/>
          </w:tcPr>
          <w:p w:rsidR="00454CEC" w:rsidRPr="005F05AF" w:rsidRDefault="00454CEC" w:rsidP="00454CEC">
            <w:pPr>
              <w:pStyle w:val="a3"/>
              <w:snapToGrid w:val="0"/>
              <w:spacing w:before="156" w:after="156" w:line="300" w:lineRule="exact"/>
              <w:outlineLvl w:val="0"/>
              <w:rPr>
                <w:rFonts w:ascii="仿宋" w:eastAsia="仿宋" w:hAnsi="仿宋"/>
              </w:rPr>
            </w:pPr>
            <w:r w:rsidRPr="005F05AF">
              <w:rPr>
                <w:rFonts w:ascii="仿宋" w:eastAsia="仿宋" w:hAnsi="仿宋"/>
              </w:rPr>
              <w:t>产地要求</w:t>
            </w:r>
          </w:p>
        </w:tc>
        <w:tc>
          <w:tcPr>
            <w:tcW w:w="7174" w:type="dxa"/>
          </w:tcPr>
          <w:p w:rsidR="00454CEC" w:rsidRPr="005F05AF" w:rsidRDefault="00454CEC" w:rsidP="006366F8">
            <w:pPr>
              <w:spacing w:line="300" w:lineRule="exact"/>
              <w:rPr>
                <w:rFonts w:ascii="仿宋" w:eastAsia="仿宋" w:hAnsi="仿宋"/>
                <w:sz w:val="24"/>
              </w:rPr>
            </w:pPr>
            <w:r w:rsidRPr="005F05AF">
              <w:rPr>
                <w:rFonts w:ascii="仿宋" w:eastAsia="仿宋" w:hAnsi="仿宋"/>
                <w:sz w:val="24"/>
              </w:rPr>
              <w:t>本项目产品须为中华人民共和国境内或是与中华人民共和国有正常贸易往来的国家和地区生产</w:t>
            </w:r>
          </w:p>
        </w:tc>
      </w:tr>
    </w:tbl>
    <w:p w:rsidR="00454CEC" w:rsidRPr="005F05AF" w:rsidRDefault="00454CEC" w:rsidP="00454CEC">
      <w:pPr>
        <w:pStyle w:val="a3"/>
        <w:snapToGrid w:val="0"/>
        <w:spacing w:before="156" w:after="156" w:line="300" w:lineRule="exact"/>
        <w:outlineLvl w:val="0"/>
        <w:rPr>
          <w:rFonts w:ascii="仿宋" w:eastAsia="仿宋" w:hAnsi="仿宋"/>
          <w:b/>
          <w:sz w:val="28"/>
          <w:szCs w:val="28"/>
        </w:rPr>
      </w:pPr>
      <w:r w:rsidRPr="005F05AF">
        <w:rPr>
          <w:rFonts w:ascii="仿宋" w:eastAsia="仿宋" w:hAnsi="仿宋"/>
          <w:b/>
          <w:sz w:val="28"/>
          <w:szCs w:val="28"/>
        </w:rPr>
        <w:t>二、设备清单</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4253"/>
        <w:gridCol w:w="850"/>
        <w:gridCol w:w="1094"/>
        <w:gridCol w:w="1741"/>
      </w:tblGrid>
      <w:tr w:rsidR="00454CEC" w:rsidRPr="005F05AF" w:rsidTr="006366F8">
        <w:trPr>
          <w:trHeight w:val="567"/>
        </w:trPr>
        <w:tc>
          <w:tcPr>
            <w:tcW w:w="817" w:type="dxa"/>
            <w:shd w:val="clear" w:color="auto" w:fill="auto"/>
          </w:tcPr>
          <w:p w:rsidR="00454CEC" w:rsidRPr="005F05AF" w:rsidRDefault="00454CEC" w:rsidP="00454CEC">
            <w:pPr>
              <w:pStyle w:val="a3"/>
              <w:snapToGrid w:val="0"/>
              <w:spacing w:before="156" w:after="156" w:line="300" w:lineRule="exact"/>
              <w:jc w:val="center"/>
              <w:outlineLvl w:val="0"/>
              <w:rPr>
                <w:rFonts w:ascii="仿宋" w:eastAsia="仿宋" w:hAnsi="仿宋"/>
              </w:rPr>
            </w:pPr>
            <w:r w:rsidRPr="005F05AF">
              <w:rPr>
                <w:rFonts w:ascii="仿宋" w:eastAsia="仿宋" w:hAnsi="仿宋"/>
              </w:rPr>
              <w:t>序号</w:t>
            </w:r>
          </w:p>
        </w:tc>
        <w:tc>
          <w:tcPr>
            <w:tcW w:w="4253" w:type="dxa"/>
            <w:shd w:val="clear" w:color="auto" w:fill="auto"/>
          </w:tcPr>
          <w:p w:rsidR="00454CEC" w:rsidRPr="005F05AF" w:rsidRDefault="00454CEC" w:rsidP="00454CEC">
            <w:pPr>
              <w:pStyle w:val="a3"/>
              <w:snapToGrid w:val="0"/>
              <w:spacing w:before="156" w:after="156" w:line="300" w:lineRule="exact"/>
              <w:jc w:val="center"/>
              <w:outlineLvl w:val="0"/>
              <w:rPr>
                <w:rFonts w:ascii="仿宋" w:eastAsia="仿宋" w:hAnsi="仿宋"/>
              </w:rPr>
            </w:pPr>
            <w:r w:rsidRPr="005F05AF">
              <w:rPr>
                <w:rFonts w:ascii="仿宋" w:eastAsia="仿宋" w:hAnsi="仿宋"/>
              </w:rPr>
              <w:t>设备名称</w:t>
            </w:r>
          </w:p>
        </w:tc>
        <w:tc>
          <w:tcPr>
            <w:tcW w:w="850" w:type="dxa"/>
            <w:shd w:val="clear" w:color="auto" w:fill="auto"/>
          </w:tcPr>
          <w:p w:rsidR="00454CEC" w:rsidRPr="005F05AF" w:rsidRDefault="00454CEC" w:rsidP="00454CEC">
            <w:pPr>
              <w:pStyle w:val="a3"/>
              <w:snapToGrid w:val="0"/>
              <w:spacing w:before="156" w:after="156" w:line="300" w:lineRule="exact"/>
              <w:jc w:val="center"/>
              <w:outlineLvl w:val="0"/>
              <w:rPr>
                <w:rFonts w:ascii="仿宋" w:eastAsia="仿宋" w:hAnsi="仿宋"/>
              </w:rPr>
            </w:pPr>
            <w:r w:rsidRPr="005F05AF">
              <w:rPr>
                <w:rFonts w:ascii="仿宋" w:eastAsia="仿宋" w:hAnsi="仿宋"/>
              </w:rPr>
              <w:t>单位</w:t>
            </w:r>
          </w:p>
        </w:tc>
        <w:tc>
          <w:tcPr>
            <w:tcW w:w="1094" w:type="dxa"/>
            <w:shd w:val="clear" w:color="auto" w:fill="auto"/>
          </w:tcPr>
          <w:p w:rsidR="00454CEC" w:rsidRPr="005F05AF" w:rsidRDefault="00454CEC" w:rsidP="00454CEC">
            <w:pPr>
              <w:pStyle w:val="a3"/>
              <w:snapToGrid w:val="0"/>
              <w:spacing w:before="156" w:after="156" w:line="300" w:lineRule="exact"/>
              <w:jc w:val="center"/>
              <w:outlineLvl w:val="0"/>
              <w:rPr>
                <w:rFonts w:ascii="仿宋" w:eastAsia="仿宋" w:hAnsi="仿宋"/>
              </w:rPr>
            </w:pPr>
            <w:r w:rsidRPr="005F05AF">
              <w:rPr>
                <w:rFonts w:ascii="仿宋" w:eastAsia="仿宋" w:hAnsi="仿宋"/>
              </w:rPr>
              <w:t>数量</w:t>
            </w:r>
          </w:p>
        </w:tc>
        <w:tc>
          <w:tcPr>
            <w:tcW w:w="1741" w:type="dxa"/>
            <w:shd w:val="clear" w:color="auto" w:fill="auto"/>
          </w:tcPr>
          <w:p w:rsidR="00454CEC" w:rsidRPr="005F05AF" w:rsidRDefault="00454CEC" w:rsidP="00454CEC">
            <w:pPr>
              <w:pStyle w:val="a3"/>
              <w:snapToGrid w:val="0"/>
              <w:spacing w:before="156" w:after="156" w:line="300" w:lineRule="exact"/>
              <w:jc w:val="center"/>
              <w:outlineLvl w:val="0"/>
              <w:rPr>
                <w:rFonts w:ascii="仿宋" w:eastAsia="仿宋" w:hAnsi="仿宋"/>
              </w:rPr>
            </w:pPr>
            <w:r w:rsidRPr="005F05AF">
              <w:rPr>
                <w:rFonts w:ascii="仿宋" w:eastAsia="仿宋" w:hAnsi="仿宋"/>
              </w:rPr>
              <w:t>备注</w:t>
            </w:r>
          </w:p>
        </w:tc>
      </w:tr>
      <w:tr w:rsidR="00454CEC" w:rsidRPr="005F05AF" w:rsidTr="006366F8">
        <w:trPr>
          <w:trHeight w:val="582"/>
        </w:trPr>
        <w:tc>
          <w:tcPr>
            <w:tcW w:w="817" w:type="dxa"/>
            <w:shd w:val="clear" w:color="auto" w:fill="auto"/>
          </w:tcPr>
          <w:p w:rsidR="00454CEC" w:rsidRPr="005F05AF" w:rsidRDefault="00454CEC" w:rsidP="00454CEC">
            <w:pPr>
              <w:pStyle w:val="a3"/>
              <w:snapToGrid w:val="0"/>
              <w:spacing w:before="156" w:after="156" w:line="300" w:lineRule="exact"/>
              <w:outlineLvl w:val="0"/>
              <w:rPr>
                <w:rFonts w:ascii="仿宋" w:eastAsia="仿宋" w:hAnsi="仿宋"/>
              </w:rPr>
            </w:pPr>
            <w:r w:rsidRPr="005F05AF">
              <w:rPr>
                <w:rFonts w:ascii="仿宋" w:eastAsia="仿宋" w:hAnsi="仿宋"/>
              </w:rPr>
              <w:t>1</w:t>
            </w:r>
          </w:p>
        </w:tc>
        <w:tc>
          <w:tcPr>
            <w:tcW w:w="4253" w:type="dxa"/>
            <w:shd w:val="clear" w:color="auto" w:fill="auto"/>
          </w:tcPr>
          <w:p w:rsidR="00454CEC" w:rsidRPr="005F05AF" w:rsidRDefault="00454CEC" w:rsidP="00454CEC">
            <w:pPr>
              <w:pStyle w:val="a3"/>
              <w:snapToGrid w:val="0"/>
              <w:spacing w:before="156" w:after="156" w:line="300" w:lineRule="exact"/>
              <w:outlineLvl w:val="0"/>
              <w:rPr>
                <w:rFonts w:ascii="仿宋" w:eastAsia="仿宋" w:hAnsi="仿宋"/>
              </w:rPr>
            </w:pPr>
            <w:r w:rsidRPr="005F05AF">
              <w:rPr>
                <w:rFonts w:ascii="仿宋" w:eastAsia="仿宋" w:hAnsi="仿宋"/>
              </w:rPr>
              <w:t>液相色谱</w:t>
            </w:r>
          </w:p>
        </w:tc>
        <w:tc>
          <w:tcPr>
            <w:tcW w:w="850" w:type="dxa"/>
            <w:shd w:val="clear" w:color="auto" w:fill="auto"/>
          </w:tcPr>
          <w:p w:rsidR="00454CEC" w:rsidRPr="005F05AF" w:rsidRDefault="00454CEC" w:rsidP="00454CEC">
            <w:pPr>
              <w:pStyle w:val="a3"/>
              <w:snapToGrid w:val="0"/>
              <w:spacing w:before="156" w:after="156" w:line="300" w:lineRule="exact"/>
              <w:jc w:val="center"/>
              <w:outlineLvl w:val="0"/>
              <w:rPr>
                <w:rFonts w:ascii="仿宋" w:eastAsia="仿宋" w:hAnsi="仿宋"/>
              </w:rPr>
            </w:pPr>
            <w:r w:rsidRPr="005F05AF">
              <w:rPr>
                <w:rFonts w:ascii="仿宋" w:eastAsia="仿宋" w:hAnsi="仿宋"/>
              </w:rPr>
              <w:t>套</w:t>
            </w:r>
          </w:p>
        </w:tc>
        <w:tc>
          <w:tcPr>
            <w:tcW w:w="1094" w:type="dxa"/>
            <w:shd w:val="clear" w:color="auto" w:fill="auto"/>
          </w:tcPr>
          <w:p w:rsidR="00454CEC" w:rsidRPr="005F05AF" w:rsidRDefault="00454CEC" w:rsidP="00454CEC">
            <w:pPr>
              <w:pStyle w:val="a3"/>
              <w:snapToGrid w:val="0"/>
              <w:spacing w:before="156" w:after="156" w:line="300" w:lineRule="exact"/>
              <w:jc w:val="center"/>
              <w:outlineLvl w:val="0"/>
              <w:rPr>
                <w:rFonts w:ascii="仿宋" w:eastAsia="仿宋" w:hAnsi="仿宋"/>
              </w:rPr>
            </w:pPr>
            <w:r w:rsidRPr="005F05AF">
              <w:rPr>
                <w:rFonts w:ascii="仿宋" w:eastAsia="仿宋" w:hAnsi="仿宋"/>
              </w:rPr>
              <w:t>1</w:t>
            </w:r>
          </w:p>
        </w:tc>
        <w:tc>
          <w:tcPr>
            <w:tcW w:w="1741" w:type="dxa"/>
            <w:shd w:val="clear" w:color="auto" w:fill="auto"/>
          </w:tcPr>
          <w:p w:rsidR="00454CEC" w:rsidRPr="005F05AF" w:rsidRDefault="00454CEC" w:rsidP="00454CEC">
            <w:pPr>
              <w:pStyle w:val="a3"/>
              <w:snapToGrid w:val="0"/>
              <w:spacing w:before="156" w:after="156" w:line="300" w:lineRule="exact"/>
              <w:jc w:val="center"/>
              <w:outlineLvl w:val="0"/>
              <w:rPr>
                <w:rFonts w:ascii="仿宋" w:eastAsia="仿宋" w:hAnsi="仿宋"/>
              </w:rPr>
            </w:pPr>
            <w:r w:rsidRPr="005F05AF">
              <w:rPr>
                <w:rFonts w:ascii="仿宋" w:eastAsia="仿宋" w:hAnsi="仿宋"/>
              </w:rPr>
              <w:t>核心设备</w:t>
            </w:r>
          </w:p>
        </w:tc>
      </w:tr>
    </w:tbl>
    <w:p w:rsidR="00454CEC" w:rsidRPr="005F05AF" w:rsidRDefault="00454CEC" w:rsidP="00454CEC">
      <w:pPr>
        <w:pStyle w:val="a3"/>
        <w:snapToGrid w:val="0"/>
        <w:spacing w:before="156" w:after="156" w:line="300" w:lineRule="exact"/>
        <w:outlineLvl w:val="0"/>
        <w:rPr>
          <w:rFonts w:ascii="仿宋" w:eastAsia="仿宋" w:hAnsi="仿宋"/>
          <w:b/>
          <w:sz w:val="28"/>
          <w:szCs w:val="28"/>
        </w:rPr>
      </w:pPr>
      <w:r w:rsidRPr="005F05AF">
        <w:rPr>
          <w:rFonts w:ascii="仿宋" w:eastAsia="仿宋" w:hAnsi="仿宋"/>
          <w:b/>
          <w:sz w:val="28"/>
          <w:szCs w:val="28"/>
        </w:rPr>
        <w:t>三、技术需求表</w:t>
      </w:r>
    </w:p>
    <w:tbl>
      <w:tblPr>
        <w:tblW w:w="51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3"/>
        <w:gridCol w:w="705"/>
        <w:gridCol w:w="7291"/>
      </w:tblGrid>
      <w:tr w:rsidR="00454CEC" w:rsidRPr="005F05AF" w:rsidTr="006366F8">
        <w:trPr>
          <w:trHeight w:val="398"/>
        </w:trPr>
        <w:tc>
          <w:tcPr>
            <w:tcW w:w="430" w:type="pct"/>
          </w:tcPr>
          <w:p w:rsidR="00454CEC" w:rsidRPr="005F05AF" w:rsidRDefault="00454CEC" w:rsidP="00454CEC">
            <w:pPr>
              <w:snapToGrid w:val="0"/>
              <w:spacing w:beforeLines="50" w:before="156" w:afterLines="50" w:after="156" w:line="300" w:lineRule="exact"/>
              <w:outlineLvl w:val="0"/>
              <w:rPr>
                <w:rFonts w:ascii="仿宋" w:eastAsia="仿宋" w:hAnsi="仿宋"/>
                <w:sz w:val="24"/>
              </w:rPr>
            </w:pPr>
            <w:r w:rsidRPr="005F05AF">
              <w:rPr>
                <w:rFonts w:ascii="仿宋" w:eastAsia="仿宋" w:hAnsi="仿宋"/>
                <w:sz w:val="24"/>
              </w:rPr>
              <w:t>功能要求</w:t>
            </w:r>
          </w:p>
        </w:tc>
        <w:tc>
          <w:tcPr>
            <w:tcW w:w="403" w:type="pct"/>
          </w:tcPr>
          <w:p w:rsidR="00454CEC" w:rsidRPr="005F05AF" w:rsidRDefault="00454CEC" w:rsidP="00454CEC">
            <w:pPr>
              <w:snapToGrid w:val="0"/>
              <w:spacing w:beforeLines="50" w:before="156" w:afterLines="50" w:after="156" w:line="300" w:lineRule="exact"/>
              <w:outlineLvl w:val="0"/>
              <w:rPr>
                <w:rFonts w:ascii="仿宋" w:eastAsia="仿宋" w:hAnsi="仿宋"/>
                <w:sz w:val="24"/>
              </w:rPr>
            </w:pPr>
            <w:r w:rsidRPr="005F05AF">
              <w:rPr>
                <w:rFonts w:ascii="仿宋" w:eastAsia="仿宋" w:hAnsi="仿宋"/>
                <w:sz w:val="24"/>
              </w:rPr>
              <w:t>必要功能</w:t>
            </w:r>
          </w:p>
        </w:tc>
        <w:tc>
          <w:tcPr>
            <w:tcW w:w="4167" w:type="pct"/>
          </w:tcPr>
          <w:p w:rsidR="00454CEC" w:rsidRPr="005F05AF" w:rsidRDefault="00454CEC" w:rsidP="00454CEC">
            <w:pPr>
              <w:snapToGrid w:val="0"/>
              <w:spacing w:beforeLines="50" w:before="156" w:afterLines="50" w:after="156" w:line="300" w:lineRule="exact"/>
              <w:outlineLvl w:val="0"/>
              <w:rPr>
                <w:rFonts w:ascii="仿宋" w:eastAsia="仿宋" w:hAnsi="仿宋"/>
                <w:sz w:val="24"/>
              </w:rPr>
            </w:pPr>
            <w:r w:rsidRPr="005F05AF">
              <w:rPr>
                <w:rFonts w:ascii="仿宋" w:eastAsia="仿宋" w:hAnsi="仿宋" w:hint="eastAsia"/>
                <w:sz w:val="24"/>
              </w:rPr>
              <w:t>利用混合物在液-固或</w:t>
            </w:r>
            <w:proofErr w:type="gramStart"/>
            <w:r w:rsidRPr="005F05AF">
              <w:rPr>
                <w:rFonts w:ascii="仿宋" w:eastAsia="仿宋" w:hAnsi="仿宋" w:hint="eastAsia"/>
                <w:sz w:val="24"/>
              </w:rPr>
              <w:t>不</w:t>
            </w:r>
            <w:proofErr w:type="gramEnd"/>
            <w:r w:rsidRPr="005F05AF">
              <w:rPr>
                <w:rFonts w:ascii="仿宋" w:eastAsia="仿宋" w:hAnsi="仿宋" w:hint="eastAsia"/>
                <w:sz w:val="24"/>
              </w:rPr>
              <w:t>互溶的两种液体之间分配比的差异，对混合物进行先分离，而后分析鉴定</w:t>
            </w:r>
          </w:p>
        </w:tc>
      </w:tr>
      <w:tr w:rsidR="00454CEC" w:rsidRPr="005F05AF" w:rsidTr="006366F8">
        <w:trPr>
          <w:trHeight w:val="148"/>
        </w:trPr>
        <w:tc>
          <w:tcPr>
            <w:tcW w:w="430" w:type="pct"/>
          </w:tcPr>
          <w:p w:rsidR="00454CEC" w:rsidRPr="005F05AF" w:rsidRDefault="00454CEC" w:rsidP="00454CEC">
            <w:pPr>
              <w:snapToGrid w:val="0"/>
              <w:spacing w:beforeLines="50" w:before="156" w:afterLines="50" w:after="156" w:line="300" w:lineRule="exact"/>
              <w:outlineLvl w:val="0"/>
              <w:rPr>
                <w:rFonts w:ascii="仿宋" w:eastAsia="仿宋" w:hAnsi="仿宋"/>
                <w:sz w:val="24"/>
              </w:rPr>
            </w:pPr>
            <w:r w:rsidRPr="005F05AF">
              <w:rPr>
                <w:rFonts w:ascii="仿宋" w:eastAsia="仿宋" w:hAnsi="仿宋"/>
                <w:sz w:val="24"/>
              </w:rPr>
              <w:t>性能及技术指标</w:t>
            </w:r>
          </w:p>
        </w:tc>
        <w:tc>
          <w:tcPr>
            <w:tcW w:w="403" w:type="pct"/>
          </w:tcPr>
          <w:p w:rsidR="00454CEC" w:rsidRPr="005F05AF" w:rsidRDefault="00454CEC" w:rsidP="00454CEC">
            <w:pPr>
              <w:snapToGrid w:val="0"/>
              <w:spacing w:beforeLines="50" w:before="156" w:afterLines="50" w:after="156" w:line="300" w:lineRule="exact"/>
              <w:outlineLvl w:val="0"/>
              <w:rPr>
                <w:rFonts w:ascii="仿宋" w:eastAsia="仿宋" w:hAnsi="仿宋"/>
                <w:sz w:val="24"/>
              </w:rPr>
            </w:pPr>
            <w:r w:rsidRPr="005F05AF">
              <w:rPr>
                <w:rFonts w:ascii="仿宋" w:eastAsia="仿宋" w:hAnsi="仿宋"/>
                <w:sz w:val="24"/>
              </w:rPr>
              <w:t>主要技术指标</w:t>
            </w:r>
          </w:p>
        </w:tc>
        <w:tc>
          <w:tcPr>
            <w:tcW w:w="4167" w:type="pct"/>
          </w:tcPr>
          <w:p w:rsidR="00454CEC" w:rsidRPr="005F05AF" w:rsidRDefault="00454CEC" w:rsidP="006366F8">
            <w:pPr>
              <w:rPr>
                <w:rFonts w:ascii="仿宋" w:eastAsia="仿宋" w:hAnsi="仿宋"/>
                <w:sz w:val="24"/>
              </w:rPr>
            </w:pPr>
            <w:r w:rsidRPr="005F05AF">
              <w:rPr>
                <w:rFonts w:ascii="仿宋" w:eastAsia="仿宋" w:hAnsi="仿宋" w:hint="eastAsia"/>
                <w:sz w:val="24"/>
              </w:rPr>
              <w:t>1、工作条件</w:t>
            </w:r>
          </w:p>
          <w:p w:rsidR="00454CEC" w:rsidRPr="005F05AF" w:rsidRDefault="00454CEC" w:rsidP="006366F8">
            <w:pPr>
              <w:rPr>
                <w:rFonts w:ascii="仿宋" w:eastAsia="仿宋" w:hAnsi="仿宋"/>
                <w:sz w:val="24"/>
              </w:rPr>
            </w:pPr>
            <w:r w:rsidRPr="005F05AF">
              <w:rPr>
                <w:rFonts w:ascii="仿宋" w:eastAsia="仿宋" w:hAnsi="仿宋" w:hint="eastAsia"/>
                <w:sz w:val="24"/>
              </w:rPr>
              <w:t>1.1 电源：220V，50Hz电源</w:t>
            </w:r>
          </w:p>
          <w:p w:rsidR="00454CEC" w:rsidRPr="005F05AF" w:rsidRDefault="00454CEC" w:rsidP="006366F8">
            <w:pPr>
              <w:rPr>
                <w:rFonts w:ascii="仿宋" w:eastAsia="仿宋" w:hAnsi="仿宋"/>
                <w:sz w:val="24"/>
              </w:rPr>
            </w:pPr>
            <w:r w:rsidRPr="005F05AF">
              <w:rPr>
                <w:rFonts w:ascii="仿宋" w:eastAsia="仿宋" w:hAnsi="仿宋"/>
                <w:sz w:val="24"/>
              </w:rPr>
              <w:t xml:space="preserve">1.2 </w:t>
            </w:r>
            <w:r w:rsidRPr="005F05AF">
              <w:rPr>
                <w:rFonts w:ascii="仿宋" w:eastAsia="仿宋" w:hAnsi="仿宋" w:hint="eastAsia"/>
                <w:sz w:val="24"/>
              </w:rPr>
              <w:t>环境温度：</w:t>
            </w:r>
            <w:r w:rsidRPr="005F05AF">
              <w:rPr>
                <w:rFonts w:ascii="仿宋" w:eastAsia="仿宋" w:hAnsi="仿宋"/>
                <w:sz w:val="24"/>
              </w:rPr>
              <w:t>4-55</w:t>
            </w:r>
            <w:r w:rsidRPr="005F05AF">
              <w:rPr>
                <w:rFonts w:ascii="Courier New" w:eastAsia="仿宋" w:hAnsi="Courier New" w:cs="Courier New"/>
                <w:sz w:val="24"/>
              </w:rPr>
              <w:t>˚</w:t>
            </w:r>
            <w:r w:rsidRPr="005F05AF">
              <w:rPr>
                <w:rFonts w:ascii="仿宋" w:eastAsia="仿宋" w:hAnsi="仿宋"/>
                <w:sz w:val="24"/>
              </w:rPr>
              <w:t>C</w:t>
            </w:r>
          </w:p>
          <w:p w:rsidR="00454CEC" w:rsidRPr="005F05AF" w:rsidRDefault="00454CEC" w:rsidP="006366F8">
            <w:pPr>
              <w:rPr>
                <w:rFonts w:ascii="仿宋" w:eastAsia="仿宋" w:hAnsi="仿宋"/>
                <w:sz w:val="24"/>
              </w:rPr>
            </w:pPr>
            <w:r w:rsidRPr="005F05AF">
              <w:rPr>
                <w:rFonts w:ascii="仿宋" w:eastAsia="仿宋" w:hAnsi="仿宋" w:hint="eastAsia"/>
                <w:sz w:val="24"/>
              </w:rPr>
              <w:t>1.3 环境湿度：&lt;95%</w:t>
            </w:r>
          </w:p>
          <w:p w:rsidR="00454CEC" w:rsidRPr="005F05AF" w:rsidRDefault="00454CEC" w:rsidP="006366F8">
            <w:pPr>
              <w:rPr>
                <w:rFonts w:ascii="仿宋" w:eastAsia="仿宋" w:hAnsi="仿宋"/>
                <w:sz w:val="24"/>
              </w:rPr>
            </w:pPr>
          </w:p>
          <w:p w:rsidR="00454CEC" w:rsidRPr="005F05AF" w:rsidRDefault="00454CEC" w:rsidP="006366F8">
            <w:pPr>
              <w:rPr>
                <w:rFonts w:ascii="仿宋" w:eastAsia="仿宋" w:hAnsi="仿宋"/>
                <w:sz w:val="24"/>
              </w:rPr>
            </w:pPr>
            <w:r w:rsidRPr="005F05AF">
              <w:rPr>
                <w:rFonts w:ascii="仿宋" w:eastAsia="仿宋" w:hAnsi="仿宋" w:hint="eastAsia"/>
                <w:sz w:val="24"/>
              </w:rPr>
              <w:t>2、高压泵</w:t>
            </w:r>
          </w:p>
          <w:p w:rsidR="00454CEC" w:rsidRPr="005F05AF" w:rsidRDefault="00454CEC" w:rsidP="006366F8">
            <w:pPr>
              <w:rPr>
                <w:rFonts w:ascii="仿宋" w:eastAsia="仿宋" w:hAnsi="仿宋"/>
                <w:sz w:val="24"/>
              </w:rPr>
            </w:pPr>
            <w:r w:rsidRPr="005F05AF">
              <w:rPr>
                <w:rFonts w:ascii="仿宋" w:eastAsia="仿宋" w:hAnsi="仿宋" w:hint="eastAsia"/>
                <w:sz w:val="24"/>
              </w:rPr>
              <w:t>▲2.1双柱塞串联泵设计，具有伺服控制可变冲程驱动。</w:t>
            </w:r>
          </w:p>
          <w:p w:rsidR="00454CEC" w:rsidRPr="005F05AF" w:rsidRDefault="00454CEC" w:rsidP="006366F8">
            <w:pPr>
              <w:rPr>
                <w:rFonts w:ascii="仿宋" w:eastAsia="仿宋" w:hAnsi="仿宋"/>
                <w:sz w:val="24"/>
              </w:rPr>
            </w:pPr>
            <w:r w:rsidRPr="005F05AF">
              <w:rPr>
                <w:rFonts w:ascii="仿宋" w:eastAsia="仿宋" w:hAnsi="仿宋" w:hint="eastAsia"/>
                <w:sz w:val="24"/>
              </w:rPr>
              <w:t>▲2.2</w:t>
            </w:r>
            <w:proofErr w:type="gramStart"/>
            <w:r w:rsidRPr="005F05AF">
              <w:rPr>
                <w:rFonts w:ascii="仿宋" w:eastAsia="仿宋" w:hAnsi="仿宋" w:hint="eastAsia"/>
                <w:sz w:val="24"/>
              </w:rPr>
              <w:t>四</w:t>
            </w:r>
            <w:proofErr w:type="gramEnd"/>
            <w:r w:rsidRPr="005F05AF">
              <w:rPr>
                <w:rFonts w:ascii="仿宋" w:eastAsia="仿宋" w:hAnsi="仿宋" w:hint="eastAsia"/>
                <w:sz w:val="24"/>
              </w:rPr>
              <w:t>路溶剂选择，压力操作范围：0-600 bar</w:t>
            </w:r>
          </w:p>
          <w:p w:rsidR="00454CEC" w:rsidRPr="005F05AF" w:rsidRDefault="00454CEC" w:rsidP="006366F8">
            <w:pPr>
              <w:rPr>
                <w:rFonts w:ascii="仿宋" w:eastAsia="仿宋" w:hAnsi="仿宋"/>
                <w:sz w:val="24"/>
              </w:rPr>
            </w:pPr>
            <w:r w:rsidRPr="005F05AF">
              <w:rPr>
                <w:rFonts w:ascii="仿宋" w:eastAsia="仿宋" w:hAnsi="仿宋" w:hint="eastAsia"/>
                <w:sz w:val="24"/>
              </w:rPr>
              <w:t xml:space="preserve">2.3可设置流量范围：0.001-10ml/min，以0.001ml/min为增量 </w:t>
            </w:r>
          </w:p>
          <w:p w:rsidR="00454CEC" w:rsidRPr="005F05AF" w:rsidRDefault="00454CEC" w:rsidP="006366F8">
            <w:pPr>
              <w:rPr>
                <w:rFonts w:ascii="仿宋" w:eastAsia="仿宋" w:hAnsi="仿宋"/>
                <w:sz w:val="24"/>
              </w:rPr>
            </w:pPr>
            <w:r w:rsidRPr="005F05AF">
              <w:rPr>
                <w:rFonts w:ascii="仿宋" w:eastAsia="仿宋" w:hAnsi="仿宋" w:hint="eastAsia"/>
                <w:sz w:val="24"/>
              </w:rPr>
              <w:t>2.4流量精度：≤0.07%RSD或≤0.002min SD</w:t>
            </w:r>
          </w:p>
          <w:p w:rsidR="00454CEC" w:rsidRPr="005F05AF" w:rsidRDefault="00454CEC" w:rsidP="006366F8">
            <w:pPr>
              <w:rPr>
                <w:rFonts w:ascii="仿宋" w:eastAsia="仿宋" w:hAnsi="仿宋"/>
                <w:sz w:val="24"/>
              </w:rPr>
            </w:pPr>
            <w:r w:rsidRPr="005F05AF">
              <w:rPr>
                <w:rFonts w:ascii="仿宋" w:eastAsia="仿宋" w:hAnsi="仿宋" w:hint="eastAsia"/>
                <w:sz w:val="24"/>
              </w:rPr>
              <w:t>2.5流量准确度：±1％或10ul/min取较大值</w:t>
            </w:r>
          </w:p>
          <w:p w:rsidR="00454CEC" w:rsidRPr="005F05AF" w:rsidRDefault="00454CEC" w:rsidP="006366F8">
            <w:pPr>
              <w:rPr>
                <w:rFonts w:ascii="仿宋" w:eastAsia="仿宋" w:hAnsi="仿宋"/>
                <w:sz w:val="24"/>
              </w:rPr>
            </w:pPr>
            <w:r w:rsidRPr="005F05AF">
              <w:rPr>
                <w:rFonts w:ascii="仿宋" w:eastAsia="仿宋" w:hAnsi="仿宋" w:hint="eastAsia"/>
                <w:sz w:val="24"/>
              </w:rPr>
              <w:t>2.6用户自主溶剂压缩校正因子设置</w:t>
            </w:r>
          </w:p>
          <w:p w:rsidR="00454CEC" w:rsidRPr="005F05AF" w:rsidRDefault="00454CEC" w:rsidP="006366F8">
            <w:pPr>
              <w:rPr>
                <w:rFonts w:ascii="仿宋" w:eastAsia="仿宋" w:hAnsi="仿宋"/>
                <w:sz w:val="24"/>
              </w:rPr>
            </w:pPr>
          </w:p>
          <w:p w:rsidR="00454CEC" w:rsidRPr="005F05AF" w:rsidRDefault="00454CEC" w:rsidP="006366F8">
            <w:pPr>
              <w:rPr>
                <w:rFonts w:ascii="仿宋" w:eastAsia="仿宋" w:hAnsi="仿宋"/>
                <w:sz w:val="24"/>
              </w:rPr>
            </w:pPr>
            <w:r w:rsidRPr="005F05AF">
              <w:rPr>
                <w:rFonts w:ascii="仿宋" w:eastAsia="仿宋" w:hAnsi="仿宋" w:hint="eastAsia"/>
                <w:sz w:val="24"/>
              </w:rPr>
              <w:t>3、独立可</w:t>
            </w:r>
            <w:proofErr w:type="gramStart"/>
            <w:r w:rsidRPr="005F05AF">
              <w:rPr>
                <w:rFonts w:ascii="仿宋" w:eastAsia="仿宋" w:hAnsi="仿宋" w:hint="eastAsia"/>
                <w:sz w:val="24"/>
              </w:rPr>
              <w:t>降温柱温箱</w:t>
            </w:r>
            <w:proofErr w:type="gramEnd"/>
          </w:p>
          <w:p w:rsidR="00454CEC" w:rsidRPr="005F05AF" w:rsidRDefault="00454CEC" w:rsidP="006366F8">
            <w:pPr>
              <w:rPr>
                <w:rFonts w:ascii="仿宋" w:eastAsia="仿宋" w:hAnsi="仿宋"/>
                <w:sz w:val="24"/>
              </w:rPr>
            </w:pPr>
            <w:r w:rsidRPr="005F05AF">
              <w:rPr>
                <w:rFonts w:ascii="仿宋" w:eastAsia="仿宋" w:hAnsi="仿宋" w:hint="eastAsia"/>
                <w:sz w:val="24"/>
              </w:rPr>
              <w:t>▲3.1 控温范围：最低为 4°到 85°C。</w:t>
            </w:r>
          </w:p>
          <w:p w:rsidR="00454CEC" w:rsidRPr="005F05AF" w:rsidRDefault="00454CEC" w:rsidP="006366F8">
            <w:pPr>
              <w:rPr>
                <w:rFonts w:ascii="仿宋" w:eastAsia="仿宋" w:hAnsi="仿宋"/>
                <w:sz w:val="24"/>
              </w:rPr>
            </w:pPr>
            <w:r w:rsidRPr="005F05AF">
              <w:rPr>
                <w:rFonts w:ascii="仿宋" w:eastAsia="仿宋" w:hAnsi="仿宋" w:hint="eastAsia"/>
                <w:sz w:val="24"/>
              </w:rPr>
              <w:t>3.2 控温模式：</w:t>
            </w:r>
            <w:proofErr w:type="gramStart"/>
            <w:r w:rsidRPr="005F05AF">
              <w:rPr>
                <w:rFonts w:ascii="仿宋" w:eastAsia="仿宋" w:hAnsi="仿宋" w:hint="eastAsia"/>
                <w:sz w:val="24"/>
              </w:rPr>
              <w:t>双帕尔贴</w:t>
            </w:r>
            <w:proofErr w:type="gramEnd"/>
            <w:r w:rsidRPr="005F05AF">
              <w:rPr>
                <w:rFonts w:ascii="仿宋" w:eastAsia="仿宋" w:hAnsi="仿宋" w:hint="eastAsia"/>
                <w:sz w:val="24"/>
              </w:rPr>
              <w:t>单元控温。</w:t>
            </w:r>
          </w:p>
          <w:p w:rsidR="00454CEC" w:rsidRPr="005F05AF" w:rsidRDefault="00454CEC" w:rsidP="006366F8">
            <w:pPr>
              <w:rPr>
                <w:rFonts w:ascii="仿宋" w:eastAsia="仿宋" w:hAnsi="仿宋"/>
                <w:sz w:val="24"/>
              </w:rPr>
            </w:pPr>
            <w:r w:rsidRPr="005F05AF">
              <w:rPr>
                <w:rFonts w:ascii="仿宋" w:eastAsia="仿宋" w:hAnsi="仿宋"/>
                <w:sz w:val="24"/>
              </w:rPr>
              <w:t>3.3</w:t>
            </w:r>
            <w:r w:rsidRPr="005F05AF">
              <w:rPr>
                <w:rFonts w:ascii="仿宋" w:eastAsia="仿宋" w:hAnsi="仿宋" w:hint="eastAsia"/>
                <w:sz w:val="24"/>
              </w:rPr>
              <w:t>温度稳定性：</w:t>
            </w:r>
            <w:r w:rsidRPr="005F05AF">
              <w:rPr>
                <w:rFonts w:ascii="仿宋" w:eastAsia="仿宋" w:hAnsi="仿宋"/>
                <w:sz w:val="24"/>
              </w:rPr>
              <w:t>&lt;± 0.10</w:t>
            </w:r>
            <w:r w:rsidRPr="005F05AF">
              <w:rPr>
                <w:rFonts w:ascii="Courier New" w:eastAsia="仿宋" w:hAnsi="Courier New" w:cs="Courier New"/>
                <w:sz w:val="24"/>
              </w:rPr>
              <w:t>˚</w:t>
            </w:r>
            <w:r w:rsidRPr="005F05AF">
              <w:rPr>
                <w:rFonts w:ascii="仿宋" w:eastAsia="仿宋" w:hAnsi="仿宋"/>
                <w:sz w:val="24"/>
              </w:rPr>
              <w:t>C</w:t>
            </w:r>
          </w:p>
          <w:p w:rsidR="00454CEC" w:rsidRPr="005F05AF" w:rsidRDefault="00454CEC" w:rsidP="006366F8">
            <w:pPr>
              <w:rPr>
                <w:rFonts w:ascii="仿宋" w:eastAsia="仿宋" w:hAnsi="仿宋"/>
                <w:sz w:val="24"/>
              </w:rPr>
            </w:pPr>
            <w:r w:rsidRPr="005F05AF">
              <w:rPr>
                <w:rFonts w:ascii="仿宋" w:eastAsia="仿宋" w:hAnsi="仿宋"/>
                <w:sz w:val="24"/>
              </w:rPr>
              <w:lastRenderedPageBreak/>
              <w:t xml:space="preserve">3.4 </w:t>
            </w:r>
            <w:r w:rsidRPr="005F05AF">
              <w:rPr>
                <w:rFonts w:ascii="仿宋" w:eastAsia="仿宋" w:hAnsi="仿宋" w:hint="eastAsia"/>
                <w:sz w:val="24"/>
              </w:rPr>
              <w:t>温度准确度：±</w:t>
            </w:r>
            <w:r w:rsidRPr="005F05AF">
              <w:rPr>
                <w:rFonts w:ascii="仿宋" w:eastAsia="仿宋" w:hAnsi="仿宋"/>
                <w:sz w:val="24"/>
              </w:rPr>
              <w:t>0.5</w:t>
            </w:r>
            <w:r w:rsidRPr="005F05AF">
              <w:rPr>
                <w:rFonts w:ascii="Courier New" w:eastAsia="仿宋" w:hAnsi="Courier New" w:cs="Courier New"/>
                <w:sz w:val="24"/>
              </w:rPr>
              <w:t>˚</w:t>
            </w:r>
            <w:r w:rsidRPr="005F05AF">
              <w:rPr>
                <w:rFonts w:ascii="仿宋" w:eastAsia="仿宋" w:hAnsi="仿宋"/>
                <w:sz w:val="24"/>
              </w:rPr>
              <w:t>C</w:t>
            </w:r>
          </w:p>
          <w:p w:rsidR="00454CEC" w:rsidRPr="005F05AF" w:rsidRDefault="00454CEC" w:rsidP="006366F8">
            <w:pPr>
              <w:rPr>
                <w:rFonts w:ascii="仿宋" w:eastAsia="仿宋" w:hAnsi="仿宋"/>
                <w:sz w:val="24"/>
              </w:rPr>
            </w:pPr>
            <w:r w:rsidRPr="005F05AF">
              <w:rPr>
                <w:rFonts w:ascii="仿宋" w:eastAsia="仿宋" w:hAnsi="仿宋" w:hint="eastAsia"/>
                <w:sz w:val="24"/>
              </w:rPr>
              <w:t>▲3.5 柱容量：30cm柱4根</w:t>
            </w:r>
          </w:p>
          <w:p w:rsidR="00454CEC" w:rsidRPr="005F05AF" w:rsidRDefault="00454CEC" w:rsidP="006366F8">
            <w:pPr>
              <w:rPr>
                <w:rFonts w:ascii="仿宋" w:eastAsia="仿宋" w:hAnsi="仿宋"/>
                <w:sz w:val="24"/>
              </w:rPr>
            </w:pPr>
            <w:r w:rsidRPr="005F05AF">
              <w:rPr>
                <w:rFonts w:ascii="仿宋" w:eastAsia="仿宋" w:hAnsi="仿宋" w:hint="eastAsia"/>
                <w:sz w:val="24"/>
              </w:rPr>
              <w:t>4、自动进样器</w:t>
            </w:r>
          </w:p>
          <w:p w:rsidR="00454CEC" w:rsidRPr="005F05AF" w:rsidRDefault="00454CEC" w:rsidP="006366F8">
            <w:pPr>
              <w:rPr>
                <w:rFonts w:ascii="仿宋" w:eastAsia="仿宋" w:hAnsi="仿宋"/>
                <w:sz w:val="24"/>
              </w:rPr>
            </w:pPr>
            <w:r w:rsidRPr="005F05AF">
              <w:rPr>
                <w:rFonts w:ascii="仿宋" w:eastAsia="仿宋" w:hAnsi="仿宋" w:hint="eastAsia"/>
                <w:sz w:val="24"/>
              </w:rPr>
              <w:t>▲4.1 样品瓶位数：≥130个2ml样品瓶</w:t>
            </w:r>
          </w:p>
          <w:p w:rsidR="00454CEC" w:rsidRPr="005F05AF" w:rsidRDefault="00454CEC" w:rsidP="006366F8">
            <w:pPr>
              <w:rPr>
                <w:rFonts w:ascii="仿宋" w:eastAsia="仿宋" w:hAnsi="仿宋"/>
                <w:sz w:val="24"/>
              </w:rPr>
            </w:pPr>
            <w:r w:rsidRPr="005F05AF">
              <w:rPr>
                <w:rFonts w:ascii="仿宋" w:eastAsia="仿宋" w:hAnsi="仿宋" w:hint="eastAsia"/>
                <w:sz w:val="24"/>
              </w:rPr>
              <w:t xml:space="preserve">4.2 进样范围：0.1-900 </w:t>
            </w:r>
            <w:proofErr w:type="spellStart"/>
            <w:r w:rsidRPr="005F05AF">
              <w:rPr>
                <w:rFonts w:ascii="仿宋" w:eastAsia="仿宋" w:hAnsi="仿宋" w:hint="eastAsia"/>
                <w:sz w:val="24"/>
              </w:rPr>
              <w:t>ul</w:t>
            </w:r>
            <w:proofErr w:type="spellEnd"/>
            <w:r w:rsidRPr="005F05AF">
              <w:rPr>
                <w:rFonts w:ascii="仿宋" w:eastAsia="仿宋" w:hAnsi="仿宋" w:hint="eastAsia"/>
                <w:sz w:val="24"/>
              </w:rPr>
              <w:t>，增量为0.1ul</w:t>
            </w:r>
          </w:p>
          <w:p w:rsidR="00454CEC" w:rsidRPr="005F05AF" w:rsidRDefault="00454CEC" w:rsidP="006366F8">
            <w:pPr>
              <w:rPr>
                <w:rFonts w:ascii="仿宋" w:eastAsia="仿宋" w:hAnsi="仿宋"/>
                <w:sz w:val="24"/>
              </w:rPr>
            </w:pPr>
            <w:r w:rsidRPr="005F05AF">
              <w:rPr>
                <w:rFonts w:ascii="仿宋" w:eastAsia="仿宋" w:hAnsi="仿宋" w:hint="eastAsia"/>
                <w:sz w:val="24"/>
              </w:rPr>
              <w:t>4.3 进样精度：&lt;0.25%RSD</w:t>
            </w:r>
          </w:p>
          <w:p w:rsidR="00454CEC" w:rsidRPr="005F05AF" w:rsidRDefault="00454CEC" w:rsidP="006366F8">
            <w:pPr>
              <w:rPr>
                <w:rFonts w:ascii="仿宋" w:eastAsia="仿宋" w:hAnsi="仿宋"/>
                <w:sz w:val="24"/>
              </w:rPr>
            </w:pPr>
            <w:r w:rsidRPr="005F05AF">
              <w:rPr>
                <w:rFonts w:ascii="仿宋" w:eastAsia="仿宋" w:hAnsi="仿宋" w:hint="eastAsia"/>
                <w:sz w:val="24"/>
              </w:rPr>
              <w:t>▲4.4 压力范围：0-600bar（8700psi）</w:t>
            </w:r>
          </w:p>
          <w:p w:rsidR="00454CEC" w:rsidRPr="005F05AF" w:rsidRDefault="00454CEC" w:rsidP="006366F8">
            <w:pPr>
              <w:rPr>
                <w:rFonts w:ascii="仿宋" w:eastAsia="仿宋" w:hAnsi="仿宋"/>
                <w:sz w:val="24"/>
              </w:rPr>
            </w:pPr>
            <w:r w:rsidRPr="005F05AF">
              <w:rPr>
                <w:rFonts w:ascii="仿宋" w:eastAsia="仿宋" w:hAnsi="仿宋" w:hint="eastAsia"/>
                <w:sz w:val="24"/>
              </w:rPr>
              <w:t>4.5 自动进样器均采用深色避光装置，内安装有照明装置，避免引起样品的稳定性</w:t>
            </w:r>
          </w:p>
          <w:p w:rsidR="00454CEC" w:rsidRPr="005F05AF" w:rsidRDefault="00454CEC" w:rsidP="006366F8">
            <w:pPr>
              <w:rPr>
                <w:rFonts w:ascii="仿宋" w:eastAsia="仿宋" w:hAnsi="仿宋"/>
                <w:sz w:val="24"/>
              </w:rPr>
            </w:pPr>
            <w:r w:rsidRPr="005F05AF">
              <w:rPr>
                <w:rFonts w:ascii="仿宋" w:eastAsia="仿宋" w:hAnsi="仿宋" w:hint="eastAsia"/>
                <w:sz w:val="24"/>
              </w:rPr>
              <w:t>4.6交叉污染：＜0.004%</w:t>
            </w:r>
          </w:p>
          <w:p w:rsidR="00454CEC" w:rsidRPr="005F05AF" w:rsidRDefault="00454CEC" w:rsidP="006366F8">
            <w:pPr>
              <w:rPr>
                <w:rFonts w:ascii="仿宋" w:eastAsia="仿宋" w:hAnsi="仿宋"/>
                <w:sz w:val="24"/>
              </w:rPr>
            </w:pPr>
            <w:r w:rsidRPr="005F05AF">
              <w:rPr>
                <w:rFonts w:ascii="仿宋" w:eastAsia="仿宋" w:hAnsi="仿宋" w:hint="eastAsia"/>
                <w:sz w:val="24"/>
              </w:rPr>
              <w:t>▲4.7控制方式：计量泵取样，而非定量环取样</w:t>
            </w:r>
          </w:p>
          <w:p w:rsidR="00454CEC" w:rsidRPr="005F05AF" w:rsidRDefault="00454CEC" w:rsidP="006366F8">
            <w:pPr>
              <w:rPr>
                <w:rFonts w:ascii="仿宋" w:eastAsia="仿宋" w:hAnsi="仿宋"/>
                <w:sz w:val="24"/>
              </w:rPr>
            </w:pPr>
          </w:p>
          <w:p w:rsidR="00454CEC" w:rsidRPr="005F05AF" w:rsidRDefault="00454CEC" w:rsidP="006366F8">
            <w:pPr>
              <w:rPr>
                <w:rFonts w:ascii="仿宋" w:eastAsia="仿宋" w:hAnsi="仿宋"/>
                <w:sz w:val="24"/>
              </w:rPr>
            </w:pPr>
            <w:r w:rsidRPr="005F05AF">
              <w:rPr>
                <w:rFonts w:ascii="仿宋" w:eastAsia="仿宋" w:hAnsi="仿宋" w:hint="eastAsia"/>
                <w:sz w:val="24"/>
              </w:rPr>
              <w:t>5、示差折光检测器</w:t>
            </w:r>
          </w:p>
          <w:p w:rsidR="00454CEC" w:rsidRPr="005F05AF" w:rsidRDefault="00454CEC" w:rsidP="006366F8">
            <w:pPr>
              <w:rPr>
                <w:rFonts w:ascii="仿宋" w:eastAsia="仿宋" w:hAnsi="仿宋"/>
                <w:sz w:val="24"/>
              </w:rPr>
            </w:pPr>
            <w:r w:rsidRPr="005F05AF">
              <w:rPr>
                <w:rFonts w:ascii="仿宋" w:eastAsia="仿宋" w:hAnsi="仿宋" w:hint="eastAsia"/>
                <w:sz w:val="24"/>
              </w:rPr>
              <w:t>▲5.1短期噪声&lt;± 1.25 x 10-9RIU</w:t>
            </w:r>
          </w:p>
          <w:p w:rsidR="00454CEC" w:rsidRPr="005F05AF" w:rsidRDefault="00454CEC" w:rsidP="006366F8">
            <w:pPr>
              <w:rPr>
                <w:rFonts w:ascii="仿宋" w:eastAsia="仿宋" w:hAnsi="仿宋"/>
                <w:sz w:val="24"/>
              </w:rPr>
            </w:pPr>
            <w:r w:rsidRPr="005F05AF">
              <w:rPr>
                <w:rFonts w:ascii="仿宋" w:eastAsia="仿宋" w:hAnsi="仿宋" w:hint="eastAsia"/>
                <w:sz w:val="24"/>
              </w:rPr>
              <w:t>5.2漂移&lt; 300 x 10-9RIU/h</w:t>
            </w:r>
          </w:p>
          <w:p w:rsidR="00454CEC" w:rsidRPr="005F05AF" w:rsidRDefault="00454CEC" w:rsidP="006366F8">
            <w:pPr>
              <w:rPr>
                <w:rFonts w:ascii="仿宋" w:eastAsia="仿宋" w:hAnsi="仿宋"/>
                <w:sz w:val="24"/>
              </w:rPr>
            </w:pPr>
            <w:r w:rsidRPr="005F05AF">
              <w:rPr>
                <w:rFonts w:ascii="仿宋" w:eastAsia="仿宋" w:hAnsi="仿宋" w:hint="eastAsia"/>
                <w:sz w:val="24"/>
              </w:rPr>
              <w:t>5.3示差折光范围1.00 – 1.7, 已校正</w:t>
            </w:r>
          </w:p>
          <w:p w:rsidR="00454CEC" w:rsidRPr="005F05AF" w:rsidRDefault="00454CEC" w:rsidP="006366F8">
            <w:pPr>
              <w:rPr>
                <w:rFonts w:ascii="仿宋" w:eastAsia="仿宋" w:hAnsi="仿宋"/>
                <w:sz w:val="24"/>
              </w:rPr>
            </w:pPr>
            <w:r w:rsidRPr="005F05AF">
              <w:rPr>
                <w:rFonts w:ascii="仿宋" w:eastAsia="仿宋" w:hAnsi="仿宋" w:hint="eastAsia"/>
                <w:sz w:val="24"/>
              </w:rPr>
              <w:t>5.4流通池8 μL，最大耐压5 bar，最大流速5ml/min</w:t>
            </w:r>
          </w:p>
          <w:p w:rsidR="00454CEC" w:rsidRPr="005F05AF" w:rsidRDefault="00454CEC" w:rsidP="006366F8">
            <w:pPr>
              <w:rPr>
                <w:rFonts w:ascii="仿宋" w:eastAsia="仿宋" w:hAnsi="仿宋"/>
                <w:sz w:val="24"/>
              </w:rPr>
            </w:pPr>
            <w:r w:rsidRPr="005F05AF">
              <w:rPr>
                <w:rFonts w:ascii="仿宋" w:eastAsia="仿宋" w:hAnsi="仿宋" w:hint="eastAsia"/>
                <w:sz w:val="24"/>
              </w:rPr>
              <w:t>▲5.5温度控制高于室温5 °C 到55 °C</w:t>
            </w:r>
          </w:p>
          <w:p w:rsidR="00454CEC" w:rsidRPr="005F05AF" w:rsidRDefault="00454CEC" w:rsidP="006366F8">
            <w:pPr>
              <w:rPr>
                <w:rFonts w:ascii="仿宋" w:eastAsia="仿宋" w:hAnsi="仿宋"/>
                <w:sz w:val="24"/>
              </w:rPr>
            </w:pPr>
            <w:r w:rsidRPr="005F05AF">
              <w:rPr>
                <w:rFonts w:ascii="仿宋" w:eastAsia="仿宋" w:hAnsi="仿宋" w:hint="eastAsia"/>
                <w:sz w:val="24"/>
              </w:rPr>
              <w:t>5.6 pH值 范围2.3 - 9.5</w:t>
            </w:r>
          </w:p>
          <w:p w:rsidR="00454CEC" w:rsidRPr="005F05AF" w:rsidRDefault="00454CEC" w:rsidP="006366F8">
            <w:pPr>
              <w:rPr>
                <w:rFonts w:ascii="仿宋" w:eastAsia="仿宋" w:hAnsi="仿宋"/>
                <w:sz w:val="24"/>
              </w:rPr>
            </w:pPr>
            <w:r w:rsidRPr="005F05AF">
              <w:rPr>
                <w:rFonts w:ascii="仿宋" w:eastAsia="仿宋" w:hAnsi="仿宋" w:hint="eastAsia"/>
                <w:sz w:val="24"/>
              </w:rPr>
              <w:t>5.7按时间编程极性，峰宽</w:t>
            </w:r>
          </w:p>
          <w:p w:rsidR="00454CEC" w:rsidRPr="005F05AF" w:rsidRDefault="00454CEC" w:rsidP="006366F8">
            <w:pPr>
              <w:rPr>
                <w:rFonts w:ascii="仿宋" w:eastAsia="仿宋" w:hAnsi="仿宋"/>
                <w:sz w:val="24"/>
              </w:rPr>
            </w:pPr>
            <w:r w:rsidRPr="005F05AF">
              <w:rPr>
                <w:rFonts w:ascii="仿宋" w:eastAsia="仿宋" w:hAnsi="仿宋" w:hint="eastAsia"/>
                <w:sz w:val="24"/>
              </w:rPr>
              <w:t>5.8零点调整自动归零</w:t>
            </w:r>
          </w:p>
          <w:p w:rsidR="00454CEC" w:rsidRPr="005F05AF" w:rsidRDefault="00454CEC" w:rsidP="006366F8">
            <w:pPr>
              <w:rPr>
                <w:rFonts w:ascii="仿宋" w:eastAsia="仿宋" w:hAnsi="仿宋"/>
                <w:sz w:val="24"/>
              </w:rPr>
            </w:pPr>
            <w:r w:rsidRPr="005F05AF">
              <w:rPr>
                <w:rFonts w:ascii="仿宋" w:eastAsia="仿宋" w:hAnsi="仿宋" w:hint="eastAsia"/>
                <w:sz w:val="24"/>
              </w:rPr>
              <w:t>5.9阀自动冲洗和自动溶剂循环</w:t>
            </w:r>
          </w:p>
          <w:p w:rsidR="00454CEC" w:rsidRPr="005F05AF" w:rsidRDefault="00454CEC" w:rsidP="006366F8">
            <w:pPr>
              <w:rPr>
                <w:rFonts w:ascii="仿宋" w:eastAsia="仿宋" w:hAnsi="仿宋"/>
                <w:sz w:val="24"/>
              </w:rPr>
            </w:pPr>
            <w:r w:rsidRPr="005F05AF">
              <w:rPr>
                <w:rFonts w:ascii="仿宋" w:eastAsia="仿宋" w:hAnsi="仿宋" w:hint="eastAsia"/>
                <w:sz w:val="24"/>
              </w:rPr>
              <w:t>5.10数据采集速率最高74 Hz</w:t>
            </w:r>
          </w:p>
          <w:p w:rsidR="00454CEC" w:rsidRPr="005F05AF" w:rsidRDefault="00454CEC" w:rsidP="006366F8">
            <w:pPr>
              <w:rPr>
                <w:rFonts w:ascii="仿宋" w:eastAsia="仿宋" w:hAnsi="仿宋"/>
                <w:sz w:val="24"/>
              </w:rPr>
            </w:pPr>
            <w:r w:rsidRPr="005F05AF">
              <w:rPr>
                <w:rFonts w:ascii="仿宋" w:eastAsia="仿宋" w:hAnsi="仿宋" w:hint="eastAsia"/>
                <w:sz w:val="24"/>
              </w:rPr>
              <w:t>5.11模拟输出记录仪/积分仪：100 mV 或1 V, 带补偿，可选择RIU 范围</w:t>
            </w:r>
          </w:p>
          <w:p w:rsidR="00454CEC" w:rsidRPr="005F05AF" w:rsidRDefault="00454CEC" w:rsidP="006366F8">
            <w:pPr>
              <w:rPr>
                <w:rFonts w:ascii="仿宋" w:eastAsia="仿宋" w:hAnsi="仿宋"/>
                <w:sz w:val="24"/>
              </w:rPr>
            </w:pPr>
            <w:r w:rsidRPr="005F05AF">
              <w:rPr>
                <w:rFonts w:ascii="仿宋" w:eastAsia="仿宋" w:hAnsi="仿宋" w:hint="eastAsia"/>
                <w:sz w:val="24"/>
              </w:rPr>
              <w:t>5.12通讯局域网(LAN)，控制器局域网(CAN)，RS-232, APG 远程控制，远程就绪、开始、停止和关闭信号</w:t>
            </w:r>
          </w:p>
          <w:p w:rsidR="00454CEC" w:rsidRPr="005F05AF" w:rsidRDefault="00454CEC" w:rsidP="006366F8">
            <w:pPr>
              <w:rPr>
                <w:rFonts w:ascii="仿宋" w:eastAsia="仿宋" w:hAnsi="仿宋"/>
                <w:sz w:val="24"/>
              </w:rPr>
            </w:pPr>
          </w:p>
          <w:p w:rsidR="00454CEC" w:rsidRPr="005F05AF" w:rsidRDefault="00454CEC" w:rsidP="006366F8">
            <w:pPr>
              <w:rPr>
                <w:rFonts w:ascii="仿宋" w:eastAsia="仿宋" w:hAnsi="仿宋"/>
                <w:sz w:val="24"/>
              </w:rPr>
            </w:pPr>
            <w:r w:rsidRPr="005F05AF">
              <w:rPr>
                <w:rFonts w:ascii="仿宋" w:eastAsia="仿宋" w:hAnsi="仿宋" w:hint="eastAsia"/>
                <w:sz w:val="24"/>
              </w:rPr>
              <w:t>6、 紫外检测器</w:t>
            </w:r>
          </w:p>
          <w:p w:rsidR="00454CEC" w:rsidRPr="005F05AF" w:rsidRDefault="00454CEC" w:rsidP="006366F8">
            <w:pPr>
              <w:rPr>
                <w:rFonts w:ascii="仿宋" w:eastAsia="仿宋" w:hAnsi="仿宋"/>
                <w:sz w:val="24"/>
              </w:rPr>
            </w:pPr>
            <w:r w:rsidRPr="005F05AF">
              <w:rPr>
                <w:rFonts w:ascii="仿宋" w:eastAsia="仿宋" w:hAnsi="仿宋" w:hint="eastAsia"/>
                <w:sz w:val="24"/>
              </w:rPr>
              <w:t>▲6.1波长范围：190～600nm；</w:t>
            </w:r>
          </w:p>
          <w:p w:rsidR="00454CEC" w:rsidRPr="005F05AF" w:rsidRDefault="00454CEC" w:rsidP="006366F8">
            <w:pPr>
              <w:rPr>
                <w:rFonts w:ascii="仿宋" w:eastAsia="仿宋" w:hAnsi="仿宋"/>
                <w:sz w:val="24"/>
              </w:rPr>
            </w:pPr>
            <w:r w:rsidRPr="005F05AF">
              <w:rPr>
                <w:rFonts w:ascii="仿宋" w:eastAsia="仿宋" w:hAnsi="仿宋" w:hint="eastAsia"/>
                <w:sz w:val="24"/>
              </w:rPr>
              <w:t>6.2波长准确度：±1nm</w:t>
            </w:r>
          </w:p>
          <w:p w:rsidR="00454CEC" w:rsidRPr="005F05AF" w:rsidRDefault="00454CEC" w:rsidP="006366F8">
            <w:pPr>
              <w:rPr>
                <w:rFonts w:ascii="仿宋" w:eastAsia="仿宋" w:hAnsi="仿宋"/>
                <w:sz w:val="24"/>
              </w:rPr>
            </w:pPr>
            <w:r w:rsidRPr="005F05AF">
              <w:rPr>
                <w:rFonts w:ascii="仿宋" w:eastAsia="仿宋" w:hAnsi="仿宋" w:hint="eastAsia"/>
                <w:sz w:val="24"/>
              </w:rPr>
              <w:t>6.3波长精度：＜±0.1nm</w:t>
            </w:r>
          </w:p>
          <w:p w:rsidR="00454CEC" w:rsidRPr="005F05AF" w:rsidRDefault="00454CEC" w:rsidP="006366F8">
            <w:pPr>
              <w:rPr>
                <w:rFonts w:ascii="仿宋" w:eastAsia="仿宋" w:hAnsi="仿宋"/>
                <w:sz w:val="24"/>
              </w:rPr>
            </w:pPr>
            <w:r w:rsidRPr="005F05AF">
              <w:rPr>
                <w:rFonts w:ascii="仿宋" w:eastAsia="仿宋" w:hAnsi="仿宋" w:hint="eastAsia"/>
                <w:sz w:val="24"/>
              </w:rPr>
              <w:t>6.4光源：氘灯</w:t>
            </w:r>
          </w:p>
          <w:p w:rsidR="00454CEC" w:rsidRPr="005F05AF" w:rsidRDefault="00454CEC" w:rsidP="006366F8">
            <w:pPr>
              <w:rPr>
                <w:rFonts w:ascii="仿宋" w:eastAsia="仿宋" w:hAnsi="仿宋"/>
                <w:sz w:val="24"/>
              </w:rPr>
            </w:pPr>
            <w:r w:rsidRPr="005F05AF">
              <w:rPr>
                <w:rFonts w:ascii="仿宋" w:eastAsia="仿宋" w:hAnsi="仿宋" w:hint="eastAsia"/>
                <w:sz w:val="24"/>
              </w:rPr>
              <w:t>▲6.5漂移：＜1×10-4AU/h</w:t>
            </w:r>
          </w:p>
          <w:p w:rsidR="00454CEC" w:rsidRPr="005F05AF" w:rsidRDefault="00454CEC" w:rsidP="006366F8">
            <w:pPr>
              <w:rPr>
                <w:rFonts w:ascii="仿宋" w:eastAsia="仿宋" w:hAnsi="仿宋"/>
                <w:sz w:val="24"/>
              </w:rPr>
            </w:pPr>
            <w:r w:rsidRPr="005F05AF">
              <w:rPr>
                <w:rFonts w:ascii="仿宋" w:eastAsia="仿宋" w:hAnsi="仿宋" w:hint="eastAsia"/>
                <w:sz w:val="24"/>
              </w:rPr>
              <w:t>6.6噪声≤0.25×10-5AU/cm。</w:t>
            </w:r>
          </w:p>
          <w:p w:rsidR="00454CEC" w:rsidRPr="005F05AF" w:rsidRDefault="00454CEC" w:rsidP="006366F8">
            <w:pPr>
              <w:rPr>
                <w:rFonts w:ascii="仿宋" w:eastAsia="仿宋" w:hAnsi="仿宋"/>
                <w:sz w:val="24"/>
              </w:rPr>
            </w:pPr>
          </w:p>
          <w:p w:rsidR="00454CEC" w:rsidRPr="005F05AF" w:rsidRDefault="00454CEC" w:rsidP="006366F8">
            <w:pPr>
              <w:rPr>
                <w:rFonts w:ascii="仿宋" w:eastAsia="仿宋" w:hAnsi="仿宋"/>
                <w:sz w:val="24"/>
              </w:rPr>
            </w:pPr>
            <w:r w:rsidRPr="005F05AF">
              <w:rPr>
                <w:rFonts w:ascii="仿宋" w:eastAsia="仿宋" w:hAnsi="仿宋" w:hint="eastAsia"/>
                <w:sz w:val="24"/>
              </w:rPr>
              <w:t>7、软件工作站</w:t>
            </w:r>
          </w:p>
          <w:p w:rsidR="00454CEC" w:rsidRPr="005F05AF" w:rsidRDefault="00454CEC" w:rsidP="006366F8">
            <w:pPr>
              <w:rPr>
                <w:rFonts w:ascii="仿宋" w:eastAsia="仿宋" w:hAnsi="仿宋"/>
                <w:sz w:val="24"/>
              </w:rPr>
            </w:pPr>
            <w:r w:rsidRPr="005F05AF">
              <w:rPr>
                <w:rFonts w:ascii="仿宋" w:eastAsia="仿宋" w:hAnsi="仿宋" w:hint="eastAsia"/>
                <w:sz w:val="24"/>
              </w:rPr>
              <w:t>7.1 系统软件：Windows 7、10/XP操作环境，液相色谱软件，工作站系统通过LAN接口控制泵系统和检测器并可进行快速采集数据，进行色谱定性、定量分析。</w:t>
            </w:r>
          </w:p>
          <w:p w:rsidR="00454CEC" w:rsidRPr="005F05AF" w:rsidRDefault="00454CEC" w:rsidP="006366F8">
            <w:pPr>
              <w:rPr>
                <w:rFonts w:ascii="仿宋" w:eastAsia="仿宋" w:hAnsi="仿宋"/>
                <w:sz w:val="24"/>
              </w:rPr>
            </w:pPr>
            <w:r w:rsidRPr="005F05AF">
              <w:rPr>
                <w:rFonts w:ascii="仿宋" w:eastAsia="仿宋" w:hAnsi="仿宋" w:hint="eastAsia"/>
                <w:sz w:val="24"/>
              </w:rPr>
              <w:t>7.2 维护信息预报系统（EMF），自动判断与指导</w:t>
            </w:r>
          </w:p>
          <w:p w:rsidR="00454CEC" w:rsidRPr="005F05AF" w:rsidRDefault="00454CEC" w:rsidP="006366F8">
            <w:pPr>
              <w:rPr>
                <w:rFonts w:ascii="仿宋" w:eastAsia="仿宋" w:hAnsi="仿宋"/>
                <w:sz w:val="24"/>
              </w:rPr>
            </w:pPr>
            <w:r w:rsidRPr="005F05AF">
              <w:rPr>
                <w:rFonts w:ascii="仿宋" w:eastAsia="仿宋" w:hAnsi="仿宋" w:hint="eastAsia"/>
                <w:sz w:val="24"/>
              </w:rPr>
              <w:t>7.3 电子记录维护和错误及故障信息</w:t>
            </w:r>
          </w:p>
          <w:p w:rsidR="00454CEC" w:rsidRPr="005F05AF" w:rsidRDefault="00454CEC" w:rsidP="006366F8">
            <w:pPr>
              <w:rPr>
                <w:rFonts w:ascii="仿宋" w:eastAsia="仿宋" w:hAnsi="仿宋"/>
                <w:sz w:val="24"/>
              </w:rPr>
            </w:pPr>
          </w:p>
          <w:p w:rsidR="00454CEC" w:rsidRPr="005F05AF" w:rsidRDefault="00454CEC" w:rsidP="006366F8">
            <w:pPr>
              <w:rPr>
                <w:rFonts w:ascii="仿宋" w:eastAsia="仿宋" w:hAnsi="仿宋"/>
                <w:sz w:val="24"/>
              </w:rPr>
            </w:pPr>
            <w:r w:rsidRPr="005F05AF">
              <w:rPr>
                <w:rFonts w:ascii="仿宋" w:eastAsia="仿宋" w:hAnsi="仿宋" w:hint="eastAsia"/>
                <w:sz w:val="24"/>
              </w:rPr>
              <w:lastRenderedPageBreak/>
              <w:t>8、主要配置</w:t>
            </w:r>
          </w:p>
          <w:p w:rsidR="00454CEC" w:rsidRPr="005F05AF" w:rsidRDefault="00454CEC" w:rsidP="006366F8">
            <w:pPr>
              <w:rPr>
                <w:rFonts w:ascii="仿宋" w:eastAsia="仿宋" w:hAnsi="仿宋"/>
                <w:sz w:val="24"/>
              </w:rPr>
            </w:pPr>
            <w:r w:rsidRPr="005F05AF">
              <w:rPr>
                <w:rFonts w:ascii="仿宋" w:eastAsia="仿宋" w:hAnsi="仿宋" w:hint="eastAsia"/>
                <w:sz w:val="24"/>
              </w:rPr>
              <w:t>8.1</w:t>
            </w:r>
            <w:proofErr w:type="gramStart"/>
            <w:r w:rsidRPr="005F05AF">
              <w:rPr>
                <w:rFonts w:ascii="仿宋" w:eastAsia="仿宋" w:hAnsi="仿宋" w:hint="eastAsia"/>
                <w:sz w:val="24"/>
              </w:rPr>
              <w:t>四</w:t>
            </w:r>
            <w:proofErr w:type="gramEnd"/>
            <w:r w:rsidRPr="005F05AF">
              <w:rPr>
                <w:rFonts w:ascii="仿宋" w:eastAsia="仿宋" w:hAnsi="仿宋" w:hint="eastAsia"/>
                <w:sz w:val="24"/>
              </w:rPr>
              <w:t>元梯度</w:t>
            </w:r>
            <w:proofErr w:type="gramStart"/>
            <w:r w:rsidRPr="005F05AF">
              <w:rPr>
                <w:rFonts w:ascii="仿宋" w:eastAsia="仿宋" w:hAnsi="仿宋" w:hint="eastAsia"/>
                <w:sz w:val="24"/>
              </w:rPr>
              <w:t>泵系统</w:t>
            </w:r>
            <w:proofErr w:type="gramEnd"/>
            <w:r w:rsidRPr="005F05AF">
              <w:rPr>
                <w:rFonts w:ascii="仿宋" w:eastAsia="仿宋" w:hAnsi="仿宋" w:hint="eastAsia"/>
                <w:sz w:val="24"/>
              </w:rPr>
              <w:t xml:space="preserve">    1套</w:t>
            </w:r>
          </w:p>
          <w:p w:rsidR="00454CEC" w:rsidRPr="005F05AF" w:rsidRDefault="00454CEC" w:rsidP="006366F8">
            <w:pPr>
              <w:rPr>
                <w:rFonts w:ascii="仿宋" w:eastAsia="仿宋" w:hAnsi="仿宋"/>
                <w:sz w:val="24"/>
              </w:rPr>
            </w:pPr>
            <w:r w:rsidRPr="005F05AF">
              <w:rPr>
                <w:rFonts w:ascii="仿宋" w:eastAsia="仿宋" w:hAnsi="仿宋" w:hint="eastAsia"/>
                <w:sz w:val="24"/>
              </w:rPr>
              <w:t>8.2在线脱气机        1套</w:t>
            </w:r>
          </w:p>
          <w:p w:rsidR="00454CEC" w:rsidRPr="005F05AF" w:rsidRDefault="00454CEC" w:rsidP="006366F8">
            <w:pPr>
              <w:rPr>
                <w:rFonts w:ascii="仿宋" w:eastAsia="仿宋" w:hAnsi="仿宋"/>
                <w:sz w:val="24"/>
              </w:rPr>
            </w:pPr>
            <w:r w:rsidRPr="005F05AF">
              <w:rPr>
                <w:rFonts w:ascii="仿宋" w:eastAsia="仿宋" w:hAnsi="仿宋" w:hint="eastAsia"/>
                <w:sz w:val="24"/>
              </w:rPr>
              <w:t>8.3自动进样器        1套</w:t>
            </w:r>
          </w:p>
          <w:p w:rsidR="00454CEC" w:rsidRPr="005F05AF" w:rsidRDefault="00454CEC" w:rsidP="006366F8">
            <w:pPr>
              <w:rPr>
                <w:rFonts w:ascii="仿宋" w:eastAsia="仿宋" w:hAnsi="仿宋"/>
                <w:sz w:val="24"/>
              </w:rPr>
            </w:pPr>
            <w:r w:rsidRPr="005F05AF">
              <w:rPr>
                <w:rFonts w:ascii="仿宋" w:eastAsia="仿宋" w:hAnsi="仿宋" w:hint="eastAsia"/>
                <w:sz w:val="24"/>
              </w:rPr>
              <w:t>8.4</w:t>
            </w:r>
            <w:proofErr w:type="gramStart"/>
            <w:r w:rsidRPr="005F05AF">
              <w:rPr>
                <w:rFonts w:ascii="仿宋" w:eastAsia="仿宋" w:hAnsi="仿宋" w:hint="eastAsia"/>
                <w:sz w:val="24"/>
              </w:rPr>
              <w:t>柱温箱</w:t>
            </w:r>
            <w:proofErr w:type="gramEnd"/>
            <w:r w:rsidRPr="005F05AF">
              <w:rPr>
                <w:rFonts w:ascii="仿宋" w:eastAsia="仿宋" w:hAnsi="仿宋" w:hint="eastAsia"/>
                <w:sz w:val="24"/>
              </w:rPr>
              <w:t xml:space="preserve">            1套</w:t>
            </w:r>
          </w:p>
          <w:p w:rsidR="00454CEC" w:rsidRPr="005F05AF" w:rsidRDefault="00454CEC" w:rsidP="006366F8">
            <w:pPr>
              <w:rPr>
                <w:rFonts w:ascii="仿宋" w:eastAsia="仿宋" w:hAnsi="仿宋"/>
                <w:sz w:val="24"/>
              </w:rPr>
            </w:pPr>
            <w:r w:rsidRPr="005F05AF">
              <w:rPr>
                <w:rFonts w:ascii="仿宋" w:eastAsia="仿宋" w:hAnsi="仿宋" w:hint="eastAsia"/>
                <w:sz w:val="24"/>
              </w:rPr>
              <w:t>8.5示差折光检测器    1套</w:t>
            </w:r>
          </w:p>
          <w:p w:rsidR="00454CEC" w:rsidRPr="005F05AF" w:rsidRDefault="00454CEC" w:rsidP="006366F8">
            <w:pPr>
              <w:rPr>
                <w:rFonts w:ascii="仿宋" w:eastAsia="仿宋" w:hAnsi="仿宋"/>
                <w:sz w:val="24"/>
              </w:rPr>
            </w:pPr>
            <w:r w:rsidRPr="005F05AF">
              <w:rPr>
                <w:rFonts w:ascii="仿宋" w:eastAsia="仿宋" w:hAnsi="仿宋" w:hint="eastAsia"/>
                <w:sz w:val="24"/>
              </w:rPr>
              <w:t>8.6紫外检测器        1套</w:t>
            </w:r>
          </w:p>
          <w:p w:rsidR="00454CEC" w:rsidRPr="005F05AF" w:rsidRDefault="00454CEC" w:rsidP="006366F8">
            <w:pPr>
              <w:rPr>
                <w:rFonts w:ascii="仿宋" w:eastAsia="仿宋" w:hAnsi="仿宋"/>
                <w:sz w:val="24"/>
              </w:rPr>
            </w:pPr>
            <w:r w:rsidRPr="005F05AF">
              <w:rPr>
                <w:rFonts w:ascii="仿宋" w:eastAsia="仿宋" w:hAnsi="仿宋" w:hint="eastAsia"/>
                <w:sz w:val="24"/>
              </w:rPr>
              <w:t>8.7色谱系统软件      1套</w:t>
            </w:r>
          </w:p>
          <w:p w:rsidR="00454CEC" w:rsidRPr="005F05AF" w:rsidRDefault="00454CEC" w:rsidP="006366F8">
            <w:pPr>
              <w:rPr>
                <w:rFonts w:ascii="仿宋" w:eastAsia="仿宋" w:hAnsi="仿宋"/>
                <w:sz w:val="24"/>
              </w:rPr>
            </w:pPr>
            <w:r w:rsidRPr="005F05AF">
              <w:rPr>
                <w:rFonts w:ascii="仿宋" w:eastAsia="仿宋" w:hAnsi="仿宋" w:hint="eastAsia"/>
                <w:sz w:val="24"/>
              </w:rPr>
              <w:t>8.8分子量分析软件    1套</w:t>
            </w:r>
          </w:p>
          <w:p w:rsidR="00454CEC" w:rsidRPr="005F05AF" w:rsidRDefault="00454CEC" w:rsidP="006366F8">
            <w:pPr>
              <w:rPr>
                <w:rFonts w:ascii="仿宋" w:eastAsia="仿宋" w:hAnsi="仿宋"/>
                <w:sz w:val="24"/>
              </w:rPr>
            </w:pPr>
            <w:r w:rsidRPr="005F05AF">
              <w:rPr>
                <w:rFonts w:ascii="仿宋" w:eastAsia="仿宋" w:hAnsi="仿宋" w:hint="eastAsia"/>
                <w:sz w:val="24"/>
              </w:rPr>
              <w:t>8.9 C18反相色谱柱    1 根</w:t>
            </w:r>
          </w:p>
          <w:p w:rsidR="00454CEC" w:rsidRPr="005F05AF" w:rsidRDefault="00454CEC" w:rsidP="006366F8">
            <w:pPr>
              <w:rPr>
                <w:rFonts w:ascii="仿宋" w:eastAsia="仿宋" w:hAnsi="仿宋"/>
                <w:sz w:val="24"/>
              </w:rPr>
            </w:pPr>
            <w:r w:rsidRPr="005F05AF">
              <w:rPr>
                <w:rFonts w:ascii="仿宋" w:eastAsia="仿宋" w:hAnsi="仿宋" w:hint="eastAsia"/>
                <w:sz w:val="24"/>
              </w:rPr>
              <w:t>8.10凝胶色谱柱        2根</w:t>
            </w:r>
          </w:p>
          <w:p w:rsidR="00454CEC" w:rsidRPr="005F05AF" w:rsidRDefault="00454CEC" w:rsidP="006366F8">
            <w:pPr>
              <w:rPr>
                <w:rFonts w:ascii="仿宋" w:eastAsia="仿宋" w:hAnsi="仿宋"/>
                <w:sz w:val="24"/>
              </w:rPr>
            </w:pPr>
            <w:r w:rsidRPr="005F05AF">
              <w:rPr>
                <w:rFonts w:ascii="仿宋" w:eastAsia="仿宋" w:hAnsi="仿宋" w:hint="eastAsia"/>
                <w:sz w:val="24"/>
              </w:rPr>
              <w:t>8.11保护柱            1根</w:t>
            </w:r>
          </w:p>
          <w:p w:rsidR="00454CEC" w:rsidRPr="005F05AF" w:rsidRDefault="00454CEC" w:rsidP="006366F8">
            <w:pPr>
              <w:rPr>
                <w:rFonts w:ascii="仿宋" w:eastAsia="仿宋" w:hAnsi="仿宋"/>
                <w:sz w:val="24"/>
              </w:rPr>
            </w:pPr>
            <w:r w:rsidRPr="005F05AF">
              <w:rPr>
                <w:rFonts w:ascii="仿宋" w:eastAsia="仿宋" w:hAnsi="仿宋" w:hint="eastAsia"/>
                <w:sz w:val="24"/>
              </w:rPr>
              <w:t>8.12标准品           30支</w:t>
            </w:r>
          </w:p>
          <w:p w:rsidR="00454CEC" w:rsidRPr="005F05AF" w:rsidRDefault="00454CEC" w:rsidP="006366F8">
            <w:pPr>
              <w:rPr>
                <w:rFonts w:ascii="仿宋" w:eastAsia="仿宋" w:hAnsi="仿宋"/>
                <w:sz w:val="24"/>
              </w:rPr>
            </w:pPr>
            <w:r w:rsidRPr="005F05AF">
              <w:rPr>
                <w:rFonts w:ascii="仿宋" w:eastAsia="仿宋" w:hAnsi="仿宋" w:hint="eastAsia"/>
                <w:sz w:val="24"/>
              </w:rPr>
              <w:t>8.13系统工具包       1套</w:t>
            </w:r>
          </w:p>
          <w:p w:rsidR="00454CEC" w:rsidRPr="005F05AF" w:rsidRDefault="00454CEC" w:rsidP="006366F8">
            <w:pPr>
              <w:rPr>
                <w:rFonts w:ascii="仿宋" w:eastAsia="仿宋" w:hAnsi="仿宋"/>
                <w:sz w:val="24"/>
              </w:rPr>
            </w:pPr>
            <w:r w:rsidRPr="005F05AF">
              <w:rPr>
                <w:rFonts w:ascii="仿宋" w:eastAsia="仿宋" w:hAnsi="仿宋" w:hint="eastAsia"/>
                <w:sz w:val="24"/>
              </w:rPr>
              <w:t>8.14 凝胶色谱扩展工具包   1套</w:t>
            </w:r>
          </w:p>
          <w:p w:rsidR="00454CEC" w:rsidRPr="005F05AF" w:rsidRDefault="00454CEC" w:rsidP="006366F8">
            <w:pPr>
              <w:rPr>
                <w:rFonts w:ascii="仿宋" w:eastAsia="仿宋" w:hAnsi="仿宋"/>
                <w:sz w:val="24"/>
              </w:rPr>
            </w:pPr>
            <w:r w:rsidRPr="005F05AF">
              <w:rPr>
                <w:rFonts w:ascii="仿宋" w:eastAsia="仿宋" w:hAnsi="仿宋" w:hint="eastAsia"/>
                <w:sz w:val="24"/>
              </w:rPr>
              <w:t>8.15常用耗材：密封垫 2包；2ml样品瓶 100套；过滤白头 5个；PEEK管线 1包；PEEK接头 5个；玻璃过滤头 2个；</w:t>
            </w:r>
          </w:p>
        </w:tc>
      </w:tr>
      <w:tr w:rsidR="00454CEC" w:rsidRPr="005F05AF" w:rsidTr="006366F8">
        <w:trPr>
          <w:trHeight w:val="360"/>
        </w:trPr>
        <w:tc>
          <w:tcPr>
            <w:tcW w:w="833" w:type="pct"/>
            <w:gridSpan w:val="2"/>
          </w:tcPr>
          <w:p w:rsidR="00454CEC" w:rsidRPr="005F05AF" w:rsidRDefault="00454CEC" w:rsidP="00454CEC">
            <w:pPr>
              <w:snapToGrid w:val="0"/>
              <w:spacing w:beforeLines="50" w:before="156" w:afterLines="50" w:after="156" w:line="300" w:lineRule="exact"/>
              <w:outlineLvl w:val="0"/>
              <w:rPr>
                <w:rFonts w:ascii="仿宋" w:eastAsia="仿宋" w:hAnsi="仿宋"/>
                <w:sz w:val="24"/>
              </w:rPr>
            </w:pPr>
            <w:r w:rsidRPr="005F05AF">
              <w:rPr>
                <w:rFonts w:ascii="仿宋" w:eastAsia="仿宋" w:hAnsi="仿宋"/>
                <w:sz w:val="24"/>
              </w:rPr>
              <w:lastRenderedPageBreak/>
              <w:t>验收条件及标准</w:t>
            </w:r>
          </w:p>
        </w:tc>
        <w:tc>
          <w:tcPr>
            <w:tcW w:w="4167" w:type="pct"/>
          </w:tcPr>
          <w:p w:rsidR="00454CEC" w:rsidRPr="005F05AF" w:rsidRDefault="00454CEC" w:rsidP="006366F8">
            <w:pPr>
              <w:spacing w:line="300" w:lineRule="exact"/>
              <w:rPr>
                <w:rFonts w:ascii="仿宋" w:eastAsia="仿宋" w:hAnsi="仿宋"/>
                <w:sz w:val="24"/>
              </w:rPr>
            </w:pPr>
            <w:r w:rsidRPr="005F05AF">
              <w:rPr>
                <w:rFonts w:ascii="仿宋" w:eastAsia="仿宋" w:hAnsi="仿宋" w:hint="eastAsia"/>
                <w:sz w:val="24"/>
              </w:rPr>
              <w:t>按照厂家验收标准对设备的参数功能进行安装调试验收.</w:t>
            </w:r>
          </w:p>
        </w:tc>
      </w:tr>
      <w:tr w:rsidR="00454CEC" w:rsidRPr="005F05AF" w:rsidTr="006366F8">
        <w:trPr>
          <w:trHeight w:val="171"/>
        </w:trPr>
        <w:tc>
          <w:tcPr>
            <w:tcW w:w="833" w:type="pct"/>
            <w:gridSpan w:val="2"/>
          </w:tcPr>
          <w:p w:rsidR="00454CEC" w:rsidRPr="005F05AF" w:rsidRDefault="00454CEC" w:rsidP="00454CEC">
            <w:pPr>
              <w:snapToGrid w:val="0"/>
              <w:spacing w:beforeLines="50" w:before="156" w:afterLines="50" w:after="156" w:line="300" w:lineRule="exact"/>
              <w:outlineLvl w:val="0"/>
              <w:rPr>
                <w:rFonts w:ascii="仿宋" w:eastAsia="仿宋" w:hAnsi="仿宋"/>
                <w:sz w:val="24"/>
              </w:rPr>
            </w:pPr>
            <w:r w:rsidRPr="005F05AF">
              <w:rPr>
                <w:rFonts w:ascii="仿宋" w:eastAsia="仿宋" w:hAnsi="仿宋"/>
                <w:sz w:val="24"/>
              </w:rPr>
              <w:t>验收方法及方案</w:t>
            </w:r>
          </w:p>
        </w:tc>
        <w:tc>
          <w:tcPr>
            <w:tcW w:w="4167" w:type="pct"/>
          </w:tcPr>
          <w:p w:rsidR="00454CEC" w:rsidRPr="005F05AF" w:rsidRDefault="00454CEC" w:rsidP="006366F8">
            <w:pPr>
              <w:spacing w:line="300" w:lineRule="exact"/>
              <w:rPr>
                <w:rFonts w:ascii="仿宋" w:eastAsia="仿宋" w:hAnsi="仿宋"/>
                <w:sz w:val="24"/>
              </w:rPr>
            </w:pPr>
            <w:r w:rsidRPr="005F05AF">
              <w:rPr>
                <w:rFonts w:ascii="仿宋" w:eastAsia="仿宋" w:hAnsi="仿宋"/>
                <w:sz w:val="24"/>
              </w:rPr>
              <w:t>学校组织专家按照合同规定进行验收。</w:t>
            </w:r>
          </w:p>
        </w:tc>
      </w:tr>
    </w:tbl>
    <w:p w:rsidR="00454CEC" w:rsidRPr="005F05AF" w:rsidRDefault="00454CEC" w:rsidP="00454CEC">
      <w:pPr>
        <w:widowControl/>
        <w:jc w:val="left"/>
        <w:rPr>
          <w:rFonts w:ascii="仿宋" w:eastAsia="仿宋" w:hAnsi="仿宋" w:cs="宋体"/>
          <w:b/>
          <w:kern w:val="0"/>
          <w:sz w:val="24"/>
        </w:rPr>
      </w:pPr>
      <w:r w:rsidRPr="005F05AF">
        <w:rPr>
          <w:rFonts w:ascii="仿宋" w:eastAsia="仿宋" w:hAnsi="仿宋" w:cs="宋体"/>
          <w:b/>
          <w:kern w:val="0"/>
          <w:sz w:val="24"/>
        </w:rPr>
        <w:t>投标人须提供核心设备生产厂商的出厂技术参数配置表</w:t>
      </w:r>
      <w:r w:rsidRPr="005F05AF">
        <w:rPr>
          <w:rFonts w:ascii="仿宋" w:eastAsia="仿宋" w:hAnsi="仿宋" w:cs="宋体" w:hint="eastAsia"/>
          <w:b/>
          <w:kern w:val="0"/>
          <w:sz w:val="24"/>
        </w:rPr>
        <w:t>彩页（或</w:t>
      </w:r>
      <w:r w:rsidRPr="005F05AF">
        <w:rPr>
          <w:rFonts w:ascii="仿宋" w:eastAsia="仿宋" w:hAnsi="仿宋" w:cs="宋体"/>
          <w:b/>
          <w:kern w:val="0"/>
          <w:sz w:val="24"/>
        </w:rPr>
        <w:t>中文技术参数说明</w:t>
      </w:r>
      <w:r w:rsidRPr="005F05AF">
        <w:rPr>
          <w:rFonts w:ascii="仿宋" w:eastAsia="仿宋" w:hAnsi="仿宋" w:cs="宋体" w:hint="eastAsia"/>
          <w:b/>
          <w:kern w:val="0"/>
          <w:sz w:val="24"/>
        </w:rPr>
        <w:t>书，或</w:t>
      </w:r>
      <w:r w:rsidRPr="005F05AF">
        <w:rPr>
          <w:rFonts w:ascii="仿宋" w:eastAsia="仿宋" w:hAnsi="仿宋" w:cs="宋体"/>
          <w:b/>
          <w:kern w:val="0"/>
          <w:sz w:val="24"/>
        </w:rPr>
        <w:t>设备生产厂商</w:t>
      </w:r>
      <w:r w:rsidRPr="005F05AF">
        <w:rPr>
          <w:rFonts w:ascii="仿宋" w:eastAsia="仿宋" w:hAnsi="仿宋" w:cs="宋体" w:hint="eastAsia"/>
          <w:b/>
          <w:kern w:val="0"/>
          <w:sz w:val="24"/>
        </w:rPr>
        <w:t>有关技术参数</w:t>
      </w:r>
      <w:r w:rsidRPr="005F05AF">
        <w:rPr>
          <w:rFonts w:ascii="仿宋" w:eastAsia="仿宋" w:hAnsi="仿宋" w:cs="宋体"/>
          <w:b/>
          <w:kern w:val="0"/>
          <w:sz w:val="24"/>
        </w:rPr>
        <w:t>的说明</w:t>
      </w:r>
      <w:r w:rsidRPr="005F05AF">
        <w:rPr>
          <w:rFonts w:ascii="仿宋" w:eastAsia="仿宋" w:hAnsi="仿宋" w:cs="宋体" w:hint="eastAsia"/>
          <w:b/>
          <w:kern w:val="0"/>
          <w:sz w:val="24"/>
        </w:rPr>
        <w:t>）</w:t>
      </w:r>
      <w:r w:rsidRPr="005F05AF">
        <w:rPr>
          <w:rFonts w:ascii="仿宋" w:eastAsia="仿宋" w:hAnsi="仿宋" w:cs="宋体"/>
          <w:b/>
          <w:kern w:val="0"/>
          <w:sz w:val="24"/>
        </w:rPr>
        <w:t xml:space="preserve">。 </w:t>
      </w:r>
    </w:p>
    <w:p w:rsidR="00454CEC" w:rsidRPr="005F05AF" w:rsidRDefault="00454CEC" w:rsidP="00454CEC">
      <w:pPr>
        <w:pStyle w:val="a3"/>
        <w:snapToGrid w:val="0"/>
        <w:spacing w:before="156" w:after="156" w:line="300" w:lineRule="exact"/>
        <w:outlineLvl w:val="0"/>
        <w:rPr>
          <w:rFonts w:ascii="仿宋" w:eastAsia="仿宋" w:hAnsi="仿宋"/>
          <w:b/>
          <w:sz w:val="28"/>
          <w:szCs w:val="28"/>
        </w:rPr>
      </w:pPr>
    </w:p>
    <w:p w:rsidR="00454CEC" w:rsidRPr="005F05AF" w:rsidRDefault="00454CEC" w:rsidP="00454CEC">
      <w:pPr>
        <w:pStyle w:val="a3"/>
        <w:snapToGrid w:val="0"/>
        <w:spacing w:before="156" w:after="156" w:line="300" w:lineRule="exact"/>
        <w:outlineLvl w:val="0"/>
        <w:rPr>
          <w:rFonts w:ascii="仿宋" w:eastAsia="仿宋" w:hAnsi="仿宋"/>
          <w:b/>
          <w:sz w:val="28"/>
          <w:szCs w:val="28"/>
        </w:rPr>
      </w:pPr>
      <w:r w:rsidRPr="005F05AF">
        <w:rPr>
          <w:rFonts w:ascii="仿宋" w:eastAsia="仿宋" w:hAnsi="仿宋"/>
          <w:b/>
          <w:sz w:val="28"/>
          <w:szCs w:val="28"/>
        </w:rPr>
        <w:t>四、商务要求表</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1"/>
        <w:gridCol w:w="7174"/>
      </w:tblGrid>
      <w:tr w:rsidR="00454CEC" w:rsidRPr="005F05AF" w:rsidTr="006366F8">
        <w:trPr>
          <w:cantSplit/>
          <w:trHeight w:val="669"/>
        </w:trPr>
        <w:tc>
          <w:tcPr>
            <w:tcW w:w="1591" w:type="dxa"/>
            <w:vAlign w:val="center"/>
          </w:tcPr>
          <w:p w:rsidR="00454CEC" w:rsidRPr="005F05AF" w:rsidRDefault="00454CEC" w:rsidP="006366F8">
            <w:pPr>
              <w:snapToGrid w:val="0"/>
              <w:spacing w:line="300" w:lineRule="exact"/>
              <w:jc w:val="center"/>
              <w:rPr>
                <w:rFonts w:ascii="仿宋" w:eastAsia="仿宋" w:hAnsi="仿宋"/>
                <w:sz w:val="24"/>
              </w:rPr>
            </w:pPr>
            <w:r w:rsidRPr="005F05AF">
              <w:rPr>
                <w:rFonts w:ascii="仿宋" w:eastAsia="仿宋" w:hAnsi="仿宋" w:hint="eastAsia"/>
                <w:sz w:val="24"/>
              </w:rPr>
              <w:t>质保期、履约金及质保金</w:t>
            </w:r>
          </w:p>
        </w:tc>
        <w:tc>
          <w:tcPr>
            <w:tcW w:w="7174" w:type="dxa"/>
          </w:tcPr>
          <w:p w:rsidR="00454CEC" w:rsidRPr="005F05AF" w:rsidRDefault="00454CEC" w:rsidP="006366F8">
            <w:pPr>
              <w:snapToGrid w:val="0"/>
              <w:spacing w:line="300" w:lineRule="exact"/>
              <w:rPr>
                <w:rFonts w:ascii="仿宋" w:eastAsia="仿宋" w:hAnsi="仿宋"/>
                <w:sz w:val="24"/>
              </w:rPr>
            </w:pPr>
            <w:r w:rsidRPr="005F05AF">
              <w:rPr>
                <w:rFonts w:ascii="仿宋" w:eastAsia="仿宋" w:hAnsi="仿宋" w:hint="eastAsia"/>
                <w:sz w:val="24"/>
              </w:rPr>
              <w:t>（1）质保期：</w:t>
            </w:r>
            <w:r w:rsidRPr="005F05AF">
              <w:rPr>
                <w:rFonts w:ascii="仿宋" w:eastAsia="仿宋" w:hAnsi="仿宋" w:hint="eastAsia"/>
                <w:sz w:val="24"/>
                <w:u w:val="single"/>
              </w:rPr>
              <w:t xml:space="preserve">  1 </w:t>
            </w:r>
            <w:r w:rsidRPr="005F05AF">
              <w:rPr>
                <w:rFonts w:ascii="仿宋" w:eastAsia="仿宋" w:hAnsi="仿宋" w:hint="eastAsia"/>
                <w:sz w:val="24"/>
              </w:rPr>
              <w:t>年；</w:t>
            </w:r>
          </w:p>
          <w:p w:rsidR="00454CEC" w:rsidRPr="005F05AF" w:rsidRDefault="00454CEC" w:rsidP="006366F8">
            <w:pPr>
              <w:spacing w:line="300" w:lineRule="exact"/>
              <w:rPr>
                <w:rFonts w:ascii="仿宋" w:eastAsia="仿宋" w:hAnsi="仿宋"/>
                <w:sz w:val="24"/>
              </w:rPr>
            </w:pPr>
            <w:r w:rsidRPr="005F05AF">
              <w:rPr>
                <w:rFonts w:ascii="仿宋" w:eastAsia="仿宋" w:hAnsi="仿宋" w:hint="eastAsia"/>
                <w:sz w:val="24"/>
              </w:rPr>
              <w:t>（2）履约金及质保金：①进口产品：合同签订前，中标人应先缴纳合同总金额</w:t>
            </w:r>
            <w:r w:rsidRPr="005F05AF">
              <w:rPr>
                <w:rFonts w:ascii="仿宋" w:eastAsia="仿宋" w:hAnsi="仿宋" w:hint="eastAsia"/>
                <w:sz w:val="24"/>
                <w:highlight w:val="yellow"/>
              </w:rPr>
              <w:t>10%</w:t>
            </w:r>
            <w:r w:rsidRPr="005F05AF">
              <w:rPr>
                <w:rFonts w:ascii="仿宋" w:eastAsia="仿宋" w:hAnsi="仿宋" w:hint="eastAsia"/>
                <w:sz w:val="24"/>
              </w:rPr>
              <w:t>的履约保证金，验收合格后自行转为质保金，在承诺的质保期满后，如无质量、服务</w:t>
            </w:r>
            <w:r w:rsidRPr="005F05AF">
              <w:rPr>
                <w:rFonts w:ascii="仿宋" w:eastAsia="仿宋" w:hAnsi="仿宋"/>
                <w:sz w:val="24"/>
              </w:rPr>
              <w:t>投诉和索赔</w:t>
            </w:r>
            <w:r w:rsidRPr="005F05AF">
              <w:rPr>
                <w:rFonts w:ascii="仿宋" w:eastAsia="仿宋" w:hAnsi="仿宋" w:hint="eastAsia"/>
                <w:sz w:val="24"/>
              </w:rPr>
              <w:t>，该款项无息返还。</w:t>
            </w:r>
          </w:p>
          <w:p w:rsidR="00454CEC" w:rsidRPr="005F05AF" w:rsidRDefault="00454CEC" w:rsidP="006366F8">
            <w:pPr>
              <w:snapToGrid w:val="0"/>
              <w:spacing w:line="300" w:lineRule="exact"/>
              <w:rPr>
                <w:rFonts w:ascii="仿宋" w:eastAsia="仿宋" w:hAnsi="仿宋"/>
                <w:sz w:val="24"/>
              </w:rPr>
            </w:pPr>
            <w:r w:rsidRPr="005F05AF">
              <w:rPr>
                <w:rFonts w:ascii="仿宋" w:eastAsia="仿宋" w:hAnsi="仿宋" w:hint="eastAsia"/>
                <w:sz w:val="24"/>
              </w:rPr>
              <w:t>②国内产品：合同签订前，中标人应先缴纳合同总金额5%的履约保证金，验收合格后自行转为质保金，在承诺的质保期满后，如无质量、服务</w:t>
            </w:r>
            <w:r w:rsidRPr="005F05AF">
              <w:rPr>
                <w:rFonts w:ascii="仿宋" w:eastAsia="仿宋" w:hAnsi="仿宋"/>
                <w:sz w:val="24"/>
              </w:rPr>
              <w:t>投诉和索赔</w:t>
            </w:r>
            <w:r w:rsidRPr="005F05AF">
              <w:rPr>
                <w:rFonts w:ascii="仿宋" w:eastAsia="仿宋" w:hAnsi="仿宋" w:hint="eastAsia"/>
                <w:sz w:val="24"/>
              </w:rPr>
              <w:t>，该款项无息返还。</w:t>
            </w:r>
          </w:p>
        </w:tc>
      </w:tr>
      <w:tr w:rsidR="00454CEC" w:rsidRPr="005F05AF" w:rsidTr="006366F8">
        <w:trPr>
          <w:cantSplit/>
          <w:trHeight w:val="840"/>
        </w:trPr>
        <w:tc>
          <w:tcPr>
            <w:tcW w:w="1591" w:type="dxa"/>
            <w:vAlign w:val="center"/>
          </w:tcPr>
          <w:p w:rsidR="00454CEC" w:rsidRPr="005F05AF" w:rsidRDefault="00454CEC" w:rsidP="006366F8">
            <w:pPr>
              <w:snapToGrid w:val="0"/>
              <w:spacing w:line="300" w:lineRule="exact"/>
              <w:jc w:val="center"/>
              <w:rPr>
                <w:rFonts w:ascii="仿宋" w:eastAsia="仿宋" w:hAnsi="仿宋"/>
                <w:sz w:val="24"/>
              </w:rPr>
            </w:pPr>
            <w:r w:rsidRPr="005F05AF">
              <w:rPr>
                <w:rFonts w:ascii="仿宋" w:eastAsia="仿宋" w:hAnsi="仿宋" w:hint="eastAsia"/>
                <w:sz w:val="24"/>
              </w:rPr>
              <w:lastRenderedPageBreak/>
              <w:t>付款条件</w:t>
            </w:r>
          </w:p>
        </w:tc>
        <w:tc>
          <w:tcPr>
            <w:tcW w:w="7174" w:type="dxa"/>
          </w:tcPr>
          <w:p w:rsidR="00454CEC" w:rsidRPr="005F05AF" w:rsidRDefault="00454CEC" w:rsidP="006366F8">
            <w:pPr>
              <w:spacing w:line="300" w:lineRule="exact"/>
              <w:rPr>
                <w:rFonts w:ascii="仿宋" w:eastAsia="仿宋" w:hAnsi="仿宋"/>
                <w:sz w:val="24"/>
              </w:rPr>
            </w:pPr>
            <w:r w:rsidRPr="005F05AF">
              <w:rPr>
                <w:rFonts w:ascii="仿宋" w:eastAsia="仿宋" w:hAnsi="仿宋" w:hint="eastAsia"/>
                <w:sz w:val="24"/>
              </w:rPr>
              <w:t>（1）进口产品：合同签订后，甲方支付合同总价款的</w:t>
            </w:r>
            <w:r w:rsidRPr="005F05AF">
              <w:rPr>
                <w:rFonts w:ascii="仿宋" w:eastAsia="仿宋" w:hAnsi="仿宋" w:hint="eastAsia"/>
                <w:sz w:val="24"/>
                <w:highlight w:val="yellow"/>
              </w:rPr>
              <w:t>50 %</w:t>
            </w:r>
            <w:r w:rsidRPr="005F05AF">
              <w:rPr>
                <w:rFonts w:ascii="仿宋" w:eastAsia="仿宋" w:hAnsi="仿宋" w:hint="eastAsia"/>
                <w:sz w:val="24"/>
              </w:rPr>
              <w:t>的预付款，货物安装调试完毕，</w:t>
            </w:r>
            <w:r w:rsidRPr="005F05AF">
              <w:rPr>
                <w:rFonts w:ascii="仿宋" w:eastAsia="仿宋" w:hAnsi="仿宋"/>
                <w:sz w:val="24"/>
              </w:rPr>
              <w:t>验收合格，乙方向甲方出具付款项的全额增值税发票，并提供符合甲方付款流程所需其他材料的前提下，</w:t>
            </w:r>
            <w:r w:rsidRPr="005F05AF">
              <w:rPr>
                <w:rFonts w:ascii="仿宋" w:eastAsia="仿宋" w:hAnsi="仿宋" w:hint="eastAsia"/>
                <w:sz w:val="24"/>
              </w:rPr>
              <w:t xml:space="preserve"> 10个工作日内支付余款。</w:t>
            </w:r>
          </w:p>
          <w:p w:rsidR="00454CEC" w:rsidRPr="005F05AF" w:rsidRDefault="00454CEC" w:rsidP="006366F8">
            <w:pPr>
              <w:spacing w:line="300" w:lineRule="exact"/>
              <w:rPr>
                <w:rFonts w:ascii="仿宋" w:eastAsia="仿宋" w:hAnsi="仿宋"/>
                <w:sz w:val="24"/>
              </w:rPr>
            </w:pPr>
            <w:r w:rsidRPr="005F05AF">
              <w:rPr>
                <w:rFonts w:ascii="仿宋" w:eastAsia="仿宋" w:hAnsi="仿宋" w:hint="eastAsia"/>
                <w:sz w:val="24"/>
              </w:rPr>
              <w:t>（2）国内产品：</w:t>
            </w:r>
          </w:p>
          <w:p w:rsidR="00454CEC" w:rsidRPr="005F05AF" w:rsidRDefault="00454CEC" w:rsidP="006366F8">
            <w:pPr>
              <w:spacing w:line="300" w:lineRule="exact"/>
              <w:ind w:firstLineChars="200" w:firstLine="480"/>
              <w:rPr>
                <w:rFonts w:ascii="仿宋" w:eastAsia="仿宋" w:hAnsi="仿宋"/>
                <w:sz w:val="24"/>
              </w:rPr>
            </w:pPr>
            <w:r w:rsidRPr="005F05AF">
              <w:rPr>
                <w:rFonts w:ascii="仿宋" w:eastAsia="仿宋" w:hAnsi="仿宋" w:hint="eastAsia"/>
                <w:sz w:val="24"/>
              </w:rPr>
              <w:t>①设备：</w:t>
            </w:r>
            <w:r w:rsidRPr="005F05AF">
              <w:rPr>
                <w:rFonts w:ascii="仿宋" w:eastAsia="仿宋" w:hAnsi="仿宋"/>
                <w:sz w:val="24"/>
              </w:rPr>
              <w:t>乙方向甲方出具付款项的</w:t>
            </w:r>
            <w:r w:rsidRPr="005F05AF">
              <w:rPr>
                <w:rFonts w:ascii="仿宋" w:eastAsia="仿宋" w:hAnsi="仿宋"/>
                <w:b/>
                <w:sz w:val="24"/>
              </w:rPr>
              <w:t>全额增值税</w:t>
            </w:r>
            <w:r w:rsidRPr="005F05AF">
              <w:rPr>
                <w:rFonts w:ascii="仿宋" w:eastAsia="仿宋" w:hAnsi="仿宋" w:hint="eastAsia"/>
                <w:b/>
                <w:sz w:val="24"/>
              </w:rPr>
              <w:t>专用</w:t>
            </w:r>
            <w:r w:rsidRPr="005F05AF">
              <w:rPr>
                <w:rFonts w:ascii="仿宋" w:eastAsia="仿宋" w:hAnsi="仿宋"/>
                <w:b/>
                <w:sz w:val="24"/>
              </w:rPr>
              <w:t>发票</w:t>
            </w:r>
            <w:r w:rsidRPr="005F05AF">
              <w:rPr>
                <w:rFonts w:ascii="仿宋" w:eastAsia="仿宋" w:hAnsi="仿宋" w:hint="eastAsia"/>
                <w:b/>
                <w:sz w:val="24"/>
              </w:rPr>
              <w:t>，并提供货物原产地证明（格式见附件）</w:t>
            </w:r>
            <w:r w:rsidRPr="005F05AF">
              <w:rPr>
                <w:rFonts w:ascii="仿宋" w:eastAsia="仿宋" w:hAnsi="仿宋" w:hint="eastAsia"/>
                <w:sz w:val="24"/>
              </w:rPr>
              <w:t>。汇总开具增值税专用发票的，需附税控系统开具的《销售货物或者提供应税劳务清单》，并加盖单位财务或发票专用章。</w:t>
            </w:r>
          </w:p>
          <w:p w:rsidR="00454CEC" w:rsidRPr="005F05AF" w:rsidRDefault="00454CEC" w:rsidP="006366F8">
            <w:pPr>
              <w:spacing w:line="300" w:lineRule="exact"/>
              <w:ind w:firstLineChars="200" w:firstLine="480"/>
              <w:rPr>
                <w:rFonts w:ascii="仿宋" w:eastAsia="仿宋" w:hAnsi="仿宋"/>
                <w:sz w:val="24"/>
              </w:rPr>
            </w:pPr>
            <w:r w:rsidRPr="005F05AF">
              <w:rPr>
                <w:rFonts w:ascii="仿宋" w:eastAsia="仿宋" w:hAnsi="仿宋" w:hint="eastAsia"/>
                <w:sz w:val="24"/>
              </w:rPr>
              <w:t>②其他货物及服务：</w:t>
            </w:r>
            <w:r w:rsidRPr="005F05AF">
              <w:rPr>
                <w:rFonts w:ascii="仿宋" w:eastAsia="仿宋" w:hAnsi="仿宋"/>
                <w:sz w:val="24"/>
              </w:rPr>
              <w:t>乙方向甲方出具付款项的全额增值税发票。</w:t>
            </w:r>
          </w:p>
          <w:p w:rsidR="00454CEC" w:rsidRPr="005F05AF" w:rsidRDefault="00454CEC" w:rsidP="006366F8">
            <w:pPr>
              <w:spacing w:line="300" w:lineRule="exact"/>
              <w:ind w:firstLineChars="200" w:firstLine="480"/>
              <w:rPr>
                <w:rFonts w:ascii="仿宋" w:eastAsia="仿宋" w:hAnsi="仿宋"/>
                <w:sz w:val="24"/>
              </w:rPr>
            </w:pPr>
            <w:r w:rsidRPr="005F05AF">
              <w:rPr>
                <w:rFonts w:ascii="仿宋" w:eastAsia="仿宋" w:hAnsi="仿宋"/>
                <w:sz w:val="24"/>
              </w:rPr>
              <w:t>货物安装调试完毕，验收合格，并提供符合甲方付款流程所需其他材料的前提下，甲方在10个工作日内一次性支付合同总价款。</w:t>
            </w:r>
          </w:p>
          <w:p w:rsidR="00454CEC" w:rsidRPr="005F05AF" w:rsidRDefault="00454CEC" w:rsidP="006366F8">
            <w:pPr>
              <w:spacing w:line="300" w:lineRule="exact"/>
              <w:rPr>
                <w:rFonts w:ascii="仿宋" w:eastAsia="仿宋" w:hAnsi="仿宋"/>
                <w:sz w:val="24"/>
              </w:rPr>
            </w:pPr>
          </w:p>
        </w:tc>
      </w:tr>
      <w:tr w:rsidR="00454CEC" w:rsidRPr="005F05AF" w:rsidTr="006366F8">
        <w:trPr>
          <w:cantSplit/>
          <w:trHeight w:val="585"/>
        </w:trPr>
        <w:tc>
          <w:tcPr>
            <w:tcW w:w="1591" w:type="dxa"/>
            <w:vAlign w:val="center"/>
          </w:tcPr>
          <w:p w:rsidR="00454CEC" w:rsidRPr="005F05AF" w:rsidRDefault="00454CEC" w:rsidP="006366F8">
            <w:pPr>
              <w:snapToGrid w:val="0"/>
              <w:spacing w:line="300" w:lineRule="exact"/>
              <w:jc w:val="center"/>
              <w:rPr>
                <w:rFonts w:ascii="仿宋" w:eastAsia="仿宋" w:hAnsi="仿宋"/>
                <w:sz w:val="24"/>
              </w:rPr>
            </w:pPr>
            <w:r w:rsidRPr="005F05AF">
              <w:rPr>
                <w:rFonts w:ascii="仿宋" w:eastAsia="仿宋" w:hAnsi="仿宋" w:hint="eastAsia"/>
                <w:sz w:val="24"/>
              </w:rPr>
              <w:t>交货时间</w:t>
            </w:r>
          </w:p>
          <w:p w:rsidR="00454CEC" w:rsidRPr="005F05AF" w:rsidRDefault="00454CEC" w:rsidP="006366F8">
            <w:pPr>
              <w:snapToGrid w:val="0"/>
              <w:spacing w:line="300" w:lineRule="exact"/>
              <w:jc w:val="center"/>
              <w:rPr>
                <w:rFonts w:ascii="仿宋" w:eastAsia="仿宋" w:hAnsi="仿宋"/>
                <w:sz w:val="24"/>
              </w:rPr>
            </w:pPr>
            <w:r w:rsidRPr="005F05AF">
              <w:rPr>
                <w:rFonts w:ascii="仿宋" w:eastAsia="仿宋" w:hAnsi="仿宋" w:hint="eastAsia"/>
                <w:sz w:val="24"/>
              </w:rPr>
              <w:t>及地点</w:t>
            </w:r>
          </w:p>
        </w:tc>
        <w:tc>
          <w:tcPr>
            <w:tcW w:w="7174" w:type="dxa"/>
          </w:tcPr>
          <w:p w:rsidR="00454CEC" w:rsidRPr="005F05AF" w:rsidRDefault="00454CEC" w:rsidP="006366F8">
            <w:pPr>
              <w:snapToGrid w:val="0"/>
              <w:spacing w:line="300" w:lineRule="exact"/>
              <w:rPr>
                <w:rFonts w:ascii="仿宋" w:eastAsia="仿宋" w:hAnsi="仿宋"/>
                <w:sz w:val="24"/>
              </w:rPr>
            </w:pPr>
            <w:r w:rsidRPr="005F05AF">
              <w:rPr>
                <w:rFonts w:ascii="仿宋" w:eastAsia="仿宋" w:hAnsi="仿宋" w:hint="eastAsia"/>
                <w:sz w:val="24"/>
              </w:rPr>
              <w:t>时间： 合同签订后</w:t>
            </w:r>
            <w:r w:rsidRPr="005F05AF">
              <w:rPr>
                <w:rFonts w:ascii="仿宋" w:eastAsia="仿宋" w:hAnsi="仿宋" w:hint="eastAsia"/>
                <w:sz w:val="24"/>
                <w:u w:val="single"/>
              </w:rPr>
              <w:t xml:space="preserve"> 50 </w:t>
            </w:r>
            <w:r w:rsidRPr="005F05AF">
              <w:rPr>
                <w:rFonts w:ascii="仿宋" w:eastAsia="仿宋" w:hAnsi="仿宋" w:hint="eastAsia"/>
                <w:sz w:val="24"/>
              </w:rPr>
              <w:t>天内交货</w:t>
            </w:r>
          </w:p>
          <w:p w:rsidR="00454CEC" w:rsidRPr="005F05AF" w:rsidRDefault="00454CEC" w:rsidP="006366F8">
            <w:pPr>
              <w:snapToGrid w:val="0"/>
              <w:spacing w:line="300" w:lineRule="exact"/>
              <w:rPr>
                <w:rFonts w:ascii="仿宋" w:eastAsia="仿宋" w:hAnsi="仿宋"/>
                <w:sz w:val="24"/>
              </w:rPr>
            </w:pPr>
            <w:r w:rsidRPr="005F05AF">
              <w:rPr>
                <w:rFonts w:ascii="仿宋" w:eastAsia="仿宋" w:hAnsi="仿宋" w:hint="eastAsia"/>
                <w:sz w:val="24"/>
              </w:rPr>
              <w:t xml:space="preserve">地点：  </w:t>
            </w:r>
            <w:r w:rsidRPr="005F05AF">
              <w:rPr>
                <w:rFonts w:ascii="仿宋" w:eastAsia="仿宋" w:hAnsi="仿宋" w:hint="eastAsia"/>
                <w:sz w:val="24"/>
                <w:u w:val="single"/>
              </w:rPr>
              <w:t xml:space="preserve">  浙江师范大学含氟新材料研究所   </w:t>
            </w:r>
            <w:r w:rsidRPr="005F05AF">
              <w:rPr>
                <w:rFonts w:ascii="仿宋" w:eastAsia="仿宋" w:hAnsi="仿宋" w:hint="eastAsia"/>
                <w:sz w:val="24"/>
              </w:rPr>
              <w:t xml:space="preserve">          </w:t>
            </w:r>
          </w:p>
        </w:tc>
      </w:tr>
      <w:tr w:rsidR="00454CEC" w:rsidRPr="005F05AF" w:rsidTr="006366F8">
        <w:trPr>
          <w:cantSplit/>
          <w:trHeight w:val="585"/>
        </w:trPr>
        <w:tc>
          <w:tcPr>
            <w:tcW w:w="1591" w:type="dxa"/>
            <w:vAlign w:val="center"/>
          </w:tcPr>
          <w:p w:rsidR="00454CEC" w:rsidRPr="005F05AF" w:rsidRDefault="00454CEC" w:rsidP="006366F8">
            <w:pPr>
              <w:snapToGrid w:val="0"/>
              <w:spacing w:line="300" w:lineRule="exact"/>
              <w:jc w:val="center"/>
              <w:rPr>
                <w:rFonts w:ascii="仿宋" w:eastAsia="仿宋" w:hAnsi="仿宋"/>
                <w:sz w:val="24"/>
              </w:rPr>
            </w:pPr>
            <w:r w:rsidRPr="005F05AF">
              <w:rPr>
                <w:rFonts w:ascii="仿宋" w:eastAsia="仿宋" w:hAnsi="仿宋" w:hint="eastAsia"/>
                <w:sz w:val="24"/>
              </w:rPr>
              <w:t>售后服务、培训保障或维修响应时间</w:t>
            </w:r>
          </w:p>
        </w:tc>
        <w:tc>
          <w:tcPr>
            <w:tcW w:w="7174" w:type="dxa"/>
          </w:tcPr>
          <w:p w:rsidR="00454CEC" w:rsidRPr="005F05AF" w:rsidRDefault="00454CEC" w:rsidP="006366F8">
            <w:pPr>
              <w:spacing w:line="300" w:lineRule="exact"/>
              <w:rPr>
                <w:rFonts w:ascii="仿宋" w:eastAsia="仿宋" w:hAnsi="仿宋"/>
                <w:sz w:val="24"/>
              </w:rPr>
            </w:pPr>
            <w:r w:rsidRPr="005F05AF">
              <w:rPr>
                <w:rFonts w:ascii="仿宋" w:eastAsia="仿宋" w:hAnsi="仿宋" w:hint="eastAsia"/>
                <w:sz w:val="24"/>
              </w:rPr>
              <w:t>1.安装准备：在仪器发货前为用户寄送仪器安装手册</w:t>
            </w:r>
          </w:p>
          <w:p w:rsidR="00454CEC" w:rsidRPr="005F05AF" w:rsidRDefault="00454CEC" w:rsidP="006366F8">
            <w:pPr>
              <w:spacing w:line="300" w:lineRule="exact"/>
              <w:rPr>
                <w:rFonts w:ascii="仿宋" w:eastAsia="仿宋" w:hAnsi="仿宋"/>
                <w:sz w:val="24"/>
              </w:rPr>
            </w:pPr>
            <w:r w:rsidRPr="005F05AF">
              <w:rPr>
                <w:rFonts w:ascii="仿宋" w:eastAsia="仿宋" w:hAnsi="仿宋" w:hint="eastAsia"/>
                <w:sz w:val="24"/>
              </w:rPr>
              <w:t>2.仪器到货后两周内上门安装调试，开展现场操作培训。5年内提供不少于5人次的国内技术培训。</w:t>
            </w:r>
          </w:p>
          <w:p w:rsidR="00454CEC" w:rsidRPr="005F05AF" w:rsidRDefault="00454CEC" w:rsidP="006366F8">
            <w:pPr>
              <w:spacing w:line="300" w:lineRule="exact"/>
              <w:rPr>
                <w:rFonts w:ascii="仿宋" w:eastAsia="仿宋" w:hAnsi="仿宋"/>
                <w:sz w:val="24"/>
              </w:rPr>
            </w:pPr>
            <w:r w:rsidRPr="005F05AF">
              <w:rPr>
                <w:rFonts w:ascii="仿宋" w:eastAsia="仿宋" w:hAnsi="仿宋" w:hint="eastAsia"/>
                <w:sz w:val="24"/>
              </w:rPr>
              <w:t>3.质保期：按用户要求仪器自安装调试验收合格之日起整机系统质保期不少于壹年</w:t>
            </w:r>
          </w:p>
          <w:p w:rsidR="00454CEC" w:rsidRPr="005F05AF" w:rsidRDefault="00454CEC" w:rsidP="006366F8">
            <w:pPr>
              <w:spacing w:line="300" w:lineRule="exact"/>
              <w:rPr>
                <w:rFonts w:ascii="仿宋" w:eastAsia="仿宋" w:hAnsi="仿宋"/>
                <w:sz w:val="24"/>
              </w:rPr>
            </w:pPr>
            <w:r w:rsidRPr="005F05AF">
              <w:rPr>
                <w:rFonts w:ascii="仿宋" w:eastAsia="仿宋" w:hAnsi="仿宋" w:hint="eastAsia"/>
                <w:sz w:val="24"/>
              </w:rPr>
              <w:t>4.质保期外5年内提供免费上门服务（包括维修工程师和技术支持）。经维修后六个月内出现相同故障第二次维修不收取任何费用（易损易耗件除外）</w:t>
            </w:r>
          </w:p>
          <w:p w:rsidR="00454CEC" w:rsidRPr="005F05AF" w:rsidRDefault="00454CEC" w:rsidP="006366F8">
            <w:pPr>
              <w:spacing w:line="300" w:lineRule="exact"/>
              <w:rPr>
                <w:rFonts w:ascii="仿宋" w:eastAsia="仿宋" w:hAnsi="仿宋"/>
                <w:sz w:val="24"/>
              </w:rPr>
            </w:pPr>
            <w:r w:rsidRPr="005F05AF">
              <w:rPr>
                <w:rFonts w:ascii="仿宋" w:eastAsia="仿宋" w:hAnsi="仿宋" w:hint="eastAsia"/>
                <w:sz w:val="24"/>
              </w:rPr>
              <w:t>5. 维修响应：接到报修后，2小时内</w:t>
            </w:r>
            <w:proofErr w:type="gramStart"/>
            <w:r w:rsidRPr="005F05AF">
              <w:rPr>
                <w:rFonts w:ascii="仿宋" w:eastAsia="仿宋" w:hAnsi="仿宋" w:hint="eastAsia"/>
                <w:sz w:val="24"/>
              </w:rPr>
              <w:t>作出</w:t>
            </w:r>
            <w:proofErr w:type="gramEnd"/>
            <w:r w:rsidRPr="005F05AF">
              <w:rPr>
                <w:rFonts w:ascii="仿宋" w:eastAsia="仿宋" w:hAnsi="仿宋" w:hint="eastAsia"/>
                <w:sz w:val="24"/>
              </w:rPr>
              <w:t>响应。电话沟通不能解决问题，将48小时内到达现场处理。在接到返修仪器后，工程师在两周内完成检修工作。</w:t>
            </w:r>
          </w:p>
          <w:p w:rsidR="00454CEC" w:rsidRPr="005F05AF" w:rsidRDefault="00454CEC" w:rsidP="006366F8">
            <w:pPr>
              <w:spacing w:line="300" w:lineRule="exact"/>
              <w:rPr>
                <w:rFonts w:ascii="仿宋" w:eastAsia="仿宋" w:hAnsi="仿宋"/>
                <w:sz w:val="24"/>
              </w:rPr>
            </w:pPr>
            <w:r w:rsidRPr="005F05AF">
              <w:rPr>
                <w:rFonts w:ascii="仿宋" w:eastAsia="仿宋" w:hAnsi="仿宋" w:hint="eastAsia"/>
                <w:sz w:val="24"/>
              </w:rPr>
              <w:t>6.制造商须具备本地化服务能力，在金华有常驻工程师2名以上。具有完善的服务标准化体系</w:t>
            </w:r>
          </w:p>
          <w:p w:rsidR="00454CEC" w:rsidRPr="005F05AF" w:rsidRDefault="00454CEC" w:rsidP="006366F8">
            <w:pPr>
              <w:spacing w:line="300" w:lineRule="exact"/>
              <w:rPr>
                <w:rFonts w:ascii="仿宋" w:eastAsia="仿宋" w:hAnsi="仿宋"/>
                <w:sz w:val="24"/>
              </w:rPr>
            </w:pPr>
            <w:r w:rsidRPr="005F05AF">
              <w:rPr>
                <w:rFonts w:ascii="仿宋" w:eastAsia="仿宋" w:hAnsi="仿宋" w:hint="eastAsia"/>
                <w:sz w:val="24"/>
              </w:rPr>
              <w:t>7.工作站软件提供终身免费升级，提供实验室相关气质联用仪系统升级</w:t>
            </w:r>
            <w:proofErr w:type="gramStart"/>
            <w:r w:rsidRPr="005F05AF">
              <w:rPr>
                <w:rFonts w:ascii="仿宋" w:eastAsia="仿宋" w:hAnsi="仿宋" w:hint="eastAsia"/>
                <w:sz w:val="24"/>
              </w:rPr>
              <w:t>及谱库</w:t>
            </w:r>
            <w:proofErr w:type="gramEnd"/>
            <w:r w:rsidRPr="005F05AF">
              <w:rPr>
                <w:rFonts w:ascii="仿宋" w:eastAsia="仿宋" w:hAnsi="仿宋" w:hint="eastAsia"/>
                <w:sz w:val="24"/>
              </w:rPr>
              <w:t>安装。</w:t>
            </w:r>
          </w:p>
        </w:tc>
      </w:tr>
      <w:tr w:rsidR="00454CEC" w:rsidRPr="005F05AF" w:rsidTr="006366F8">
        <w:trPr>
          <w:cantSplit/>
          <w:trHeight w:val="615"/>
        </w:trPr>
        <w:tc>
          <w:tcPr>
            <w:tcW w:w="1591" w:type="dxa"/>
          </w:tcPr>
          <w:p w:rsidR="00454CEC" w:rsidRPr="005F05AF" w:rsidRDefault="00454CEC" w:rsidP="006366F8">
            <w:pPr>
              <w:snapToGrid w:val="0"/>
              <w:spacing w:line="300" w:lineRule="exact"/>
              <w:rPr>
                <w:rFonts w:ascii="仿宋" w:eastAsia="仿宋" w:hAnsi="仿宋"/>
                <w:sz w:val="24"/>
              </w:rPr>
            </w:pPr>
            <w:bookmarkStart w:id="0" w:name="_Toc170792780"/>
            <w:r w:rsidRPr="005F05AF">
              <w:rPr>
                <w:rFonts w:ascii="仿宋" w:eastAsia="仿宋" w:hAnsi="仿宋" w:hint="eastAsia"/>
                <w:sz w:val="24"/>
              </w:rPr>
              <w:t>备品备件及耗材</w:t>
            </w:r>
            <w:bookmarkEnd w:id="0"/>
            <w:r w:rsidRPr="005F05AF">
              <w:rPr>
                <w:rFonts w:ascii="仿宋" w:eastAsia="仿宋" w:hAnsi="仿宋" w:hint="eastAsia"/>
                <w:sz w:val="24"/>
              </w:rPr>
              <w:t>等要求</w:t>
            </w:r>
          </w:p>
        </w:tc>
        <w:tc>
          <w:tcPr>
            <w:tcW w:w="7174" w:type="dxa"/>
          </w:tcPr>
          <w:p w:rsidR="00454CEC" w:rsidRPr="005F05AF" w:rsidRDefault="00454CEC" w:rsidP="006366F8">
            <w:pPr>
              <w:snapToGrid w:val="0"/>
              <w:spacing w:line="300" w:lineRule="exact"/>
              <w:rPr>
                <w:rFonts w:ascii="仿宋" w:eastAsia="仿宋" w:hAnsi="仿宋"/>
                <w:sz w:val="24"/>
              </w:rPr>
            </w:pPr>
            <w:r w:rsidRPr="005F05AF">
              <w:rPr>
                <w:rFonts w:ascii="仿宋" w:eastAsia="仿宋" w:hAnsi="仿宋" w:hint="eastAsia"/>
                <w:sz w:val="24"/>
              </w:rPr>
              <w:t>制造商应在中国设有备品备件库，及时以8折优惠价格为用户提供备品备件</w:t>
            </w:r>
          </w:p>
        </w:tc>
      </w:tr>
    </w:tbl>
    <w:p w:rsidR="00454CEC" w:rsidRPr="005F05AF" w:rsidRDefault="00454CEC" w:rsidP="00454CEC">
      <w:pPr>
        <w:pStyle w:val="a3"/>
        <w:snapToGrid w:val="0"/>
        <w:spacing w:before="156" w:after="156" w:line="300" w:lineRule="exact"/>
        <w:outlineLvl w:val="0"/>
        <w:rPr>
          <w:rFonts w:ascii="仿宋" w:eastAsia="仿宋" w:hAnsi="仿宋"/>
          <w:sz w:val="28"/>
          <w:szCs w:val="28"/>
        </w:rPr>
      </w:pPr>
      <w:r w:rsidRPr="005F05AF">
        <w:rPr>
          <w:rFonts w:ascii="仿宋" w:eastAsia="仿宋" w:hAnsi="仿宋"/>
          <w:b/>
          <w:sz w:val="28"/>
          <w:szCs w:val="28"/>
        </w:rPr>
        <w:t>五、对项目的特殊要求及说明</w:t>
      </w:r>
    </w:p>
    <w:tbl>
      <w:tblPr>
        <w:tblW w:w="8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4"/>
        <w:gridCol w:w="6980"/>
      </w:tblGrid>
      <w:tr w:rsidR="00454CEC" w:rsidRPr="005F05AF" w:rsidTr="006366F8">
        <w:trPr>
          <w:trHeight w:val="668"/>
        </w:trPr>
        <w:tc>
          <w:tcPr>
            <w:tcW w:w="1784" w:type="dxa"/>
            <w:vAlign w:val="center"/>
          </w:tcPr>
          <w:p w:rsidR="00454CEC" w:rsidRPr="005F05AF" w:rsidRDefault="00454CEC" w:rsidP="006366F8">
            <w:pPr>
              <w:snapToGrid w:val="0"/>
              <w:spacing w:line="300" w:lineRule="exact"/>
              <w:rPr>
                <w:rFonts w:ascii="仿宋" w:eastAsia="仿宋" w:hAnsi="仿宋"/>
                <w:sz w:val="24"/>
              </w:rPr>
            </w:pPr>
            <w:r w:rsidRPr="005F05AF">
              <w:rPr>
                <w:rFonts w:ascii="仿宋" w:eastAsia="仿宋" w:hAnsi="仿宋" w:hint="eastAsia"/>
                <w:sz w:val="24"/>
              </w:rPr>
              <w:t>特殊要求及说明</w:t>
            </w:r>
          </w:p>
        </w:tc>
        <w:tc>
          <w:tcPr>
            <w:tcW w:w="6980" w:type="dxa"/>
            <w:vAlign w:val="center"/>
          </w:tcPr>
          <w:p w:rsidR="00454CEC" w:rsidRPr="005F05AF" w:rsidRDefault="00454CEC" w:rsidP="006366F8">
            <w:pPr>
              <w:snapToGrid w:val="0"/>
              <w:spacing w:line="300" w:lineRule="exact"/>
              <w:rPr>
                <w:rFonts w:ascii="仿宋" w:eastAsia="仿宋" w:hAnsi="仿宋"/>
                <w:sz w:val="24"/>
              </w:rPr>
            </w:pPr>
            <w:r w:rsidRPr="005F05AF">
              <w:rPr>
                <w:rFonts w:ascii="仿宋" w:eastAsia="仿宋" w:hAnsi="仿宋" w:hint="eastAsia"/>
                <w:sz w:val="24"/>
              </w:rPr>
              <w:t>本项目经过进口设备论证</w:t>
            </w:r>
          </w:p>
        </w:tc>
      </w:tr>
      <w:tr w:rsidR="00454CEC" w:rsidRPr="005F05AF" w:rsidTr="006366F8">
        <w:trPr>
          <w:trHeight w:val="483"/>
        </w:trPr>
        <w:tc>
          <w:tcPr>
            <w:tcW w:w="1784" w:type="dxa"/>
            <w:vAlign w:val="center"/>
          </w:tcPr>
          <w:p w:rsidR="00454CEC" w:rsidRPr="005F05AF" w:rsidRDefault="00454CEC" w:rsidP="006366F8">
            <w:pPr>
              <w:snapToGrid w:val="0"/>
              <w:spacing w:line="300" w:lineRule="exact"/>
              <w:rPr>
                <w:rFonts w:ascii="仿宋" w:eastAsia="仿宋" w:hAnsi="仿宋"/>
                <w:sz w:val="24"/>
              </w:rPr>
            </w:pPr>
            <w:r w:rsidRPr="005F05AF">
              <w:rPr>
                <w:rFonts w:ascii="仿宋" w:eastAsia="仿宋" w:hAnsi="仿宋" w:hint="eastAsia"/>
                <w:sz w:val="24"/>
              </w:rPr>
              <w:t>理由</w:t>
            </w:r>
          </w:p>
        </w:tc>
        <w:tc>
          <w:tcPr>
            <w:tcW w:w="6980" w:type="dxa"/>
            <w:vAlign w:val="center"/>
          </w:tcPr>
          <w:p w:rsidR="00454CEC" w:rsidRPr="005F05AF" w:rsidRDefault="00454CEC" w:rsidP="006366F8">
            <w:pPr>
              <w:snapToGrid w:val="0"/>
              <w:spacing w:line="300" w:lineRule="exact"/>
              <w:rPr>
                <w:rFonts w:ascii="仿宋" w:eastAsia="仿宋" w:hAnsi="仿宋"/>
                <w:sz w:val="24"/>
              </w:rPr>
            </w:pPr>
            <w:proofErr w:type="gramStart"/>
            <w:r w:rsidRPr="005F05AF">
              <w:rPr>
                <w:rFonts w:ascii="仿宋" w:eastAsia="仿宋" w:hAnsi="仿宋" w:hint="eastAsia"/>
                <w:sz w:val="24"/>
              </w:rPr>
              <w:t>浙财采确认书批准</w:t>
            </w:r>
            <w:proofErr w:type="gramEnd"/>
          </w:p>
        </w:tc>
      </w:tr>
    </w:tbl>
    <w:p w:rsidR="003C3624" w:rsidRDefault="003C3624">
      <w:bookmarkStart w:id="1" w:name="_GoBack"/>
      <w:bookmarkEnd w:id="1"/>
    </w:p>
    <w:sectPr w:rsidR="003C362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4CEC"/>
    <w:rsid w:val="003C3624"/>
    <w:rsid w:val="00454C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CEC"/>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普通文字 Char,纯文本 Char Char,普通文字 Char Char,普通文字 Char Char Char,普通文字,小,Texte"/>
    <w:basedOn w:val="a"/>
    <w:link w:val="Char1"/>
    <w:rsid w:val="00454CEC"/>
    <w:pPr>
      <w:spacing w:beforeLines="50" w:afterLines="50" w:line="400" w:lineRule="atLeast"/>
    </w:pPr>
    <w:rPr>
      <w:rFonts w:ascii="宋体" w:hAnsi="Courier New"/>
      <w:sz w:val="24"/>
    </w:rPr>
  </w:style>
  <w:style w:type="character" w:customStyle="1" w:styleId="Char">
    <w:name w:val="纯文本 Char"/>
    <w:basedOn w:val="a0"/>
    <w:uiPriority w:val="99"/>
    <w:semiHidden/>
    <w:rsid w:val="00454CEC"/>
    <w:rPr>
      <w:rFonts w:ascii="宋体" w:eastAsia="宋体" w:hAnsi="Courier New" w:cs="Courier New"/>
      <w:szCs w:val="21"/>
    </w:rPr>
  </w:style>
  <w:style w:type="character" w:customStyle="1" w:styleId="Char1">
    <w:name w:val="纯文本 Char1"/>
    <w:aliases w:val="普通文字 Char Char1,纯文本 Char Char Char,纯文本 Char Char1,普通文字 Char Char Char1,普通文字 Char Char Char Char,普通文字 Char1,小 Char,Texte Char"/>
    <w:link w:val="a3"/>
    <w:rsid w:val="00454CEC"/>
    <w:rPr>
      <w:rFonts w:ascii="宋体" w:eastAsia="宋体" w:hAnsi="Courier New"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CEC"/>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普通文字 Char,纯文本 Char Char,普通文字 Char Char,普通文字 Char Char Char,普通文字,小,Texte"/>
    <w:basedOn w:val="a"/>
    <w:link w:val="Char1"/>
    <w:rsid w:val="00454CEC"/>
    <w:pPr>
      <w:spacing w:beforeLines="50" w:afterLines="50" w:line="400" w:lineRule="atLeast"/>
    </w:pPr>
    <w:rPr>
      <w:rFonts w:ascii="宋体" w:hAnsi="Courier New"/>
      <w:sz w:val="24"/>
    </w:rPr>
  </w:style>
  <w:style w:type="character" w:customStyle="1" w:styleId="Char">
    <w:name w:val="纯文本 Char"/>
    <w:basedOn w:val="a0"/>
    <w:uiPriority w:val="99"/>
    <w:semiHidden/>
    <w:rsid w:val="00454CEC"/>
    <w:rPr>
      <w:rFonts w:ascii="宋体" w:eastAsia="宋体" w:hAnsi="Courier New" w:cs="Courier New"/>
      <w:szCs w:val="21"/>
    </w:rPr>
  </w:style>
  <w:style w:type="character" w:customStyle="1" w:styleId="Char1">
    <w:name w:val="纯文本 Char1"/>
    <w:aliases w:val="普通文字 Char Char1,纯文本 Char Char Char,纯文本 Char Char1,普通文字 Char Char Char1,普通文字 Char Char Char Char,普通文字 Char1,小 Char,Texte Char"/>
    <w:link w:val="a3"/>
    <w:rsid w:val="00454CEC"/>
    <w:rPr>
      <w:rFonts w:ascii="宋体" w:eastAsia="宋体" w:hAnsi="Courier New"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424</Words>
  <Characters>2419</Characters>
  <Application>Microsoft Office Word</Application>
  <DocSecurity>0</DocSecurity>
  <Lines>20</Lines>
  <Paragraphs>5</Paragraphs>
  <ScaleCrop>false</ScaleCrop>
  <Company/>
  <LinksUpToDate>false</LinksUpToDate>
  <CharactersWithSpaces>2838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2018-11-29T06:39:00Z</dcterms:created>
  <dcterms:modified xsi:type="dcterms:W3CDTF">2018-11-29T06:39:00Z</dcterms:modified>
</cp:coreProperties>
</file>